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80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</w:tblGrid>
      <w:tr w:rsidR="00304213" w:rsidRPr="00A76BEB" w:rsidTr="00304213">
        <w:trPr>
          <w:trHeight w:val="704"/>
        </w:trPr>
        <w:tc>
          <w:tcPr>
            <w:tcW w:w="2443" w:type="dxa"/>
          </w:tcPr>
          <w:p w:rsidR="00304213" w:rsidRPr="00A76BEB" w:rsidRDefault="00304213" w:rsidP="00304213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Администрация района</w:t>
            </w:r>
          </w:p>
          <w:p w:rsidR="00304213" w:rsidRPr="00A76BEB" w:rsidRDefault="00304213" w:rsidP="00304213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КОНТРОЛЬ</w:t>
            </w:r>
          </w:p>
          <w:p w:rsidR="00304213" w:rsidRPr="00A76BEB" w:rsidRDefault="00304213" w:rsidP="0030421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31.12.2020</w:t>
            </w:r>
          </w:p>
        </w:tc>
      </w:tr>
    </w:tbl>
    <w:p w:rsidR="00DC6639" w:rsidRPr="00360CF1" w:rsidRDefault="00C01B8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2819400</wp:posOffset>
            </wp:positionH>
            <wp:positionV relativeFrom="paragraph">
              <wp:posOffset>-472440</wp:posOffset>
            </wp:positionV>
            <wp:extent cx="571500" cy="72390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52"/>
        <w:gridCol w:w="4696"/>
      </w:tblGrid>
      <w:tr w:rsidR="000668DE" w:rsidRPr="00360CF1" w:rsidTr="00187DE8">
        <w:tc>
          <w:tcPr>
            <w:tcW w:w="4952" w:type="dxa"/>
          </w:tcPr>
          <w:p w:rsidR="000668DE" w:rsidRPr="00360CF1" w:rsidRDefault="000668DE" w:rsidP="004B6EA1">
            <w:r w:rsidRPr="00360CF1">
              <w:t xml:space="preserve">от </w:t>
            </w:r>
            <w:r w:rsidR="009C7B02">
              <w:t>02.12.2013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</w:tcPr>
          <w:p w:rsidR="000668DE" w:rsidRPr="00360CF1" w:rsidRDefault="000668DE" w:rsidP="009C7B02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9C7B02">
              <w:t>2548</w:t>
            </w:r>
            <w:r w:rsidRPr="00360CF1">
              <w:t xml:space="preserve">          </w:t>
            </w:r>
          </w:p>
        </w:tc>
      </w:tr>
    </w:tbl>
    <w:p w:rsidR="003C522D" w:rsidRDefault="003C522D" w:rsidP="001C64AF">
      <w:pPr>
        <w:ind w:firstLine="709"/>
        <w:jc w:val="both"/>
      </w:pPr>
    </w:p>
    <w:p w:rsidR="001C64AF" w:rsidRPr="00036B5E" w:rsidRDefault="001C64AF" w:rsidP="001C64AF">
      <w:pPr>
        <w:ind w:firstLine="709"/>
        <w:jc w:val="both"/>
      </w:pPr>
    </w:p>
    <w:p w:rsidR="001C64AF" w:rsidRDefault="001C64AF" w:rsidP="001C64AF">
      <w:pPr>
        <w:ind w:right="5102"/>
        <w:jc w:val="both"/>
        <w:rPr>
          <w:i/>
        </w:rPr>
      </w:pPr>
      <w:r>
        <w:rPr>
          <w:bCs/>
        </w:rPr>
        <w:t>Об утверждении муниципальной программы</w:t>
      </w:r>
      <w:r>
        <w:t xml:space="preserve"> «Развитие агропромы</w:t>
      </w:r>
      <w:r>
        <w:t>ш</w:t>
      </w:r>
      <w:r>
        <w:t>ленного комплекса и рынков сел</w:t>
      </w:r>
      <w:r>
        <w:t>ь</w:t>
      </w:r>
      <w:r>
        <w:t>скохозяйственной продукции, сырья и продовольствия в Нижневарто</w:t>
      </w:r>
      <w:r>
        <w:t>в</w:t>
      </w:r>
      <w:r>
        <w:t xml:space="preserve">ском районе в 2014–2020 годах»    </w:t>
      </w:r>
    </w:p>
    <w:p w:rsidR="001C64AF" w:rsidRDefault="001C64AF" w:rsidP="001C64AF">
      <w:pPr>
        <w:pStyle w:val="ConsPlusNormal"/>
        <w:widowControl/>
        <w:ind w:right="51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1C64AF">
      <w:pPr>
        <w:tabs>
          <w:tab w:val="left" w:pos="4860"/>
        </w:tabs>
        <w:ind w:firstLine="709"/>
        <w:jc w:val="both"/>
      </w:pPr>
      <w:r>
        <w:t>В соответствии с пунктом 25 статьи 15 Федерального закона                           от 06.10.2003 № 131-ФЗ «Об общих принципах организации местного сам</w:t>
      </w:r>
      <w:r>
        <w:t>о</w:t>
      </w:r>
      <w:r>
        <w:t>управления в Российской Федерации», постановлениями администрации ра</w:t>
      </w:r>
      <w:r>
        <w:t>й</w:t>
      </w:r>
      <w:r>
        <w:t>она от 05.08.2013 № 1663 «О муниципальных программах Нижневартовского района», от 18.09.2013 № 1946 «Об утверждении Перечня муниципальных пр</w:t>
      </w:r>
      <w:r>
        <w:t>о</w:t>
      </w:r>
      <w:r>
        <w:t>грамм района на 2014−2020 годы», в целях устойчивого развития сельских те</w:t>
      </w:r>
      <w:r>
        <w:t>р</w:t>
      </w:r>
      <w:r>
        <w:t>риторий и повышения уровня жизни сельского населения в Нижневартовском районе:</w:t>
      </w:r>
    </w:p>
    <w:p w:rsidR="001C64AF" w:rsidRDefault="001C64AF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агропромышленного комплекса и рынков сельскохозяйственной продукции, сырья и продовольствия  в Нижневартовском районе в 2014–2020 годах» (далее – Программа) согласно приложению.</w:t>
      </w:r>
    </w:p>
    <w:p w:rsidR="001C64AF" w:rsidRDefault="001C64AF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1C64AF">
      <w:pPr>
        <w:ind w:firstLine="709"/>
        <w:jc w:val="both"/>
      </w:pPr>
      <w:r>
        <w:t>2. Определить общий объем финансирования за счет всех источников ф</w:t>
      </w:r>
      <w:r>
        <w:t>и</w:t>
      </w:r>
      <w:r>
        <w:t xml:space="preserve">нансирования, необходимый для реализации Программы на 2014–2020 годы,             в сумме 377 054 тыс. руб., в том числе: за счет средств бюджета автономного округа − в сумме 203 095 тыс. руб., за счет средств бюджета района − в сумме </w:t>
      </w:r>
      <w:r w:rsidR="006A1870" w:rsidRPr="00001CE6">
        <w:t xml:space="preserve">170 684 </w:t>
      </w:r>
      <w:r>
        <w:t>тыс. руб., за счет средств бюджета поселений − в сумме 3 275 тыс. руб.</w:t>
      </w:r>
    </w:p>
    <w:p w:rsidR="001C64AF" w:rsidRDefault="001C64AF" w:rsidP="001C64AF">
      <w:pPr>
        <w:ind w:firstLine="709"/>
        <w:jc w:val="both"/>
      </w:pPr>
      <w:r>
        <w:t>Объемы финансирования Программы на 2014</w:t>
      </w:r>
      <w:r>
        <w:rPr>
          <w:rFonts w:eastAsia="Arial"/>
        </w:rPr>
        <w:t>–</w:t>
      </w:r>
      <w:r>
        <w:t>2020 годы могут подл</w:t>
      </w:r>
      <w:r>
        <w:t>е</w:t>
      </w:r>
      <w:r>
        <w:t>жать корректировке, исходя из возможностей бюджета района, путем уточн</w:t>
      </w:r>
      <w:r>
        <w:t>е</w:t>
      </w:r>
      <w:r>
        <w:t>ния по сумме и мероприятиям.</w:t>
      </w:r>
    </w:p>
    <w:p w:rsidR="001C64AF" w:rsidRDefault="001C64AF" w:rsidP="001C64AF">
      <w:pPr>
        <w:ind w:firstLine="709"/>
        <w:jc w:val="both"/>
      </w:pPr>
    </w:p>
    <w:p w:rsidR="001C64AF" w:rsidRDefault="001C64AF" w:rsidP="001C64AF">
      <w:pPr>
        <w:pStyle w:val="ConsPlusNormal"/>
        <w:widowControl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Департаменту финансов администрации района (А.И. Кидяева)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r w:rsidR="006A18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в </w:t>
      </w:r>
      <w:r w:rsidR="006A18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муниципальных программ района на 2014–2020 годы, подлежащих финансированию, с объемом ассигнований в бюджете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она:</w:t>
      </w:r>
    </w:p>
    <w:p w:rsidR="001C64AF" w:rsidRDefault="001C64AF" w:rsidP="001C64AF">
      <w:pPr>
        <w:ind w:firstLine="709"/>
        <w:jc w:val="both"/>
      </w:pPr>
      <w:r>
        <w:t>в 2014 году – 18 897 тыс. руб.;</w:t>
      </w:r>
    </w:p>
    <w:p w:rsidR="001C64AF" w:rsidRDefault="001C64AF" w:rsidP="001C64AF">
      <w:pPr>
        <w:ind w:firstLine="709"/>
        <w:jc w:val="both"/>
      </w:pPr>
      <w:r>
        <w:t>в 2015 году – 18 897 тыс. руб.;</w:t>
      </w:r>
    </w:p>
    <w:p w:rsidR="001C64AF" w:rsidRDefault="001C64AF" w:rsidP="001C64AF">
      <w:pPr>
        <w:ind w:firstLine="709"/>
        <w:jc w:val="both"/>
      </w:pPr>
      <w:r>
        <w:t>в 2016 году – 17 000 тыс. руб.;</w:t>
      </w:r>
    </w:p>
    <w:p w:rsidR="001C64AF" w:rsidRDefault="001C64AF" w:rsidP="001C64AF">
      <w:pPr>
        <w:ind w:firstLine="709"/>
        <w:jc w:val="both"/>
      </w:pPr>
      <w:r>
        <w:t>в 2017 году – 28 250 тыс. руб.;</w:t>
      </w:r>
    </w:p>
    <w:p w:rsidR="001C64AF" w:rsidRDefault="001C64AF" w:rsidP="001C64AF">
      <w:pPr>
        <w:ind w:firstLine="709"/>
        <w:jc w:val="both"/>
      </w:pPr>
      <w:r>
        <w:t>в 2018 году – 28 970 тыс. руб.;</w:t>
      </w:r>
    </w:p>
    <w:p w:rsidR="001C64AF" w:rsidRDefault="001C64AF" w:rsidP="001C64AF">
      <w:pPr>
        <w:ind w:firstLine="709"/>
        <w:jc w:val="both"/>
      </w:pPr>
      <w:r>
        <w:t>в 2019 году – 28 970 тыс. руб.;</w:t>
      </w:r>
    </w:p>
    <w:p w:rsidR="001C64AF" w:rsidRDefault="001C64AF" w:rsidP="001C64AF">
      <w:pPr>
        <w:ind w:firstLine="709"/>
        <w:jc w:val="both"/>
      </w:pPr>
      <w:r>
        <w:t>в 2020 году – 29 700 тыс. руб.</w:t>
      </w:r>
    </w:p>
    <w:p w:rsidR="001C64AF" w:rsidRDefault="001C64AF" w:rsidP="001C64AF">
      <w:pPr>
        <w:ind w:firstLine="709"/>
        <w:jc w:val="both"/>
      </w:pPr>
      <w:r>
        <w:t xml:space="preserve">за счет средств бюджета автономного округа в сумме </w:t>
      </w:r>
      <w:r w:rsidRPr="006A1870">
        <w:t>203 095</w:t>
      </w:r>
      <w:r>
        <w:t xml:space="preserve"> тыс. руб.,   из них:</w:t>
      </w:r>
    </w:p>
    <w:p w:rsidR="001C64AF" w:rsidRDefault="001C64AF" w:rsidP="001C64AF">
      <w:pPr>
        <w:ind w:firstLine="709"/>
        <w:jc w:val="both"/>
      </w:pPr>
      <w:r>
        <w:t>в 2014 году – 56 610 тыс. руб.;</w:t>
      </w:r>
    </w:p>
    <w:p w:rsidR="001C64AF" w:rsidRDefault="001C64AF" w:rsidP="001C64AF">
      <w:pPr>
        <w:ind w:firstLine="709"/>
        <w:jc w:val="both"/>
      </w:pPr>
      <w:r>
        <w:t>в 2015 году – 73 242 тыс. руб.;</w:t>
      </w:r>
    </w:p>
    <w:p w:rsidR="001C64AF" w:rsidRDefault="001C64AF" w:rsidP="001C64AF">
      <w:pPr>
        <w:ind w:firstLine="709"/>
        <w:jc w:val="both"/>
      </w:pPr>
      <w:r>
        <w:t>в 2016 году – 73 24</w:t>
      </w:r>
      <w:r w:rsidR="006A1870" w:rsidRPr="00A61A68">
        <w:t>3</w:t>
      </w:r>
      <w:r>
        <w:t xml:space="preserve"> тыс. руб.;</w:t>
      </w:r>
    </w:p>
    <w:p w:rsidR="001C64AF" w:rsidRDefault="001C64AF" w:rsidP="001C64AF">
      <w:pPr>
        <w:ind w:firstLine="709"/>
        <w:jc w:val="both"/>
      </w:pPr>
    </w:p>
    <w:p w:rsidR="006A1870" w:rsidRDefault="006A1870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Пресс-службе администрации района (А.Н. Королёва) опубликовать постановление в районной газете «Новости Приобья».</w:t>
      </w:r>
    </w:p>
    <w:p w:rsidR="006A1870" w:rsidRDefault="006A1870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6A1870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4AF">
        <w:rPr>
          <w:rFonts w:ascii="Times New Roman" w:hAnsi="Times New Roman" w:cs="Times New Roman"/>
          <w:sz w:val="28"/>
          <w:szCs w:val="28"/>
        </w:rPr>
        <w:t>. Постановление вступает в силу с 01.01.2014.</w:t>
      </w:r>
    </w:p>
    <w:p w:rsidR="001C64AF" w:rsidRDefault="001C64AF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6A1870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64AF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района по потребительскому рынку, местной промы</w:t>
      </w:r>
      <w:r w:rsidR="001C64AF">
        <w:rPr>
          <w:rFonts w:ascii="Times New Roman" w:hAnsi="Times New Roman" w:cs="Times New Roman"/>
          <w:sz w:val="28"/>
          <w:szCs w:val="28"/>
        </w:rPr>
        <w:t>ш</w:t>
      </w:r>
      <w:r w:rsidR="001C64AF">
        <w:rPr>
          <w:rFonts w:ascii="Times New Roman" w:hAnsi="Times New Roman" w:cs="Times New Roman"/>
          <w:sz w:val="28"/>
          <w:szCs w:val="28"/>
        </w:rPr>
        <w:t>ленно</w:t>
      </w:r>
      <w:r>
        <w:rPr>
          <w:rFonts w:ascii="Times New Roman" w:hAnsi="Times New Roman" w:cs="Times New Roman"/>
          <w:sz w:val="28"/>
          <w:szCs w:val="28"/>
        </w:rPr>
        <w:t>сти, транспорту и связи С.</w:t>
      </w:r>
      <w:r w:rsidR="001C64AF">
        <w:rPr>
          <w:rFonts w:ascii="Times New Roman" w:hAnsi="Times New Roman" w:cs="Times New Roman"/>
          <w:sz w:val="28"/>
          <w:szCs w:val="28"/>
        </w:rPr>
        <w:t>М. Пичугина.</w:t>
      </w:r>
    </w:p>
    <w:p w:rsidR="001C64AF" w:rsidRDefault="001C64AF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1C64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1C64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Б.А. Саломатин</w:t>
      </w:r>
    </w:p>
    <w:p w:rsidR="001C64AF" w:rsidRDefault="001C64AF" w:rsidP="001C64AF">
      <w:pPr>
        <w:ind w:firstLine="709"/>
        <w:jc w:val="both"/>
      </w:pPr>
    </w:p>
    <w:p w:rsidR="001C64AF" w:rsidRDefault="001C64AF" w:rsidP="001C64AF">
      <w:pPr>
        <w:ind w:firstLine="709"/>
        <w:jc w:val="both"/>
      </w:pPr>
    </w:p>
    <w:p w:rsidR="001C64AF" w:rsidRDefault="001C64AF" w:rsidP="001C64AF">
      <w:pPr>
        <w:jc w:val="both"/>
      </w:pPr>
    </w:p>
    <w:p w:rsidR="001C64AF" w:rsidRDefault="001C64AF" w:rsidP="001C64AF">
      <w:pPr>
        <w:jc w:val="both"/>
      </w:pPr>
    </w:p>
    <w:p w:rsidR="001C64AF" w:rsidRDefault="001C64AF" w:rsidP="001C64AF">
      <w:pPr>
        <w:jc w:val="both"/>
      </w:pPr>
    </w:p>
    <w:p w:rsidR="001C64AF" w:rsidRDefault="001C64AF" w:rsidP="001C64AF">
      <w:pPr>
        <w:jc w:val="both"/>
      </w:pPr>
    </w:p>
    <w:p w:rsidR="001C64AF" w:rsidRDefault="001C64AF" w:rsidP="001C64AF">
      <w:pPr>
        <w:jc w:val="both"/>
      </w:pPr>
    </w:p>
    <w:p w:rsidR="001C64AF" w:rsidRDefault="001C64AF" w:rsidP="001C64AF">
      <w:pPr>
        <w:jc w:val="both"/>
      </w:pPr>
    </w:p>
    <w:p w:rsidR="001C64AF" w:rsidRDefault="001C64AF" w:rsidP="001C64AF">
      <w:pPr>
        <w:jc w:val="both"/>
      </w:pPr>
    </w:p>
    <w:p w:rsidR="006A1870" w:rsidRDefault="006A1870" w:rsidP="001C64AF">
      <w:pPr>
        <w:jc w:val="both"/>
      </w:pPr>
    </w:p>
    <w:p w:rsidR="006A1870" w:rsidRDefault="006A1870" w:rsidP="001C64AF">
      <w:pPr>
        <w:jc w:val="both"/>
      </w:pPr>
    </w:p>
    <w:p w:rsidR="006A1870" w:rsidRDefault="006A1870" w:rsidP="001C64AF">
      <w:pPr>
        <w:jc w:val="both"/>
      </w:pPr>
    </w:p>
    <w:p w:rsidR="006A1870" w:rsidRDefault="006A1870" w:rsidP="001C64AF">
      <w:pPr>
        <w:jc w:val="both"/>
      </w:pPr>
    </w:p>
    <w:p w:rsidR="001C64AF" w:rsidRDefault="001C64AF" w:rsidP="001C64AF">
      <w:pPr>
        <w:jc w:val="both"/>
      </w:pPr>
    </w:p>
    <w:p w:rsidR="001C64AF" w:rsidRDefault="001C64AF" w:rsidP="001C64AF">
      <w:pPr>
        <w:jc w:val="both"/>
      </w:pPr>
    </w:p>
    <w:p w:rsidR="001C64AF" w:rsidRDefault="001C64AF" w:rsidP="001C64AF">
      <w:pPr>
        <w:jc w:val="both"/>
      </w:pPr>
    </w:p>
    <w:p w:rsidR="001C64AF" w:rsidRDefault="001C64AF" w:rsidP="001C64AF">
      <w:pPr>
        <w:ind w:left="5670"/>
        <w:jc w:val="both"/>
      </w:pPr>
      <w:r>
        <w:lastRenderedPageBreak/>
        <w:t>Приложение к постановлению</w:t>
      </w:r>
    </w:p>
    <w:p w:rsidR="001C64AF" w:rsidRDefault="001C64AF" w:rsidP="001C64AF">
      <w:pPr>
        <w:ind w:left="5670"/>
        <w:jc w:val="both"/>
      </w:pPr>
      <w:r>
        <w:t>администрации района</w:t>
      </w:r>
    </w:p>
    <w:p w:rsidR="001C64AF" w:rsidRDefault="001C64AF" w:rsidP="001C64AF">
      <w:pPr>
        <w:ind w:left="5670"/>
        <w:jc w:val="both"/>
      </w:pPr>
      <w:r>
        <w:t xml:space="preserve">от </w:t>
      </w:r>
      <w:r w:rsidR="009C7B02">
        <w:t>02.12.2013</w:t>
      </w:r>
      <w:r>
        <w:t xml:space="preserve"> № </w:t>
      </w:r>
      <w:r w:rsidR="009C7B02">
        <w:t>2548</w:t>
      </w:r>
    </w:p>
    <w:p w:rsidR="001C64AF" w:rsidRDefault="001C64AF" w:rsidP="001C64AF">
      <w:pPr>
        <w:jc w:val="center"/>
        <w:rPr>
          <w:b/>
        </w:rPr>
      </w:pPr>
    </w:p>
    <w:p w:rsidR="001C64AF" w:rsidRDefault="001C64AF" w:rsidP="001C64AF">
      <w:pPr>
        <w:jc w:val="center"/>
        <w:rPr>
          <w:b/>
        </w:rPr>
      </w:pPr>
    </w:p>
    <w:p w:rsidR="001C64AF" w:rsidRDefault="001C64AF" w:rsidP="001C64AF">
      <w:pPr>
        <w:jc w:val="center"/>
      </w:pPr>
      <w:r>
        <w:rPr>
          <w:b/>
        </w:rPr>
        <w:t>Паспорт</w:t>
      </w:r>
    </w:p>
    <w:p w:rsidR="001C64AF" w:rsidRDefault="001C64AF" w:rsidP="001C64AF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6A1870" w:rsidRDefault="001C64AF" w:rsidP="001C64AF">
      <w:pPr>
        <w:jc w:val="center"/>
        <w:rPr>
          <w:b/>
        </w:rPr>
      </w:pPr>
      <w:r>
        <w:rPr>
          <w:b/>
        </w:rPr>
        <w:t xml:space="preserve">«Развитие агропромышленного комплекса и рынков </w:t>
      </w:r>
    </w:p>
    <w:p w:rsidR="006A1870" w:rsidRDefault="001C64AF" w:rsidP="001C64AF">
      <w:pPr>
        <w:jc w:val="center"/>
        <w:rPr>
          <w:b/>
        </w:rPr>
      </w:pPr>
      <w:r>
        <w:rPr>
          <w:b/>
        </w:rPr>
        <w:t xml:space="preserve">сельскохозяйственной продукции, сырья и продовольствия </w:t>
      </w:r>
    </w:p>
    <w:p w:rsidR="001C64AF" w:rsidRDefault="001C64AF" w:rsidP="001C64AF">
      <w:pPr>
        <w:jc w:val="center"/>
        <w:rPr>
          <w:b/>
        </w:rPr>
      </w:pPr>
      <w:r>
        <w:rPr>
          <w:b/>
        </w:rPr>
        <w:t>в Нижневартовском районе в 2014</w:t>
      </w:r>
      <w:r w:rsidR="006A1870">
        <w:rPr>
          <w:b/>
        </w:rPr>
        <w:t>–</w:t>
      </w:r>
      <w:r>
        <w:rPr>
          <w:b/>
        </w:rPr>
        <w:t>2020 годах»</w:t>
      </w:r>
    </w:p>
    <w:p w:rsidR="001C64AF" w:rsidRDefault="006A1870" w:rsidP="001C64AF">
      <w:pPr>
        <w:jc w:val="center"/>
        <w:rPr>
          <w:b/>
        </w:rPr>
      </w:pPr>
      <w:r>
        <w:rPr>
          <w:b/>
        </w:rPr>
        <w:t>(далее – муниципальная программа)</w:t>
      </w:r>
    </w:p>
    <w:p w:rsidR="006A1870" w:rsidRDefault="006A1870" w:rsidP="001C64AF">
      <w:pPr>
        <w:jc w:val="center"/>
        <w:rPr>
          <w:b/>
        </w:rPr>
      </w:pPr>
    </w:p>
    <w:tbl>
      <w:tblPr>
        <w:tblW w:w="9828" w:type="dxa"/>
        <w:jc w:val="center"/>
        <w:tblLook w:val="01E0"/>
      </w:tblPr>
      <w:tblGrid>
        <w:gridCol w:w="4068"/>
        <w:gridCol w:w="360"/>
        <w:gridCol w:w="5400"/>
      </w:tblGrid>
      <w:tr w:rsidR="001C64AF" w:rsidTr="00187DE8">
        <w:trPr>
          <w:jc w:val="center"/>
        </w:trPr>
        <w:tc>
          <w:tcPr>
            <w:tcW w:w="4068" w:type="dxa"/>
            <w:hideMark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64AF" w:rsidRDefault="001C64AF">
            <w:pPr>
              <w:jc w:val="both"/>
            </w:pPr>
            <w:r>
              <w:t>«Развитие агропромышленного комплекса и рынков сельскохозяйственной проду</w:t>
            </w:r>
            <w:r>
              <w:t>к</w:t>
            </w:r>
            <w:r>
              <w:t>ции, сырья и продовольствия в Нижнева</w:t>
            </w:r>
            <w:r>
              <w:t>р</w:t>
            </w:r>
            <w:r>
              <w:t>товском районе в 2014–2020 годах»</w:t>
            </w:r>
          </w:p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AF" w:rsidTr="00187DE8">
        <w:trPr>
          <w:jc w:val="center"/>
        </w:trPr>
        <w:tc>
          <w:tcPr>
            <w:tcW w:w="4068" w:type="dxa"/>
            <w:hideMark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местной промышленности 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хозяйства администрации района</w:t>
            </w:r>
          </w:p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AF" w:rsidTr="00187DE8">
        <w:trPr>
          <w:jc w:val="center"/>
        </w:trPr>
        <w:tc>
          <w:tcPr>
            <w:tcW w:w="4068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C64AF" w:rsidRDefault="00A61A68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C64AF" w:rsidTr="00187DE8">
        <w:trPr>
          <w:jc w:val="center"/>
        </w:trPr>
        <w:tc>
          <w:tcPr>
            <w:tcW w:w="4068" w:type="dxa"/>
            <w:hideMark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овышение конкурентоспособности ра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онной продукции растениеводства на внутреннем рынке;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омплексное развитие и повышение э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фективности производства животноводч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ской продукции и продуктов ее перерабо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ки;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оддержка и дальнейшее развитие сел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скохозяйственной деятельности малых форм хозяйствования;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беспечение устойчивого развития рыб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хозяйственного комплекса в Нижнева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товском районе;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овышение конкурентоспособности заг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товки и переработки дикоросов на терр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тории Нижневартовского района;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оздание комфортных условий жизнеде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тельности в сельской местности;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оддержка подотраслей агропромышле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ного комплекса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68" w:rsidRDefault="00A61A68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AF" w:rsidTr="00187DE8">
        <w:trPr>
          <w:jc w:val="center"/>
        </w:trPr>
        <w:tc>
          <w:tcPr>
            <w:tcW w:w="4068" w:type="dxa"/>
            <w:hideMark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величение объемов производства и пер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работки основных видов продукции раст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ниеводства;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величение объемов производства пр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дукции мясного и молочного производс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увеличения колич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ства субъектов малого предпринимател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ства, занимающихся сельскохозяйстве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ным производством;</w:t>
            </w:r>
          </w:p>
          <w:p w:rsidR="006A1870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беспечение режима стабильной рент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бельной работы организаций рыбохозя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ственного комплекса;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организацио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ных, правовых и экономических условий для заготовки и переработки дикоросов в районе;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еализация мероприятий по развитию то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гового и бытового обслуживания в сел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ской местности;</w:t>
            </w:r>
          </w:p>
          <w:p w:rsidR="001C64AF" w:rsidRDefault="006A1870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азвитие социально значимых отраслей агропромышленного комплекса Нижн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вартовского района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AF" w:rsidTr="00187DE8">
        <w:trPr>
          <w:jc w:val="center"/>
        </w:trPr>
        <w:tc>
          <w:tcPr>
            <w:tcW w:w="4068" w:type="dxa"/>
            <w:hideMark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и (или)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64AF" w:rsidRDefault="006A1870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«Развитие растениево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ства, переработки и реализации продукции растениеводства»;</w:t>
            </w:r>
          </w:p>
          <w:p w:rsidR="001C64AF" w:rsidRDefault="006A1870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животноводс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ва, переработки и реализации продукции животноводства»;</w:t>
            </w:r>
          </w:p>
          <w:p w:rsidR="001C64AF" w:rsidRDefault="006A1870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малых форм хозяйствования»;</w:t>
            </w:r>
          </w:p>
          <w:p w:rsidR="001C64AF" w:rsidRDefault="006A1870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эффекти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ности использования и развития ресурсн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го потенциала рыбохозяйственного ко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плекса»;</w:t>
            </w:r>
          </w:p>
          <w:p w:rsidR="001C64AF" w:rsidRDefault="006A1870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системы заг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>товки и переработки дикоросов»;</w:t>
            </w:r>
          </w:p>
          <w:p w:rsidR="001C64AF" w:rsidRDefault="006A1870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 «Устойчивое развитие сельских территорий»;</w:t>
            </w:r>
          </w:p>
          <w:p w:rsidR="001C64AF" w:rsidRDefault="006A1870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1C64AF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звероводства»</w:t>
            </w:r>
          </w:p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AF" w:rsidTr="00187DE8">
        <w:trPr>
          <w:jc w:val="center"/>
        </w:trPr>
        <w:tc>
          <w:tcPr>
            <w:tcW w:w="4068" w:type="dxa"/>
            <w:hideMark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(показат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непосредственных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тов)</w:t>
            </w: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производства продукции растени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 в крестьянских (фермерских)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зяйствах: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картофеля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19 тонн;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овощей на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тонн;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производства продукции животн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 в крестьянских (фермерских)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зяйствах: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скота и птицы на убой (в живом весе)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98,4 тонн;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молока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105 тонн;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количества крестьянских (ферме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ских) хозяйств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3 ед.;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добычи (вылова) рыбы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49 тонн;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объема заготовки дикоросов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28 тонн;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объема переработки дикоросов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1 тонну;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производства продукции хлебопеч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удаленных труднодоступных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территориях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7 тонн;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выхода делового молодняка клето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пушных зверей на одну штатную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0,8 гол.  </w:t>
            </w:r>
          </w:p>
          <w:p w:rsidR="001C64AF" w:rsidRDefault="001C64AF">
            <w:pPr>
              <w:pStyle w:val="ConsPlusNormal"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AF" w:rsidTr="00187DE8">
        <w:trPr>
          <w:jc w:val="center"/>
        </w:trPr>
        <w:tc>
          <w:tcPr>
            <w:tcW w:w="4068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C64AF" w:rsidRDefault="001C64AF" w:rsidP="00004871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2014–2020 годы</w:t>
            </w:r>
          </w:p>
        </w:tc>
      </w:tr>
      <w:tr w:rsidR="001C64AF" w:rsidTr="00187DE8">
        <w:trPr>
          <w:trHeight w:val="80"/>
          <w:jc w:val="center"/>
        </w:trPr>
        <w:tc>
          <w:tcPr>
            <w:tcW w:w="4068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377 054 тыс. руб., в том числе:</w:t>
            </w:r>
          </w:p>
          <w:p w:rsidR="001C64AF" w:rsidRDefault="001C64AF">
            <w:pPr>
              <w:widowControl w:val="0"/>
              <w:jc w:val="both"/>
            </w:pPr>
            <w:r>
              <w:t>на 2014 год – 75 807 тыс. руб.;</w:t>
            </w:r>
          </w:p>
          <w:p w:rsidR="001C64AF" w:rsidRDefault="001C64AF">
            <w:pPr>
              <w:widowControl w:val="0"/>
              <w:jc w:val="both"/>
            </w:pPr>
            <w:r>
              <w:t>на 2015 год – 92 439,5 тыс. руб.;</w:t>
            </w:r>
          </w:p>
          <w:p w:rsidR="001C64AF" w:rsidRDefault="001C64AF">
            <w:pPr>
              <w:widowControl w:val="0"/>
              <w:jc w:val="both"/>
            </w:pPr>
            <w:r>
              <w:t>на 2016 год – 90 417,5 тыс. руб.;</w:t>
            </w:r>
          </w:p>
          <w:p w:rsidR="001C64AF" w:rsidRDefault="001C64AF">
            <w:pPr>
              <w:widowControl w:val="0"/>
              <w:jc w:val="both"/>
            </w:pPr>
            <w:r>
              <w:t>на 2017 год – 28 875 тыс. руб.;</w:t>
            </w:r>
          </w:p>
          <w:p w:rsidR="001C64AF" w:rsidRDefault="001C64AF">
            <w:pPr>
              <w:widowControl w:val="0"/>
              <w:jc w:val="both"/>
            </w:pPr>
            <w:r>
              <w:t>на 2018 год – 29 595 тыс. руб.;</w:t>
            </w:r>
          </w:p>
          <w:p w:rsidR="001C64AF" w:rsidRDefault="001C64AF">
            <w:pPr>
              <w:widowControl w:val="0"/>
              <w:jc w:val="both"/>
            </w:pPr>
            <w:r>
              <w:t>на 2019 год – 29 595 тыс. руб.;</w:t>
            </w:r>
          </w:p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 – 30 325 тыс. руб.</w:t>
            </w:r>
          </w:p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4AF" w:rsidTr="00187DE8">
        <w:trPr>
          <w:trHeight w:val="80"/>
          <w:jc w:val="center"/>
        </w:trPr>
        <w:tc>
          <w:tcPr>
            <w:tcW w:w="4068" w:type="dxa"/>
            <w:hideMark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муниципальной программы (показатели конечных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татов)</w:t>
            </w:r>
          </w:p>
        </w:tc>
        <w:tc>
          <w:tcPr>
            <w:tcW w:w="360" w:type="dxa"/>
          </w:tcPr>
          <w:p w:rsidR="001C64AF" w:rsidRDefault="001C64AF">
            <w:pPr>
              <w:pStyle w:val="ConsPlusNormal"/>
              <w:widowControl/>
              <w:tabs>
                <w:tab w:val="left" w:pos="31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hideMark/>
          </w:tcPr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обеспеченности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продукцией растениеводства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района от норматива потребления продукции растениеводства: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картофеля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51,5 до 52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овощей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13,3 до 13,5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уровня обеспеченности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продукцией населения района от норматива потребления продукции живо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новодства: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и мясопродукты (в пересчете на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со)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17,14 до 17,74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и молокопродукты (в пересчете на молоко)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9,5 до 9,9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работников,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занятых в фермерских хозяйствах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>, 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77 до 80 чел.;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товарной пищ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рыбы и пищевой рыбопродукции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A6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 до 1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450 тонн;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хозяйствующих субъектов в заготовке и переработке 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росов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4 до 9 ед.;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рабочих мест в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готовке и переработке дикоросов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190 до 215 ед.;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товарооборота в удаленных труднодоступных сельских территориях </w:t>
            </w:r>
            <w:r w:rsidR="006C06A7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17 895 до 25 180 тыс. руб.;</w:t>
            </w:r>
          </w:p>
          <w:p w:rsidR="001C64AF" w:rsidRDefault="001C64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предпосылок на улучшение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положения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коренного населения, занятого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расли звероводство, увеличение числа 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роводов </w:t>
            </w:r>
            <w:r w:rsidR="00004871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6 до 8 чел.</w:t>
            </w:r>
          </w:p>
        </w:tc>
      </w:tr>
    </w:tbl>
    <w:p w:rsidR="00004871" w:rsidRDefault="00004871" w:rsidP="001C64A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871" w:rsidRDefault="001C64AF" w:rsidP="001C64A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Характеристика текущего состояния агропромышленного </w:t>
      </w:r>
    </w:p>
    <w:p w:rsidR="00004871" w:rsidRDefault="001C64AF" w:rsidP="001C64A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комплекса и рынков сельскохозяйственной продукции, сырья </w:t>
      </w:r>
    </w:p>
    <w:p w:rsidR="001C64AF" w:rsidRDefault="001C64AF" w:rsidP="001C64A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продовольствия Нижневартовского района</w:t>
      </w:r>
    </w:p>
    <w:p w:rsidR="001C64AF" w:rsidRPr="00004871" w:rsidRDefault="001C64AF" w:rsidP="001C64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1C64AF" w:rsidRDefault="001C64AF" w:rsidP="00004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Агропромышленный комплекс района, являясь многоотраслевым сект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экономики, объединяет целый ряд жизнеобеспечивающих функций (эк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номических, социальных, экологических и политических). Сельское хозяйство – важнейшая сфера экономической деятельности по производству сельскох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зяйственной продукции и оказанию услуг в целях обеспечения населения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ственным продовольствием, промышленности сырьем и содействия устойчив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развитию сельских территорий.</w:t>
      </w:r>
    </w:p>
    <w:p w:rsidR="001C64AF" w:rsidRDefault="001C64AF" w:rsidP="00004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Сельскохозяйственное производство на территории района подразделяе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 такие отрасли, как:</w:t>
      </w:r>
    </w:p>
    <w:p w:rsidR="001C64AF" w:rsidRDefault="001C64AF" w:rsidP="00004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растениеводство – выращивание картофеля, овощей, сенозаготовка;</w:t>
      </w:r>
    </w:p>
    <w:p w:rsidR="001C64AF" w:rsidRDefault="001C64AF" w:rsidP="00004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животноводство – молочно-мясное скотоводство, свиноводство, конево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ство, оленеводство, птицеводство;</w:t>
      </w:r>
    </w:p>
    <w:p w:rsidR="001C64AF" w:rsidRDefault="001C64AF" w:rsidP="00004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традиционное хозяйствование – разведение клеточных пушных зверей;</w:t>
      </w:r>
    </w:p>
    <w:p w:rsidR="001C64AF" w:rsidRDefault="001C64AF" w:rsidP="00004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рыбная отрасль – рыболовство, рыбоводство, рыбопереработка;</w:t>
      </w:r>
    </w:p>
    <w:p w:rsidR="001C64AF" w:rsidRDefault="001C64AF" w:rsidP="00004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охотпромысел;</w:t>
      </w:r>
    </w:p>
    <w:p w:rsidR="001C64AF" w:rsidRDefault="001C64AF" w:rsidP="001C6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и переработка дикоросов.</w:t>
      </w:r>
    </w:p>
    <w:p w:rsidR="001C64AF" w:rsidRDefault="001C64AF" w:rsidP="00004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Диспаритет цен на сельскохозяйственную и промышленную продукцию, рост цен на энергоносители, транспортные и иные услуги, разбросанность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изводственных объектов на больших территориях создают дополнительные трудности в развитии предприятий агропромышленного комплекса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района, которые нуждаются в дальнейшей финансовой поддержке.</w:t>
      </w:r>
    </w:p>
    <w:p w:rsidR="00B74C01" w:rsidRDefault="00B74C01" w:rsidP="000048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B74C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</w:t>
      </w:r>
    </w:p>
    <w:p w:rsidR="001C64AF" w:rsidRDefault="001C64AF" w:rsidP="001C64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 социально-экономического развития сельских населенных пунктов, характерными для большинства поселений в среднесро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ной перспективе, являются: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численности и старение населения, отток молодежи из села;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жизни в сельских населенных пунктах при значительной социальной и экономической дифференциации </w:t>
      </w:r>
      <w:r w:rsidR="00B74C0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уровень среднедушевых дох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сельского населения значительно ниже среднеокружного;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квалифицированных рабочих кадров;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инвестирования, что приводит к высокому износу основных производственных фондов;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сложное финансовое положение организаций агропромышленного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плекса, что обусловлено диспаритетом цен на производимую продукцию 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териально-технические ресурсы, низкой концентрацией сельскохозяйственного производства, отсутствием прочной кормовой базы (завоз 100</w:t>
      </w:r>
      <w:r w:rsidR="00B74C01">
        <w:rPr>
          <w:rFonts w:ascii="Times New Roman" w:hAnsi="Times New Roman" w:cs="Times New Roman"/>
          <w:sz w:val="28"/>
          <w:szCs w:val="28"/>
        </w:rPr>
        <w:t xml:space="preserve"> процентных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центрированных кормов из-за пределов района, округа), недостатком оборо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средств, отсутствием источников инвестиций, недостатком квалифицир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кадров руководителей и специалистов;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развита деятельность по заготовке и переработке дикора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тущей продукции;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утрачены позиции потребительской кооперации в обеспечении сельского населения товарами повседневного спроса;</w:t>
      </w:r>
    </w:p>
    <w:p w:rsidR="001C64AF" w:rsidRDefault="00B74C01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64AF">
        <w:rPr>
          <w:rFonts w:ascii="Times New Roman" w:hAnsi="Times New Roman" w:cs="Times New Roman"/>
          <w:sz w:val="28"/>
          <w:szCs w:val="28"/>
        </w:rPr>
        <w:t>тсутствие транспортной доступности некоторых сельских населенных пунктов с административными центрами.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ситуации государственная поддержка должна быть направлена на создание общих благоприятных условий функционирования агропромы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ленного комплекса в районе, повышение эффективности использования име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ресурсов, развити</w:t>
      </w:r>
      <w:r w:rsidR="00B74C0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сельских территорий.</w:t>
      </w:r>
    </w:p>
    <w:p w:rsidR="001C64AF" w:rsidRDefault="001C64AF" w:rsidP="001C64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B74C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Цели, задачи и показатели их достижения</w:t>
      </w:r>
    </w:p>
    <w:p w:rsidR="001C64AF" w:rsidRDefault="001C64AF" w:rsidP="00B74C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64AF" w:rsidRDefault="00B74C01" w:rsidP="00B74C01">
      <w:pPr>
        <w:pStyle w:val="ConsPlusNormal"/>
        <w:widowControl/>
        <w:tabs>
          <w:tab w:val="left" w:pos="315"/>
        </w:tabs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</w:t>
      </w:r>
      <w:r w:rsidR="001C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целей определяется приоритетами государственной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1C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муниципальной политики, установленными и переданными полномочиями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1C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развитии </w:t>
      </w:r>
      <w:r w:rsidR="001C64AF">
        <w:rPr>
          <w:rFonts w:ascii="Times New Roman" w:hAnsi="Times New Roman" w:cs="Times New Roman"/>
          <w:sz w:val="28"/>
          <w:szCs w:val="28"/>
        </w:rPr>
        <w:t>агропромышленного комплекса и рынков сельскохозяйственной продукции, сырья и продовольствия в Нижневартовском районе</w:t>
      </w:r>
      <w:r w:rsidR="001C64AF">
        <w:t>:</w:t>
      </w:r>
    </w:p>
    <w:p w:rsidR="001C64AF" w:rsidRDefault="00B74C01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4AF">
        <w:rPr>
          <w:rFonts w:ascii="Times New Roman" w:hAnsi="Times New Roman" w:cs="Times New Roman"/>
          <w:sz w:val="28"/>
          <w:szCs w:val="28"/>
        </w:rPr>
        <w:t>овышение конкурентоспособности районной продукции растениевод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на внутреннем рынке;</w:t>
      </w:r>
    </w:p>
    <w:p w:rsidR="001C64AF" w:rsidRDefault="00B74C01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C64AF">
        <w:rPr>
          <w:rFonts w:ascii="Times New Roman" w:hAnsi="Times New Roman" w:cs="Times New Roman"/>
          <w:sz w:val="28"/>
          <w:szCs w:val="28"/>
        </w:rPr>
        <w:t>омплексное развитие и повышение эффективности производства живо</w:t>
      </w:r>
      <w:r w:rsidR="001C64AF">
        <w:rPr>
          <w:rFonts w:ascii="Times New Roman" w:hAnsi="Times New Roman" w:cs="Times New Roman"/>
          <w:sz w:val="28"/>
          <w:szCs w:val="28"/>
        </w:rPr>
        <w:t>т</w:t>
      </w:r>
      <w:r w:rsidR="001C64AF">
        <w:rPr>
          <w:rFonts w:ascii="Times New Roman" w:hAnsi="Times New Roman" w:cs="Times New Roman"/>
          <w:sz w:val="28"/>
          <w:szCs w:val="28"/>
        </w:rPr>
        <w:t>новодческой проду</w:t>
      </w:r>
      <w:r>
        <w:rPr>
          <w:rFonts w:ascii="Times New Roman" w:hAnsi="Times New Roman" w:cs="Times New Roman"/>
          <w:sz w:val="28"/>
          <w:szCs w:val="28"/>
        </w:rPr>
        <w:t>кции и продуктов ее переработки;</w:t>
      </w:r>
    </w:p>
    <w:p w:rsidR="001C64AF" w:rsidRDefault="00B74C01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4AF">
        <w:rPr>
          <w:rFonts w:ascii="Times New Roman" w:hAnsi="Times New Roman" w:cs="Times New Roman"/>
          <w:sz w:val="28"/>
          <w:szCs w:val="28"/>
        </w:rPr>
        <w:t>оддержка и дальнейшее развитие сельскохозяйственной деятельности ма</w:t>
      </w:r>
      <w:r>
        <w:rPr>
          <w:rFonts w:ascii="Times New Roman" w:hAnsi="Times New Roman" w:cs="Times New Roman"/>
          <w:sz w:val="28"/>
          <w:szCs w:val="28"/>
        </w:rPr>
        <w:t>лых форм хозяйствования;</w:t>
      </w:r>
    </w:p>
    <w:p w:rsidR="001C64AF" w:rsidRDefault="00B74C01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64AF">
        <w:rPr>
          <w:rFonts w:ascii="Times New Roman" w:hAnsi="Times New Roman" w:cs="Times New Roman"/>
          <w:sz w:val="28"/>
          <w:szCs w:val="28"/>
        </w:rPr>
        <w:t xml:space="preserve">беспечение устойчивого развития рыбохозяйственного комплекса </w:t>
      </w:r>
      <w:r w:rsidR="00801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4AF">
        <w:rPr>
          <w:rFonts w:ascii="Times New Roman" w:hAnsi="Times New Roman" w:cs="Times New Roman"/>
          <w:sz w:val="28"/>
          <w:szCs w:val="28"/>
        </w:rPr>
        <w:t>в Ниж</w:t>
      </w:r>
      <w:r>
        <w:rPr>
          <w:rFonts w:ascii="Times New Roman" w:hAnsi="Times New Roman" w:cs="Times New Roman"/>
          <w:sz w:val="28"/>
          <w:szCs w:val="28"/>
        </w:rPr>
        <w:t>невартовском районе;</w:t>
      </w:r>
    </w:p>
    <w:p w:rsidR="001C64AF" w:rsidRDefault="00B74C01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4AF">
        <w:rPr>
          <w:rFonts w:ascii="Times New Roman" w:hAnsi="Times New Roman" w:cs="Times New Roman"/>
          <w:sz w:val="28"/>
          <w:szCs w:val="28"/>
        </w:rPr>
        <w:t>овышение конкурентоспособности заготовки и переработки дикоросов на тер</w:t>
      </w:r>
      <w:r>
        <w:rPr>
          <w:rFonts w:ascii="Times New Roman" w:hAnsi="Times New Roman" w:cs="Times New Roman"/>
          <w:sz w:val="28"/>
          <w:szCs w:val="28"/>
        </w:rPr>
        <w:t>ритории Нижневартовского района;</w:t>
      </w:r>
    </w:p>
    <w:p w:rsidR="001C64AF" w:rsidRDefault="00B74C01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C64AF">
        <w:rPr>
          <w:rFonts w:ascii="Times New Roman" w:hAnsi="Times New Roman" w:cs="Times New Roman"/>
          <w:sz w:val="28"/>
          <w:szCs w:val="28"/>
        </w:rPr>
        <w:t>оздание комфортных условий жизнедеятельности в сельской местно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1C64AF" w:rsidRDefault="00B74C01" w:rsidP="00B74C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64AF">
        <w:rPr>
          <w:rFonts w:ascii="Times New Roman" w:hAnsi="Times New Roman" w:cs="Times New Roman"/>
          <w:sz w:val="28"/>
          <w:szCs w:val="28"/>
        </w:rPr>
        <w:t>оддержка подотраслей агропромышленного комплекса поддержка по</w:t>
      </w:r>
      <w:r w:rsidR="001C64AF">
        <w:rPr>
          <w:rFonts w:ascii="Times New Roman" w:hAnsi="Times New Roman" w:cs="Times New Roman"/>
          <w:sz w:val="28"/>
          <w:szCs w:val="28"/>
        </w:rPr>
        <w:t>д</w:t>
      </w:r>
      <w:r w:rsidR="001C64AF">
        <w:rPr>
          <w:rFonts w:ascii="Times New Roman" w:hAnsi="Times New Roman" w:cs="Times New Roman"/>
          <w:sz w:val="28"/>
          <w:szCs w:val="28"/>
        </w:rPr>
        <w:t>отраслей агропромышленного комплекса района.</w:t>
      </w:r>
    </w:p>
    <w:p w:rsidR="001C64AF" w:rsidRDefault="00B74C01" w:rsidP="00B74C0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2.2. </w:t>
      </w:r>
      <w:r w:rsidR="001C64AF">
        <w:rPr>
          <w:rFonts w:eastAsia="Calibri"/>
          <w:lang w:eastAsia="en-US"/>
        </w:rPr>
        <w:t>Достижение заявленных целей потребует решения следующих задач:</w:t>
      </w:r>
    </w:p>
    <w:p w:rsidR="001C64AF" w:rsidRDefault="001C64AF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объемов производства и переработки основных видов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дукции растениеводства;</w:t>
      </w:r>
    </w:p>
    <w:p w:rsidR="001C64AF" w:rsidRDefault="001C64AF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объемов производства продукции мясного и молочного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изводства;</w:t>
      </w:r>
    </w:p>
    <w:p w:rsidR="001C64AF" w:rsidRDefault="001C64AF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увеличения количества субъектов малого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нимательства, занимающихся сельскохозяйственным производством;</w:t>
      </w:r>
    </w:p>
    <w:p w:rsidR="001C64AF" w:rsidRDefault="001C64AF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режима стабильной рентабельной работы организаций 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бохозяйственного комплекса;</w:t>
      </w:r>
    </w:p>
    <w:p w:rsidR="001C64AF" w:rsidRDefault="001C64AF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организационных, правовых и экономических условий для заготовки и переработки дикоросов в районе;</w:t>
      </w:r>
    </w:p>
    <w:p w:rsidR="001C64AF" w:rsidRDefault="001C64AF" w:rsidP="00B74C01">
      <w:pPr>
        <w:pStyle w:val="ConsPlusNormal"/>
        <w:widowControl/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развитию торгового и бытового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в сельской местности;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 значимых отраслей агропромышленного комплекса Нижневартовского района.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Важнейшие целевые показатели в результате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приведены в приложении 1 к муниципальной программе.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4F5E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Обобщенная характеристика программных мероприятий</w:t>
      </w:r>
    </w:p>
    <w:p w:rsidR="001C64AF" w:rsidRDefault="001C64AF" w:rsidP="004F5E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4F5E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Перечень мероприятий с объемами финансирования приведен 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ложении 2 к</w:t>
      </w:r>
      <w:r w:rsidR="004F5EAB"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>
        <w:rPr>
          <w:rFonts w:ascii="Times New Roman" w:hAnsi="Times New Roman" w:cs="Times New Roman"/>
          <w:sz w:val="28"/>
          <w:szCs w:val="28"/>
        </w:rPr>
        <w:t>рограмме.</w:t>
      </w:r>
    </w:p>
    <w:p w:rsidR="001C64AF" w:rsidRDefault="001C64AF" w:rsidP="004F5E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течение срока реализации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предполаг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ется:</w:t>
      </w:r>
    </w:p>
    <w:p w:rsidR="001C64AF" w:rsidRDefault="001C64AF" w:rsidP="004F5E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ряда нормативных правовых актов, направленных на нормативное обеспечение и регулирование в области агропромышленного комплекса и рынков сельскохозяйственной продукции, сырья и продовольс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вия;</w:t>
      </w:r>
    </w:p>
    <w:p w:rsidR="001C64AF" w:rsidRDefault="001C64AF" w:rsidP="004F5E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эффективного информационного поля в агропромышленном комплексе и рынках сельскохозяйственной продукции, сырья и продовольствия района;</w:t>
      </w:r>
    </w:p>
    <w:p w:rsidR="001C64AF" w:rsidRDefault="001C64AF" w:rsidP="004F5E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иных мероприятий, предусмотренных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</w:t>
      </w:r>
    </w:p>
    <w:p w:rsidR="001C64AF" w:rsidRDefault="001C64AF" w:rsidP="004F5EAB">
      <w:pPr>
        <w:jc w:val="center"/>
        <w:rPr>
          <w:sz w:val="24"/>
          <w:szCs w:val="24"/>
        </w:rPr>
      </w:pPr>
    </w:p>
    <w:p w:rsidR="001C64AF" w:rsidRDefault="001C64AF" w:rsidP="004F5EAB">
      <w:pPr>
        <w:pStyle w:val="ConsPlusNormal"/>
        <w:widowControl/>
        <w:tabs>
          <w:tab w:val="left" w:pos="31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</w:t>
      </w:r>
    </w:p>
    <w:p w:rsidR="001C64AF" w:rsidRDefault="001C64AF" w:rsidP="00B74C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C64AF" w:rsidRDefault="004F5EAB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1C64AF">
        <w:rPr>
          <w:rFonts w:ascii="Times New Roman" w:hAnsi="Times New Roman" w:cs="Times New Roman"/>
          <w:sz w:val="28"/>
          <w:szCs w:val="28"/>
        </w:rPr>
        <w:t>рограмма реализуется в соответствии с законодательс</w:t>
      </w:r>
      <w:r w:rsidR="001C64AF">
        <w:rPr>
          <w:rFonts w:ascii="Times New Roman" w:hAnsi="Times New Roman" w:cs="Times New Roman"/>
          <w:sz w:val="28"/>
          <w:szCs w:val="28"/>
        </w:rPr>
        <w:t>т</w:t>
      </w:r>
      <w:r w:rsidR="001C64AF">
        <w:rPr>
          <w:rFonts w:ascii="Times New Roman" w:hAnsi="Times New Roman" w:cs="Times New Roman"/>
          <w:sz w:val="28"/>
          <w:szCs w:val="28"/>
        </w:rPr>
        <w:t>вом Российской Федерации и Ханты-Мансийского автономного округа – Югры в сфере агропромышленного комплекса и рынков сельскохозяйственной пр</w:t>
      </w:r>
      <w:r w:rsidR="001C64AF">
        <w:rPr>
          <w:rFonts w:ascii="Times New Roman" w:hAnsi="Times New Roman" w:cs="Times New Roman"/>
          <w:sz w:val="28"/>
          <w:szCs w:val="28"/>
        </w:rPr>
        <w:t>о</w:t>
      </w:r>
      <w:r w:rsidR="001C64AF">
        <w:rPr>
          <w:rFonts w:ascii="Times New Roman" w:hAnsi="Times New Roman" w:cs="Times New Roman"/>
          <w:sz w:val="28"/>
          <w:szCs w:val="28"/>
        </w:rPr>
        <w:t>дукции, сырья и продовольствия.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4F5E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включает следующие элементы: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принятие нормативных правовых актов, необходимых для выполнения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ежегодную подготовку и уточнение перечня программных мероприятий на очередной финансовый год и на плановый период, уточнение затрат на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лизацию программных мероприятий;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структуры управления </w:t>
      </w:r>
      <w:r w:rsidR="004F5EAB">
        <w:rPr>
          <w:rFonts w:ascii="Times New Roman" w:hAnsi="Times New Roman" w:cs="Times New Roman"/>
          <w:sz w:val="28"/>
          <w:szCs w:val="28"/>
        </w:rPr>
        <w:t>муниц</w:t>
      </w:r>
      <w:r w:rsidR="004F5EAB">
        <w:rPr>
          <w:rFonts w:ascii="Times New Roman" w:hAnsi="Times New Roman" w:cs="Times New Roman"/>
          <w:sz w:val="28"/>
          <w:szCs w:val="28"/>
        </w:rPr>
        <w:t>и</w:t>
      </w:r>
      <w:r w:rsidR="004F5EAB">
        <w:rPr>
          <w:rFonts w:ascii="Times New Roman" w:hAnsi="Times New Roman" w:cs="Times New Roman"/>
          <w:sz w:val="28"/>
          <w:szCs w:val="28"/>
        </w:rPr>
        <w:t>пальной пр</w:t>
      </w:r>
      <w:r>
        <w:rPr>
          <w:rFonts w:ascii="Times New Roman" w:hAnsi="Times New Roman" w:cs="Times New Roman"/>
          <w:sz w:val="28"/>
          <w:szCs w:val="28"/>
        </w:rPr>
        <w:t xml:space="preserve">ограммой с четким определением состава, функций, механизмов, координации действий исполнителей мероприятий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в средствах массовой информации и </w:t>
      </w:r>
      <w:r w:rsidR="004F5EAB">
        <w:rPr>
          <w:rFonts w:ascii="Times New Roman" w:hAnsi="Times New Roman" w:cs="Times New Roman"/>
          <w:sz w:val="28"/>
          <w:szCs w:val="28"/>
        </w:rPr>
        <w:t xml:space="preserve">на официальном веб-сайте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ходе и результатах реализации </w:t>
      </w:r>
      <w:r w:rsidR="004F5EAB">
        <w:rPr>
          <w:rFonts w:ascii="Times New Roman" w:hAnsi="Times New Roman" w:cs="Times New Roman"/>
          <w:sz w:val="28"/>
          <w:szCs w:val="28"/>
        </w:rPr>
        <w:t>м</w:t>
      </w:r>
      <w:r w:rsidR="004F5EAB">
        <w:rPr>
          <w:rFonts w:ascii="Times New Roman" w:hAnsi="Times New Roman" w:cs="Times New Roman"/>
          <w:sz w:val="28"/>
          <w:szCs w:val="28"/>
        </w:rPr>
        <w:t>у</w:t>
      </w:r>
      <w:r w:rsidR="004F5EAB">
        <w:rPr>
          <w:rFonts w:ascii="Times New Roman" w:hAnsi="Times New Roman" w:cs="Times New Roman"/>
          <w:sz w:val="28"/>
          <w:szCs w:val="28"/>
        </w:rPr>
        <w:t>ниципальной п</w:t>
      </w:r>
      <w:r>
        <w:rPr>
          <w:rFonts w:ascii="Times New Roman" w:hAnsi="Times New Roman" w:cs="Times New Roman"/>
          <w:sz w:val="28"/>
          <w:szCs w:val="28"/>
        </w:rPr>
        <w:t>рограммы, финансировании программных мероприятий.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 ответственный исполнитель муниципальной программы – отдел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стной промышленности и сельского хозяйства администрации района.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реализует свои функции и полномочия в соответствии с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 Ханты-Мансийского автономного округа – Югры.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Межведомственную координацию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 Межведомственная рабочая группа по развитию агропромышленного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плекса и рынков сельскохозяйственной продукции, сырья и продовольствия </w:t>
      </w:r>
      <w:r w:rsidR="008016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Нижневартовском районе</w:t>
      </w:r>
      <w:r w:rsidR="00A61A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рограммой осуществляет отдел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стной промышленности и сельского хозяйства администрации района.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местной промышленности и сельского хозяйства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района является руководителем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контролирует </w:t>
      </w:r>
      <w:r w:rsidR="00801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 координирует выполнение программных мероприятий, обеспечивает при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обходимости их корректировку; координирует деятельность по реализации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новных мероприятий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рограммы; осуществляет мониторинг</w:t>
      </w:r>
      <w:r w:rsidR="00801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оценку результативности мероприятий; участвует в разрешении спорных или конфликтных ситуаций, связанных с реализацией </w:t>
      </w:r>
      <w:r w:rsidR="004F5EAB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</w:t>
      </w:r>
      <w:r w:rsidR="007370C0">
        <w:rPr>
          <w:rFonts w:ascii="Times New Roman" w:hAnsi="Times New Roman" w:cs="Times New Roman"/>
          <w:sz w:val="28"/>
          <w:szCs w:val="28"/>
        </w:rPr>
        <w:t>лнитель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ежемесячно, </w:t>
      </w:r>
      <w:r w:rsidR="00801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срок до 05 числа месяца, следующего за отчетным, представляет в комитет экономики администрации района информацию о реализации </w:t>
      </w:r>
      <w:r>
        <w:rPr>
          <w:rFonts w:ascii="Times New Roman" w:eastAsia="MS Mincho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мероприятий</w:t>
      </w:r>
      <w:r w:rsidR="004F5EA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F5EAB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осуществляет пресс-служба администрации района.</w:t>
      </w:r>
    </w:p>
    <w:p w:rsidR="001C64AF" w:rsidRDefault="001C64AF" w:rsidP="00B74C01">
      <w:pPr>
        <w:ind w:firstLine="709"/>
        <w:jc w:val="both"/>
      </w:pPr>
      <w:r>
        <w:lastRenderedPageBreak/>
        <w:t>Прес</w:t>
      </w:r>
      <w:r w:rsidR="004F5EAB">
        <w:t>с</w:t>
      </w:r>
      <w:r>
        <w:t>-служба администрации района освещает в средствах массовой и</w:t>
      </w:r>
      <w:r>
        <w:t>н</w:t>
      </w:r>
      <w:r>
        <w:t>формации мероприятия, проводимые в рамках</w:t>
      </w:r>
      <w:r w:rsidR="004F5EAB" w:rsidRPr="004F5EAB">
        <w:t xml:space="preserve"> </w:t>
      </w:r>
      <w:r w:rsidR="004F5EAB">
        <w:t>муниципальной</w:t>
      </w:r>
      <w:r>
        <w:t xml:space="preserve"> программы </w:t>
      </w:r>
      <w:r w:rsidR="00801688">
        <w:t xml:space="preserve">       </w:t>
      </w:r>
      <w:r>
        <w:t>на территории Нижневартовского района.</w:t>
      </w:r>
    </w:p>
    <w:p w:rsidR="001C64AF" w:rsidRDefault="001C64AF" w:rsidP="00B74C01">
      <w:pPr>
        <w:ind w:firstLine="709"/>
        <w:jc w:val="both"/>
      </w:pPr>
      <w:r>
        <w:t>Для подготовки заключения эффективности и результативности мер</w:t>
      </w:r>
      <w:r>
        <w:t>о</w:t>
      </w:r>
      <w:r>
        <w:t>приятий муниципальной программы ежегодно соисполнитель муниципальной программы направляет ответственному исполнителю муниципальной програ</w:t>
      </w:r>
      <w:r>
        <w:t>м</w:t>
      </w:r>
      <w:r>
        <w:t xml:space="preserve">мы – отделу местной промышленности и сельского хозяйства администрации района информацию о ходе реализации мероприятий для составления отчета о ходе реализации </w:t>
      </w:r>
      <w:r>
        <w:rPr>
          <w:rFonts w:eastAsia="MS Mincho"/>
        </w:rPr>
        <w:t>муниципальной</w:t>
      </w:r>
      <w:r>
        <w:t xml:space="preserve"> программы в целом.</w:t>
      </w:r>
    </w:p>
    <w:p w:rsidR="001C64AF" w:rsidRDefault="001C64AF" w:rsidP="00B74C01">
      <w:pPr>
        <w:ind w:firstLine="709"/>
        <w:jc w:val="both"/>
      </w:pPr>
      <w:r>
        <w:t xml:space="preserve">Ответственный исполнитель муниципальной программы в соответствии </w:t>
      </w:r>
      <w:r w:rsidR="00801688">
        <w:t xml:space="preserve"> </w:t>
      </w:r>
      <w:r>
        <w:t>с Порядком проведения и критериями ежегодной оценки эффективности реал</w:t>
      </w:r>
      <w:r>
        <w:t>и</w:t>
      </w:r>
      <w:r>
        <w:t>зации муниципальной программы предоставляет в комитет экономики админ</w:t>
      </w:r>
      <w:r>
        <w:t>и</w:t>
      </w:r>
      <w:r>
        <w:t>страции района отчет о ходе реализации муниципальной программы.</w:t>
      </w:r>
    </w:p>
    <w:p w:rsidR="001C64AF" w:rsidRDefault="001C64AF" w:rsidP="00B74C01">
      <w:pPr>
        <w:ind w:firstLine="709"/>
        <w:jc w:val="both"/>
      </w:pPr>
      <w:r>
        <w:t>Для обеспечения контроля и анализа хода реализации муниципальной программы ответственный исполнитель муниципальной программы ежегодно</w:t>
      </w:r>
      <w:r w:rsidR="004F5EAB">
        <w:t xml:space="preserve"> </w:t>
      </w:r>
      <w:r>
        <w:t xml:space="preserve"> в порядке, установленном законодательством, согласовыва</w:t>
      </w:r>
      <w:r w:rsidR="003314D8">
        <w:t>е</w:t>
      </w:r>
      <w:r>
        <w:t>т с комитетом эк</w:t>
      </w:r>
      <w:r>
        <w:t>о</w:t>
      </w:r>
      <w:r>
        <w:t>номики администрации района уточненные показатели эффективности выпо</w:t>
      </w:r>
      <w:r>
        <w:t>л</w:t>
      </w:r>
      <w:r>
        <w:t>нения мероприятий муниципальной программы на соответствующий год (пр</w:t>
      </w:r>
      <w:r>
        <w:t>и</w:t>
      </w:r>
      <w:r>
        <w:t xml:space="preserve">ложение 1 к муниципальной </w:t>
      </w:r>
      <w:r w:rsidR="003314D8">
        <w:t>программе.</w:t>
      </w:r>
    </w:p>
    <w:p w:rsidR="001C64AF" w:rsidRDefault="001C64AF" w:rsidP="00B74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314D8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="003314D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администрации района.</w:t>
      </w:r>
    </w:p>
    <w:p w:rsidR="001C64AF" w:rsidRDefault="001C64AF" w:rsidP="001C64AF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64AF" w:rsidRDefault="001C64AF" w:rsidP="001C64AF">
      <w:pPr>
        <w:rPr>
          <w:bCs/>
        </w:rPr>
        <w:sectPr w:rsidR="001C64AF" w:rsidSect="001C64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20"/>
        </w:sectPr>
      </w:pPr>
    </w:p>
    <w:p w:rsidR="001C64AF" w:rsidRDefault="001C64AF" w:rsidP="001C64AF">
      <w:pPr>
        <w:ind w:left="9781"/>
        <w:jc w:val="both"/>
      </w:pPr>
      <w:r>
        <w:lastRenderedPageBreak/>
        <w:t>Приложение 1 к муниципальной пр</w:t>
      </w:r>
      <w:r>
        <w:t>о</w:t>
      </w:r>
      <w:r>
        <w:t>грамме «Развитие агропромышленного комплекса и рынков сельскохозяйс</w:t>
      </w:r>
      <w:r>
        <w:t>т</w:t>
      </w:r>
      <w:r>
        <w:t>венной продукции, сырья и продовол</w:t>
      </w:r>
      <w:r>
        <w:t>ь</w:t>
      </w:r>
      <w:r>
        <w:t>ствия в Нижневартовском районе в 2014–2020 годах»</w:t>
      </w:r>
    </w:p>
    <w:p w:rsidR="001C64AF" w:rsidRPr="003314D8" w:rsidRDefault="001C64AF" w:rsidP="001C64AF">
      <w:pPr>
        <w:jc w:val="center"/>
        <w:rPr>
          <w:b/>
          <w:szCs w:val="16"/>
        </w:rPr>
      </w:pPr>
    </w:p>
    <w:p w:rsidR="003314D8" w:rsidRPr="003314D8" w:rsidRDefault="003314D8" w:rsidP="001C64AF">
      <w:pPr>
        <w:jc w:val="center"/>
        <w:rPr>
          <w:b/>
          <w:szCs w:val="16"/>
        </w:rPr>
      </w:pPr>
    </w:p>
    <w:p w:rsidR="001C64AF" w:rsidRDefault="001C64AF" w:rsidP="003314D8">
      <w:pPr>
        <w:jc w:val="center"/>
        <w:rPr>
          <w:b/>
        </w:rPr>
      </w:pPr>
      <w:r>
        <w:rPr>
          <w:b/>
        </w:rPr>
        <w:t>Целевые показатели муниципальной программы</w:t>
      </w:r>
    </w:p>
    <w:p w:rsidR="001C64AF" w:rsidRDefault="001C64AF" w:rsidP="003314D8">
      <w:pPr>
        <w:jc w:val="center"/>
        <w:rPr>
          <w:b/>
        </w:rPr>
      </w:pPr>
      <w:r>
        <w:rPr>
          <w:b/>
        </w:rPr>
        <w:t>«Развитие агропромышленного комплекса и рынков сельскохозяйственной продукции, сырья и продовольствия  в Нижневартовском районе в 2014–2020 годах»</w:t>
      </w:r>
    </w:p>
    <w:p w:rsidR="001C64AF" w:rsidRDefault="001C64AF" w:rsidP="001C64A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Style w:val="ab"/>
        <w:tblW w:w="5022" w:type="pct"/>
        <w:tblLook w:val="04A0"/>
      </w:tblPr>
      <w:tblGrid>
        <w:gridCol w:w="576"/>
        <w:gridCol w:w="4089"/>
        <w:gridCol w:w="2001"/>
        <w:gridCol w:w="816"/>
        <w:gridCol w:w="816"/>
        <w:gridCol w:w="816"/>
        <w:gridCol w:w="816"/>
        <w:gridCol w:w="816"/>
        <w:gridCol w:w="816"/>
        <w:gridCol w:w="816"/>
        <w:gridCol w:w="2473"/>
      </w:tblGrid>
      <w:tr w:rsidR="001C64AF" w:rsidRPr="003314D8" w:rsidTr="003314D8">
        <w:tc>
          <w:tcPr>
            <w:tcW w:w="187" w:type="pct"/>
            <w:vMerge w:val="restar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69" w:type="pct"/>
            <w:vMerge w:val="restar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результатов</w:t>
            </w:r>
          </w:p>
        </w:tc>
        <w:tc>
          <w:tcPr>
            <w:tcW w:w="766" w:type="pct"/>
            <w:vMerge w:val="restart"/>
            <w:hideMark/>
          </w:tcPr>
          <w:p w:rsid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3314D8" w:rsidRDefault="001C64AF" w:rsidP="003314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 начало</w:t>
            </w:r>
          </w:p>
          <w:p w:rsidR="003314D8" w:rsidRDefault="001C64AF" w:rsidP="003314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</w:p>
          <w:p w:rsidR="001C64AF" w:rsidRPr="003314D8" w:rsidRDefault="001C64AF" w:rsidP="003314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652" w:type="pct"/>
            <w:gridSpan w:val="7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925" w:type="pct"/>
            <w:vMerge w:val="restart"/>
            <w:hideMark/>
          </w:tcPr>
          <w:p w:rsid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Целевое значение </w:t>
            </w:r>
          </w:p>
          <w:p w:rsid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 на м</w:t>
            </w: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мент окончания действия муниц</w:t>
            </w: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пальной </w:t>
            </w:r>
          </w:p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1C64AF" w:rsidRPr="003314D8" w:rsidTr="003314D8">
        <w:tc>
          <w:tcPr>
            <w:tcW w:w="0" w:type="auto"/>
            <w:vMerge/>
            <w:hideMark/>
          </w:tcPr>
          <w:p w:rsidR="001C64AF" w:rsidRPr="003314D8" w:rsidRDefault="001C64A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C64AF" w:rsidRPr="003314D8" w:rsidRDefault="001C64A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1C64AF" w:rsidRPr="003314D8" w:rsidRDefault="001C64AF">
            <w:pPr>
              <w:rPr>
                <w:b/>
                <w:sz w:val="24"/>
                <w:szCs w:val="24"/>
              </w:rPr>
            </w:pPr>
          </w:p>
        </w:tc>
        <w:tc>
          <w:tcPr>
            <w:tcW w:w="235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43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hideMark/>
          </w:tcPr>
          <w:p w:rsidR="001C64AF" w:rsidRPr="003314D8" w:rsidRDefault="001C64AF">
            <w:pPr>
              <w:rPr>
                <w:b/>
                <w:sz w:val="24"/>
                <w:szCs w:val="24"/>
              </w:rPr>
            </w:pPr>
          </w:p>
        </w:tc>
      </w:tr>
      <w:tr w:rsidR="001C64AF" w:rsidRPr="003314D8" w:rsidTr="003314D8">
        <w:tc>
          <w:tcPr>
            <w:tcW w:w="5000" w:type="pct"/>
            <w:gridSpan w:val="11"/>
          </w:tcPr>
          <w:p w:rsidR="001C64AF" w:rsidRPr="003314D8" w:rsidRDefault="001C64AF" w:rsidP="003314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9" w:type="pct"/>
            <w:hideMark/>
          </w:tcPr>
          <w:p w:rsidR="001C64AF" w:rsidRPr="003314D8" w:rsidRDefault="001C64AF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Рост производства продукции раст</w:t>
            </w:r>
            <w:r w:rsidRPr="003314D8">
              <w:rPr>
                <w:sz w:val="24"/>
                <w:szCs w:val="24"/>
              </w:rPr>
              <w:t>е</w:t>
            </w:r>
            <w:r w:rsidRPr="003314D8">
              <w:rPr>
                <w:sz w:val="24"/>
                <w:szCs w:val="24"/>
              </w:rPr>
              <w:t>ниеводства в крестьянских (ферме</w:t>
            </w:r>
            <w:r w:rsidRPr="003314D8">
              <w:rPr>
                <w:sz w:val="24"/>
                <w:szCs w:val="24"/>
              </w:rPr>
              <w:t>р</w:t>
            </w:r>
            <w:r w:rsidRPr="003314D8">
              <w:rPr>
                <w:sz w:val="24"/>
                <w:szCs w:val="24"/>
              </w:rPr>
              <w:t>ских) хозяйствах, тонн:</w:t>
            </w:r>
          </w:p>
        </w:tc>
        <w:tc>
          <w:tcPr>
            <w:tcW w:w="766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9" w:type="pct"/>
            <w:hideMark/>
          </w:tcPr>
          <w:p w:rsidR="001C64AF" w:rsidRPr="003314D8" w:rsidRDefault="0033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C64AF" w:rsidRPr="003314D8">
              <w:rPr>
                <w:sz w:val="24"/>
                <w:szCs w:val="24"/>
              </w:rPr>
              <w:t xml:space="preserve">артофеля </w:t>
            </w:r>
          </w:p>
        </w:tc>
        <w:tc>
          <w:tcPr>
            <w:tcW w:w="766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131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135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135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145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145</w:t>
            </w:r>
          </w:p>
        </w:tc>
        <w:tc>
          <w:tcPr>
            <w:tcW w:w="243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25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69" w:type="pct"/>
            <w:hideMark/>
          </w:tcPr>
          <w:p w:rsidR="001C64AF" w:rsidRPr="003314D8" w:rsidRDefault="0033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C64AF" w:rsidRPr="003314D8">
              <w:rPr>
                <w:sz w:val="24"/>
                <w:szCs w:val="24"/>
              </w:rPr>
              <w:t xml:space="preserve">вощей открытого грунта </w:t>
            </w:r>
          </w:p>
        </w:tc>
        <w:tc>
          <w:tcPr>
            <w:tcW w:w="766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18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21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21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23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23</w:t>
            </w:r>
          </w:p>
        </w:tc>
        <w:tc>
          <w:tcPr>
            <w:tcW w:w="243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5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9" w:type="pct"/>
            <w:hideMark/>
          </w:tcPr>
          <w:p w:rsidR="001C64AF" w:rsidRPr="003314D8" w:rsidRDefault="001C64AF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Рост производства продукции ж</w:t>
            </w:r>
            <w:r w:rsidRPr="003314D8">
              <w:rPr>
                <w:sz w:val="24"/>
                <w:szCs w:val="24"/>
              </w:rPr>
              <w:t>и</w:t>
            </w:r>
            <w:r w:rsidRPr="003314D8">
              <w:rPr>
                <w:sz w:val="24"/>
                <w:szCs w:val="24"/>
              </w:rPr>
              <w:t>вотноводства в крестьянских (фе</w:t>
            </w:r>
            <w:r w:rsidRPr="003314D8">
              <w:rPr>
                <w:sz w:val="24"/>
                <w:szCs w:val="24"/>
              </w:rPr>
              <w:t>р</w:t>
            </w:r>
            <w:r w:rsidRPr="003314D8">
              <w:rPr>
                <w:sz w:val="24"/>
                <w:szCs w:val="24"/>
              </w:rPr>
              <w:t>мерских) хозяйствах, тонн</w:t>
            </w:r>
          </w:p>
        </w:tc>
        <w:tc>
          <w:tcPr>
            <w:tcW w:w="766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pct"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69" w:type="pct"/>
            <w:hideMark/>
          </w:tcPr>
          <w:p w:rsidR="001C64AF" w:rsidRPr="003314D8" w:rsidRDefault="0033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C64AF" w:rsidRPr="003314D8">
              <w:rPr>
                <w:sz w:val="24"/>
                <w:szCs w:val="24"/>
              </w:rPr>
              <w:t>кота и птицы на убой (в живом весе</w:t>
            </w:r>
          </w:p>
        </w:tc>
        <w:tc>
          <w:tcPr>
            <w:tcW w:w="766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902,6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916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929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943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957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972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986</w:t>
            </w:r>
          </w:p>
        </w:tc>
        <w:tc>
          <w:tcPr>
            <w:tcW w:w="243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25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69" w:type="pct"/>
            <w:hideMark/>
          </w:tcPr>
          <w:p w:rsidR="001C64AF" w:rsidRPr="003314D8" w:rsidRDefault="0033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C64AF" w:rsidRPr="003314D8">
              <w:rPr>
                <w:sz w:val="24"/>
                <w:szCs w:val="24"/>
              </w:rPr>
              <w:t xml:space="preserve">олока </w:t>
            </w:r>
          </w:p>
        </w:tc>
        <w:tc>
          <w:tcPr>
            <w:tcW w:w="766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1014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1029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1044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1060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1076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1092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1108</w:t>
            </w:r>
          </w:p>
        </w:tc>
        <w:tc>
          <w:tcPr>
            <w:tcW w:w="243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925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9" w:type="pct"/>
            <w:hideMark/>
          </w:tcPr>
          <w:p w:rsidR="001C64AF" w:rsidRPr="003314D8" w:rsidRDefault="001C64AF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Рост количества крестьянских (фе</w:t>
            </w:r>
            <w:r w:rsidRPr="003314D8">
              <w:rPr>
                <w:sz w:val="24"/>
                <w:szCs w:val="24"/>
              </w:rPr>
              <w:t>р</w:t>
            </w:r>
            <w:r w:rsidRPr="003314D8">
              <w:rPr>
                <w:sz w:val="24"/>
                <w:szCs w:val="24"/>
              </w:rPr>
              <w:t>мерских) хозяйств, ед.</w:t>
            </w:r>
          </w:p>
        </w:tc>
        <w:tc>
          <w:tcPr>
            <w:tcW w:w="766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28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28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29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29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30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30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31</w:t>
            </w:r>
          </w:p>
        </w:tc>
        <w:tc>
          <w:tcPr>
            <w:tcW w:w="243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5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9" w:type="pct"/>
            <w:hideMark/>
          </w:tcPr>
          <w:p w:rsidR="001C64AF" w:rsidRPr="003314D8" w:rsidRDefault="001C64AF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 xml:space="preserve">Рост добычи (вылова) рыбы, тонн          </w:t>
            </w:r>
          </w:p>
        </w:tc>
        <w:tc>
          <w:tcPr>
            <w:tcW w:w="766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191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195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200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210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215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220</w:t>
            </w:r>
          </w:p>
        </w:tc>
        <w:tc>
          <w:tcPr>
            <w:tcW w:w="235" w:type="pct"/>
            <w:hideMark/>
          </w:tcPr>
          <w:p w:rsidR="001C64AF" w:rsidRPr="003314D8" w:rsidRDefault="001C64AF" w:rsidP="003314D8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230</w:t>
            </w:r>
          </w:p>
        </w:tc>
        <w:tc>
          <w:tcPr>
            <w:tcW w:w="243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25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  <w:r w:rsidR="0033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pct"/>
            <w:hideMark/>
          </w:tcPr>
          <w:p w:rsidR="001C64AF" w:rsidRPr="003314D8" w:rsidRDefault="001C64AF" w:rsidP="003314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заготовки дикоросов, тонн      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37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40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43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47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60</w:t>
            </w:r>
          </w:p>
        </w:tc>
        <w:tc>
          <w:tcPr>
            <w:tcW w:w="243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5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469" w:type="pct"/>
            <w:hideMark/>
          </w:tcPr>
          <w:p w:rsidR="001C64AF" w:rsidRPr="003314D8" w:rsidRDefault="001C64AF" w:rsidP="003314D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 xml:space="preserve">Рост объема переработки дикоросов, тонн      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5,5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5,7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5,8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5,9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6,0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6,2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6,3</w:t>
            </w:r>
          </w:p>
        </w:tc>
        <w:tc>
          <w:tcPr>
            <w:tcW w:w="243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25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9" w:type="pct"/>
            <w:hideMark/>
          </w:tcPr>
          <w:p w:rsidR="001C64AF" w:rsidRPr="003314D8" w:rsidRDefault="001C64AF" w:rsidP="003314D8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Рост производства продукции хлеб</w:t>
            </w:r>
            <w:r w:rsidRPr="003314D8">
              <w:rPr>
                <w:sz w:val="24"/>
                <w:szCs w:val="24"/>
              </w:rPr>
              <w:t>о</w:t>
            </w:r>
            <w:r w:rsidRPr="003314D8">
              <w:rPr>
                <w:sz w:val="24"/>
                <w:szCs w:val="24"/>
              </w:rPr>
              <w:t>печения в удаленных труднодосту</w:t>
            </w:r>
            <w:r w:rsidRPr="003314D8">
              <w:rPr>
                <w:sz w:val="24"/>
                <w:szCs w:val="24"/>
              </w:rPr>
              <w:t>п</w:t>
            </w:r>
            <w:r w:rsidRPr="003314D8">
              <w:rPr>
                <w:sz w:val="24"/>
                <w:szCs w:val="24"/>
              </w:rPr>
              <w:t>ных сельских территориях, тонн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102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103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104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108</w:t>
            </w:r>
          </w:p>
        </w:tc>
        <w:tc>
          <w:tcPr>
            <w:tcW w:w="243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25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8" w:type="pct"/>
            <w:hideMark/>
          </w:tcPr>
          <w:p w:rsidR="001C64AF" w:rsidRPr="003314D8" w:rsidRDefault="001C64AF" w:rsidP="003314D8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Рост выхода делового молодняка клеточных пушных зверей на одну штатную самку, гол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3,2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3,7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3,8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4,0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4,0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4,0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4,0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64AF" w:rsidRPr="003314D8" w:rsidTr="003314D8">
        <w:tc>
          <w:tcPr>
            <w:tcW w:w="5000" w:type="pct"/>
            <w:gridSpan w:val="11"/>
          </w:tcPr>
          <w:p w:rsidR="001C64AF" w:rsidRPr="003314D8" w:rsidRDefault="001C64AF" w:rsidP="003314D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</w:tr>
      <w:tr w:rsidR="001C64AF" w:rsidRPr="003314D8" w:rsidTr="003314D8">
        <w:tc>
          <w:tcPr>
            <w:tcW w:w="187" w:type="pct"/>
            <w:vMerge w:val="restar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8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Увеличение уровня обеспеченности собственной продукцией растени</w:t>
            </w: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водства населения района от норм</w:t>
            </w: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тива потребления продукции, %:</w:t>
            </w:r>
          </w:p>
        </w:tc>
        <w:tc>
          <w:tcPr>
            <w:tcW w:w="766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AF" w:rsidRPr="003314D8" w:rsidTr="003314D8">
        <w:tc>
          <w:tcPr>
            <w:tcW w:w="0" w:type="auto"/>
            <w:vMerge/>
            <w:hideMark/>
          </w:tcPr>
          <w:p w:rsidR="001C64AF" w:rsidRPr="003314D8" w:rsidRDefault="001C64AF">
            <w:pPr>
              <w:rPr>
                <w:sz w:val="24"/>
                <w:szCs w:val="24"/>
              </w:rPr>
            </w:pPr>
          </w:p>
        </w:tc>
        <w:tc>
          <w:tcPr>
            <w:tcW w:w="1468" w:type="pct"/>
            <w:hideMark/>
          </w:tcPr>
          <w:p w:rsidR="001C64AF" w:rsidRPr="003314D8" w:rsidRDefault="007370C0" w:rsidP="003314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64AF" w:rsidRPr="003314D8">
              <w:rPr>
                <w:rFonts w:ascii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51,6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51,6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51,6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51,8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51,8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51,8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52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C64AF" w:rsidRPr="003314D8" w:rsidTr="003314D8">
        <w:tc>
          <w:tcPr>
            <w:tcW w:w="0" w:type="auto"/>
            <w:vMerge/>
            <w:hideMark/>
          </w:tcPr>
          <w:p w:rsidR="001C64AF" w:rsidRPr="003314D8" w:rsidRDefault="001C64AF">
            <w:pPr>
              <w:rPr>
                <w:sz w:val="24"/>
                <w:szCs w:val="24"/>
              </w:rPr>
            </w:pPr>
          </w:p>
        </w:tc>
        <w:tc>
          <w:tcPr>
            <w:tcW w:w="1468" w:type="pct"/>
            <w:hideMark/>
          </w:tcPr>
          <w:p w:rsidR="001C64AF" w:rsidRPr="003314D8" w:rsidRDefault="007370C0" w:rsidP="003314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64AF" w:rsidRPr="003314D8">
              <w:rPr>
                <w:rFonts w:ascii="Times New Roman" w:hAnsi="Times New Roman" w:cs="Times New Roman"/>
                <w:sz w:val="24"/>
                <w:szCs w:val="24"/>
              </w:rPr>
              <w:t>вощи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13,3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13,3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13,4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13,4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13,4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13,4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13,5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C64AF" w:rsidRPr="003314D8" w:rsidTr="003314D8">
        <w:tc>
          <w:tcPr>
            <w:tcW w:w="187" w:type="pct"/>
            <w:vMerge w:val="restar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8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обеспеченности собственной продукцией населения района от норматива потребления продукции животноводства, %:        </w:t>
            </w:r>
          </w:p>
        </w:tc>
        <w:tc>
          <w:tcPr>
            <w:tcW w:w="766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pct"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AF" w:rsidRPr="003314D8" w:rsidTr="003314D8">
        <w:tc>
          <w:tcPr>
            <w:tcW w:w="0" w:type="auto"/>
            <w:vMerge/>
            <w:hideMark/>
          </w:tcPr>
          <w:p w:rsidR="001C64AF" w:rsidRPr="003314D8" w:rsidRDefault="001C64AF">
            <w:pPr>
              <w:rPr>
                <w:sz w:val="24"/>
                <w:szCs w:val="24"/>
              </w:rPr>
            </w:pPr>
          </w:p>
        </w:tc>
        <w:tc>
          <w:tcPr>
            <w:tcW w:w="1468" w:type="pct"/>
            <w:hideMark/>
          </w:tcPr>
          <w:p w:rsidR="001C64AF" w:rsidRPr="003314D8" w:rsidRDefault="007370C0" w:rsidP="003314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64AF" w:rsidRPr="003314D8">
              <w:rPr>
                <w:rFonts w:ascii="Times New Roman" w:hAnsi="Times New Roman" w:cs="Times New Roman"/>
                <w:sz w:val="24"/>
                <w:szCs w:val="24"/>
              </w:rPr>
              <w:t>ясо и мясопродукты (в пересчете на мясо)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17,14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17,41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17,52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17,57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17,63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17,68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17,7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</w:tr>
      <w:tr w:rsidR="001C64AF" w:rsidRPr="003314D8" w:rsidTr="003314D8">
        <w:tc>
          <w:tcPr>
            <w:tcW w:w="0" w:type="auto"/>
            <w:vMerge/>
            <w:hideMark/>
          </w:tcPr>
          <w:p w:rsidR="001C64AF" w:rsidRPr="003314D8" w:rsidRDefault="001C64AF">
            <w:pPr>
              <w:rPr>
                <w:sz w:val="24"/>
                <w:szCs w:val="24"/>
              </w:rPr>
            </w:pPr>
          </w:p>
        </w:tc>
        <w:tc>
          <w:tcPr>
            <w:tcW w:w="1468" w:type="pct"/>
            <w:hideMark/>
          </w:tcPr>
          <w:p w:rsidR="001C64AF" w:rsidRPr="003314D8" w:rsidRDefault="007370C0" w:rsidP="003314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64AF" w:rsidRPr="003314D8">
              <w:rPr>
                <w:rFonts w:ascii="Times New Roman" w:hAnsi="Times New Roman" w:cs="Times New Roman"/>
                <w:sz w:val="24"/>
                <w:szCs w:val="24"/>
              </w:rPr>
              <w:t>олоко и молокопродукты (в пер</w:t>
            </w:r>
            <w:r w:rsidR="001C64AF" w:rsidRPr="0033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64AF" w:rsidRPr="003314D8">
              <w:rPr>
                <w:rFonts w:ascii="Times New Roman" w:hAnsi="Times New Roman" w:cs="Times New Roman"/>
                <w:sz w:val="24"/>
                <w:szCs w:val="24"/>
              </w:rPr>
              <w:t xml:space="preserve">счете на молоко) 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9,5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9,6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9,6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9,7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9,7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9,8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9,8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8" w:type="pct"/>
            <w:hideMark/>
          </w:tcPr>
          <w:p w:rsidR="001C64AF" w:rsidRPr="003314D8" w:rsidRDefault="001C64AF" w:rsidP="003314D8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Увеличение количества работников, трудозанятых в фермерских хозяйс</w:t>
            </w:r>
            <w:r w:rsidRPr="003314D8">
              <w:rPr>
                <w:sz w:val="24"/>
                <w:szCs w:val="24"/>
              </w:rPr>
              <w:t>т</w:t>
            </w:r>
            <w:r w:rsidRPr="003314D8">
              <w:rPr>
                <w:sz w:val="24"/>
                <w:szCs w:val="24"/>
              </w:rPr>
              <w:t>вах, чел.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78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79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79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8" w:type="pct"/>
            <w:hideMark/>
          </w:tcPr>
          <w:p w:rsidR="001C64AF" w:rsidRPr="003314D8" w:rsidRDefault="001C64AF" w:rsidP="003314D8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Увеличение производства товарной пищевой рыбы и пищевой рыбной продукции, тонн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1399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1410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1415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1420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1425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1430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1440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468" w:type="pct"/>
            <w:hideMark/>
          </w:tcPr>
          <w:p w:rsidR="003314D8" w:rsidRPr="003314D8" w:rsidRDefault="001C64AF" w:rsidP="003314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хозяйс</w:t>
            </w: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вующих субъектов в заготовке и п</w:t>
            </w: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 xml:space="preserve">реработке дикоросов, ед.       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4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8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1468" w:type="pct"/>
            <w:hideMark/>
          </w:tcPr>
          <w:p w:rsidR="001C64AF" w:rsidRPr="003314D8" w:rsidRDefault="001C64AF" w:rsidP="003314D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рабочих мест в заготовке и переработке дикоросов, ед.       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190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193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195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200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205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210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213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68" w:type="pct"/>
            <w:hideMark/>
          </w:tcPr>
          <w:p w:rsidR="001C64AF" w:rsidRPr="003314D8" w:rsidRDefault="001C64AF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Увеличение товарооборота в удале</w:t>
            </w:r>
            <w:r w:rsidRPr="003314D8">
              <w:rPr>
                <w:sz w:val="24"/>
                <w:szCs w:val="24"/>
              </w:rPr>
              <w:t>н</w:t>
            </w:r>
            <w:r w:rsidRPr="003314D8">
              <w:rPr>
                <w:sz w:val="24"/>
                <w:szCs w:val="24"/>
              </w:rPr>
              <w:t>ных труднодоступных сельских те</w:t>
            </w:r>
            <w:r w:rsidRPr="003314D8">
              <w:rPr>
                <w:sz w:val="24"/>
                <w:szCs w:val="24"/>
              </w:rPr>
              <w:t>р</w:t>
            </w:r>
            <w:r w:rsidRPr="003314D8">
              <w:rPr>
                <w:sz w:val="24"/>
                <w:szCs w:val="24"/>
              </w:rPr>
              <w:t>риториях, тыс. руб.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17895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18789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19729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20716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21751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22839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23981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25180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25180</w:t>
            </w:r>
          </w:p>
        </w:tc>
      </w:tr>
      <w:tr w:rsidR="001C64AF" w:rsidRPr="003314D8" w:rsidTr="003314D8">
        <w:tc>
          <w:tcPr>
            <w:tcW w:w="187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68" w:type="pct"/>
            <w:hideMark/>
          </w:tcPr>
          <w:p w:rsidR="001C64AF" w:rsidRPr="003314D8" w:rsidRDefault="001C64AF" w:rsidP="00914824">
            <w:pPr>
              <w:jc w:val="both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Создание предпосылок на улучшение социально-экономического полож</w:t>
            </w:r>
            <w:r w:rsidRPr="003314D8">
              <w:rPr>
                <w:sz w:val="24"/>
                <w:szCs w:val="24"/>
              </w:rPr>
              <w:t>е</w:t>
            </w:r>
            <w:r w:rsidRPr="003314D8">
              <w:rPr>
                <w:sz w:val="24"/>
                <w:szCs w:val="24"/>
              </w:rPr>
              <w:t>ния сельского коренного населения, занятого в отрасли звероводств</w:t>
            </w:r>
            <w:r w:rsidR="00914824">
              <w:rPr>
                <w:sz w:val="24"/>
                <w:szCs w:val="24"/>
              </w:rPr>
              <w:t>а</w:t>
            </w:r>
            <w:r w:rsidRPr="003314D8">
              <w:rPr>
                <w:sz w:val="24"/>
                <w:szCs w:val="24"/>
              </w:rPr>
              <w:t>, увеличение числа звероводов, чел.</w:t>
            </w:r>
          </w:p>
        </w:tc>
        <w:tc>
          <w:tcPr>
            <w:tcW w:w="766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6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7</w:t>
            </w:r>
          </w:p>
        </w:tc>
        <w:tc>
          <w:tcPr>
            <w:tcW w:w="235" w:type="pct"/>
            <w:hideMark/>
          </w:tcPr>
          <w:p w:rsidR="001C64AF" w:rsidRPr="003314D8" w:rsidRDefault="001C64AF">
            <w:pPr>
              <w:jc w:val="center"/>
              <w:rPr>
                <w:sz w:val="24"/>
                <w:szCs w:val="24"/>
              </w:rPr>
            </w:pPr>
            <w:r w:rsidRPr="003314D8">
              <w:rPr>
                <w:sz w:val="24"/>
                <w:szCs w:val="24"/>
              </w:rPr>
              <w:t>8</w:t>
            </w:r>
          </w:p>
        </w:tc>
        <w:tc>
          <w:tcPr>
            <w:tcW w:w="241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pct"/>
            <w:hideMark/>
          </w:tcPr>
          <w:p w:rsidR="001C64AF" w:rsidRPr="003314D8" w:rsidRDefault="001C64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D395F" w:rsidRDefault="008D395F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3314D8" w:rsidRDefault="003314D8" w:rsidP="001D6E4F">
      <w:pPr>
        <w:widowControl w:val="0"/>
        <w:ind w:firstLine="709"/>
        <w:jc w:val="both"/>
      </w:pPr>
    </w:p>
    <w:p w:rsidR="008241EC" w:rsidRDefault="008241EC" w:rsidP="001D6E4F">
      <w:pPr>
        <w:widowControl w:val="0"/>
        <w:ind w:firstLine="709"/>
        <w:jc w:val="both"/>
      </w:pPr>
    </w:p>
    <w:p w:rsidR="00187DE8" w:rsidRDefault="00187DE8" w:rsidP="00187DE8">
      <w:pPr>
        <w:ind w:firstLine="10206"/>
        <w:jc w:val="both"/>
        <w:rPr>
          <w:color w:val="000000"/>
        </w:rPr>
        <w:sectPr w:rsidR="00187DE8" w:rsidSect="001C64AF">
          <w:headerReference w:type="default" r:id="rId15"/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D05164" w:rsidRDefault="00187DE8" w:rsidP="00187DE8">
      <w:pPr>
        <w:ind w:left="10206"/>
        <w:jc w:val="both"/>
        <w:rPr>
          <w:color w:val="000000"/>
        </w:rPr>
      </w:pPr>
      <w:r w:rsidRPr="00D05164">
        <w:rPr>
          <w:color w:val="000000"/>
        </w:rPr>
        <w:lastRenderedPageBreak/>
        <w:t>Приложение 2 к муниципальной программе «Развитие агропромы</w:t>
      </w:r>
      <w:r w:rsidRPr="00D05164">
        <w:rPr>
          <w:color w:val="000000"/>
        </w:rPr>
        <w:t>ш</w:t>
      </w:r>
      <w:r w:rsidRPr="00D05164">
        <w:rPr>
          <w:color w:val="000000"/>
        </w:rPr>
        <w:t>ленного комплекса и рынков сел</w:t>
      </w:r>
      <w:r w:rsidRPr="00D05164">
        <w:rPr>
          <w:color w:val="000000"/>
        </w:rPr>
        <w:t>ь</w:t>
      </w:r>
      <w:r>
        <w:rPr>
          <w:color w:val="000000"/>
        </w:rPr>
        <w:t>скохозяй</w:t>
      </w:r>
      <w:r w:rsidRPr="00D05164">
        <w:rPr>
          <w:color w:val="000000"/>
        </w:rPr>
        <w:t>ственной продукции, с</w:t>
      </w:r>
      <w:r w:rsidRPr="00D05164">
        <w:rPr>
          <w:color w:val="000000"/>
        </w:rPr>
        <w:t>ы</w:t>
      </w:r>
      <w:r w:rsidRPr="00D05164">
        <w:rPr>
          <w:color w:val="000000"/>
        </w:rPr>
        <w:t>рья и продовольствия в Нижнева</w:t>
      </w:r>
      <w:r w:rsidRPr="00D05164">
        <w:rPr>
          <w:color w:val="000000"/>
        </w:rPr>
        <w:t>р</w:t>
      </w:r>
      <w:r w:rsidRPr="00D05164">
        <w:rPr>
          <w:color w:val="000000"/>
        </w:rPr>
        <w:t>товском районе в 2014–2020 годах»</w:t>
      </w:r>
    </w:p>
    <w:p w:rsidR="00187DE8" w:rsidRDefault="00187DE8" w:rsidP="00187DE8">
      <w:pPr>
        <w:ind w:left="10206"/>
        <w:jc w:val="both"/>
      </w:pPr>
    </w:p>
    <w:p w:rsidR="006E3C6E" w:rsidRDefault="006E3C6E" w:rsidP="00187DE8">
      <w:pPr>
        <w:ind w:left="10206"/>
        <w:jc w:val="both"/>
      </w:pPr>
    </w:p>
    <w:p w:rsidR="00187DE8" w:rsidRDefault="00187DE8" w:rsidP="00187DE8">
      <w:pPr>
        <w:jc w:val="center"/>
        <w:rPr>
          <w:b/>
          <w:color w:val="000000"/>
        </w:rPr>
      </w:pPr>
      <w:r w:rsidRPr="00187DE8">
        <w:rPr>
          <w:b/>
          <w:color w:val="000000"/>
        </w:rPr>
        <w:t>Перечень программных мероприятий муниципальной программы</w:t>
      </w:r>
    </w:p>
    <w:p w:rsidR="00D05164" w:rsidRPr="00187DE8" w:rsidRDefault="00187DE8" w:rsidP="00187DE8">
      <w:pPr>
        <w:jc w:val="center"/>
        <w:rPr>
          <w:b/>
        </w:rPr>
      </w:pPr>
      <w:r w:rsidRPr="00187DE8">
        <w:rPr>
          <w:b/>
          <w:color w:val="000000"/>
        </w:rPr>
        <w:t>«Развитие агропромышленного комплекса и рынков сельскохозяйственной продукции, сырья и продовольствия  в Нижневартовском районе в 2014–2020 годах»</w:t>
      </w:r>
    </w:p>
    <w:p w:rsidR="00187DE8" w:rsidRDefault="00187DE8" w:rsidP="00187DE8">
      <w:pPr>
        <w:jc w:val="center"/>
        <w:rPr>
          <w:b/>
        </w:rPr>
      </w:pPr>
    </w:p>
    <w:tbl>
      <w:tblPr>
        <w:tblStyle w:val="ab"/>
        <w:tblW w:w="14567" w:type="dxa"/>
        <w:tblLayout w:type="fixed"/>
        <w:tblLook w:val="0600"/>
      </w:tblPr>
      <w:tblGrid>
        <w:gridCol w:w="677"/>
        <w:gridCol w:w="2126"/>
        <w:gridCol w:w="1134"/>
        <w:gridCol w:w="1418"/>
        <w:gridCol w:w="1276"/>
        <w:gridCol w:w="1134"/>
        <w:gridCol w:w="1134"/>
        <w:gridCol w:w="1134"/>
        <w:gridCol w:w="1134"/>
        <w:gridCol w:w="1134"/>
        <w:gridCol w:w="1134"/>
        <w:gridCol w:w="1132"/>
      </w:tblGrid>
      <w:tr w:rsidR="008241EC" w:rsidRPr="006E3C6E" w:rsidTr="00D170CD">
        <w:trPr>
          <w:trHeight w:val="383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 xml:space="preserve">Основные </w:t>
            </w:r>
          </w:p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 xml:space="preserve">мероприятия </w:t>
            </w:r>
          </w:p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 xml:space="preserve">муниципальной </w:t>
            </w:r>
          </w:p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hideMark/>
          </w:tcPr>
          <w:p w:rsidR="006E3C6E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Отве</w:t>
            </w:r>
            <w:r w:rsidRPr="006E3C6E">
              <w:rPr>
                <w:b/>
                <w:color w:val="000000"/>
                <w:sz w:val="24"/>
                <w:szCs w:val="24"/>
              </w:rPr>
              <w:t>т</w:t>
            </w:r>
            <w:r w:rsidRPr="006E3C6E">
              <w:rPr>
                <w:b/>
                <w:color w:val="000000"/>
                <w:sz w:val="24"/>
                <w:szCs w:val="24"/>
              </w:rPr>
              <w:t>стве</w:t>
            </w:r>
            <w:r w:rsidRPr="006E3C6E">
              <w:rPr>
                <w:b/>
                <w:color w:val="000000"/>
                <w:sz w:val="24"/>
                <w:szCs w:val="24"/>
              </w:rPr>
              <w:t>н</w:t>
            </w:r>
            <w:r w:rsidRPr="006E3C6E">
              <w:rPr>
                <w:b/>
                <w:color w:val="000000"/>
                <w:sz w:val="24"/>
                <w:szCs w:val="24"/>
              </w:rPr>
              <w:t xml:space="preserve">ный </w:t>
            </w:r>
          </w:p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испо</w:t>
            </w:r>
            <w:r w:rsidRPr="006E3C6E">
              <w:rPr>
                <w:b/>
                <w:color w:val="000000"/>
                <w:sz w:val="24"/>
                <w:szCs w:val="24"/>
              </w:rPr>
              <w:t>л</w:t>
            </w:r>
            <w:r w:rsidRPr="006E3C6E">
              <w:rPr>
                <w:b/>
                <w:color w:val="000000"/>
                <w:sz w:val="24"/>
                <w:szCs w:val="24"/>
              </w:rPr>
              <w:t>н</w:t>
            </w:r>
            <w:r w:rsidRPr="006E3C6E">
              <w:rPr>
                <w:b/>
                <w:color w:val="000000"/>
                <w:sz w:val="24"/>
                <w:szCs w:val="24"/>
              </w:rPr>
              <w:t>и</w:t>
            </w:r>
            <w:r w:rsidRPr="006E3C6E">
              <w:rPr>
                <w:b/>
                <w:color w:val="000000"/>
                <w:sz w:val="24"/>
                <w:szCs w:val="24"/>
              </w:rPr>
              <w:t>тель/соисполн</w:t>
            </w:r>
            <w:r w:rsidRPr="006E3C6E">
              <w:rPr>
                <w:b/>
                <w:color w:val="000000"/>
                <w:sz w:val="24"/>
                <w:szCs w:val="24"/>
              </w:rPr>
              <w:t>и</w:t>
            </w:r>
            <w:r w:rsidRPr="006E3C6E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418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Источн</w:t>
            </w:r>
            <w:r w:rsidRPr="006E3C6E">
              <w:rPr>
                <w:b/>
                <w:color w:val="000000"/>
                <w:sz w:val="24"/>
                <w:szCs w:val="24"/>
              </w:rPr>
              <w:t>и</w:t>
            </w:r>
            <w:r w:rsidRPr="006E3C6E">
              <w:rPr>
                <w:b/>
                <w:color w:val="000000"/>
                <w:sz w:val="24"/>
                <w:szCs w:val="24"/>
              </w:rPr>
              <w:t>ки</w:t>
            </w:r>
          </w:p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финанс</w:t>
            </w:r>
            <w:r w:rsidRPr="006E3C6E">
              <w:rPr>
                <w:b/>
                <w:color w:val="000000"/>
                <w:sz w:val="24"/>
                <w:szCs w:val="24"/>
              </w:rPr>
              <w:t>и</w:t>
            </w:r>
            <w:r w:rsidRPr="006E3C6E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212" w:type="dxa"/>
            <w:gridSpan w:val="8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Финансирование затрат на реализацию (тыс. руб.)</w:t>
            </w:r>
          </w:p>
        </w:tc>
      </w:tr>
      <w:tr w:rsidR="008241EC" w:rsidRPr="006E3C6E" w:rsidTr="00D170CD">
        <w:trPr>
          <w:trHeight w:val="261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36" w:type="dxa"/>
            <w:gridSpan w:val="7"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8241EC" w:rsidRPr="006E3C6E" w:rsidTr="00D170CD">
        <w:trPr>
          <w:trHeight w:val="471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3C6E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8241EC" w:rsidRPr="006E3C6E" w:rsidTr="00D170CD">
        <w:trPr>
          <w:trHeight w:val="228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Цель 1. Повышение конкурентоспособности районной продукции растениеводства на внутреннем рынке           </w:t>
            </w:r>
          </w:p>
        </w:tc>
      </w:tr>
      <w:tr w:rsidR="008241EC" w:rsidRPr="006E3C6E" w:rsidTr="00D170CD">
        <w:trPr>
          <w:trHeight w:val="261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Подпрограмма 1. «Развитие растениеводства, переработки и реализации продукции растениеводства»</w:t>
            </w:r>
          </w:p>
        </w:tc>
      </w:tr>
      <w:tr w:rsidR="008241EC" w:rsidRPr="006E3C6E" w:rsidTr="00D170CD">
        <w:trPr>
          <w:trHeight w:val="277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Задача 1. Увеличение объемов производства и переработки основных видов продукции растениеводства             </w:t>
            </w:r>
          </w:p>
        </w:tc>
      </w:tr>
      <w:tr w:rsidR="008241EC" w:rsidRPr="006E3C6E" w:rsidTr="00D170CD">
        <w:trPr>
          <w:trHeight w:val="840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126" w:type="dxa"/>
            <w:hideMark/>
          </w:tcPr>
          <w:p w:rsidR="008241EC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Субсидирование части затрат на производство и реализацию пр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дукции растени</w:t>
            </w:r>
            <w:r w:rsidRPr="006E3C6E">
              <w:rPr>
                <w:color w:val="000000"/>
                <w:sz w:val="24"/>
                <w:szCs w:val="24"/>
              </w:rPr>
              <w:t>е</w:t>
            </w:r>
            <w:r w:rsidRPr="006E3C6E">
              <w:rPr>
                <w:color w:val="000000"/>
                <w:sz w:val="24"/>
                <w:szCs w:val="24"/>
              </w:rPr>
              <w:t>водства в защ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щенном грунте;                                           в открытом гру</w:t>
            </w:r>
            <w:r w:rsidRPr="006E3C6E">
              <w:rPr>
                <w:color w:val="000000"/>
                <w:sz w:val="24"/>
                <w:szCs w:val="24"/>
              </w:rPr>
              <w:t>н</w:t>
            </w:r>
            <w:r w:rsidRPr="006E3C6E">
              <w:rPr>
                <w:color w:val="000000"/>
                <w:sz w:val="24"/>
                <w:szCs w:val="24"/>
              </w:rPr>
              <w:t xml:space="preserve">те   </w:t>
            </w:r>
            <w:r w:rsidRPr="006E3C6E">
              <w:rPr>
                <w:color w:val="000000"/>
                <w:sz w:val="24"/>
                <w:szCs w:val="24"/>
              </w:rPr>
              <w:br w:type="page"/>
            </w:r>
            <w:r w:rsidRPr="006E3C6E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отдел местной пр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мы</w:t>
            </w:r>
            <w:r w:rsidRPr="006E3C6E">
              <w:rPr>
                <w:color w:val="000000"/>
                <w:sz w:val="24"/>
                <w:szCs w:val="24"/>
              </w:rPr>
              <w:t>ш</w:t>
            </w:r>
            <w:r w:rsidRPr="006E3C6E">
              <w:rPr>
                <w:color w:val="000000"/>
                <w:sz w:val="24"/>
                <w:szCs w:val="24"/>
              </w:rPr>
              <w:t>ленн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сти и сельск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х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 xml:space="preserve">зяйства </w:t>
            </w:r>
            <w:r w:rsidRPr="006E3C6E">
              <w:rPr>
                <w:color w:val="000000"/>
                <w:sz w:val="24"/>
                <w:szCs w:val="24"/>
              </w:rPr>
              <w:lastRenderedPageBreak/>
              <w:t>админ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страции района                   (далее − ОМП и СХ)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 xml:space="preserve">бюджет </w:t>
            </w:r>
          </w:p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 xml:space="preserve">го </w:t>
            </w:r>
          </w:p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471"/>
        </w:trPr>
        <w:tc>
          <w:tcPr>
            <w:tcW w:w="677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1856,60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797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284"/>
        </w:trPr>
        <w:tc>
          <w:tcPr>
            <w:tcW w:w="677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подпр</w:t>
            </w:r>
            <w:r w:rsidRPr="006E3C6E">
              <w:rPr>
                <w:bCs/>
                <w:color w:val="000000"/>
                <w:sz w:val="24"/>
                <w:szCs w:val="24"/>
              </w:rPr>
              <w:t>о</w:t>
            </w:r>
            <w:r w:rsidRPr="006E3C6E">
              <w:rPr>
                <w:bCs/>
                <w:color w:val="000000"/>
                <w:sz w:val="24"/>
                <w:szCs w:val="24"/>
              </w:rPr>
              <w:t>грамме 1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840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656,60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495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Цель 2. Комплексное развитие и повышение эффективности производства животноводческой продукции и продуктов </w:t>
            </w:r>
          </w:p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ее переработки</w:t>
            </w:r>
          </w:p>
        </w:tc>
      </w:tr>
      <w:tr w:rsidR="008241EC" w:rsidRPr="006E3C6E" w:rsidTr="00D170CD">
        <w:trPr>
          <w:trHeight w:val="350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Подпрограмма 2. «Развитие животноводства, переработки и реализации продукции животноводства»</w:t>
            </w:r>
          </w:p>
        </w:tc>
      </w:tr>
      <w:tr w:rsidR="008241EC" w:rsidRPr="006E3C6E" w:rsidTr="00D170CD">
        <w:trPr>
          <w:trHeight w:val="269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Задача 1. Увеличение объемов производства продукции мясного и молочного животноводства</w:t>
            </w:r>
          </w:p>
        </w:tc>
      </w:tr>
      <w:tr w:rsidR="008241EC" w:rsidRPr="006E3C6E" w:rsidTr="00D170CD">
        <w:trPr>
          <w:trHeight w:val="872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126" w:type="dxa"/>
            <w:hideMark/>
          </w:tcPr>
          <w:p w:rsidR="008241EC" w:rsidRPr="006E3C6E" w:rsidRDefault="008241EC" w:rsidP="00FD1C73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Субсидирование части затрат на производство и реализацию пр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дукции животн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водства</w:t>
            </w:r>
          </w:p>
        </w:tc>
        <w:tc>
          <w:tcPr>
            <w:tcW w:w="1134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176824,70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46736,10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65044,30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65044,30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929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126" w:type="dxa"/>
            <w:hideMark/>
          </w:tcPr>
          <w:p w:rsidR="008241EC" w:rsidRPr="006E3C6E" w:rsidRDefault="008241EC" w:rsidP="006E3C6E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Субсидии на с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держание мато</w:t>
            </w:r>
            <w:r w:rsidRPr="006E3C6E">
              <w:rPr>
                <w:color w:val="000000"/>
                <w:sz w:val="24"/>
                <w:szCs w:val="24"/>
              </w:rPr>
              <w:t>ч</w:t>
            </w:r>
            <w:r w:rsidRPr="006E3C6E">
              <w:rPr>
                <w:color w:val="000000"/>
                <w:sz w:val="24"/>
                <w:szCs w:val="24"/>
              </w:rPr>
              <w:t>ного поголовья животных (ли</w:t>
            </w:r>
            <w:r w:rsidRPr="006E3C6E">
              <w:rPr>
                <w:color w:val="000000"/>
                <w:sz w:val="24"/>
                <w:szCs w:val="24"/>
              </w:rPr>
              <w:t>ч</w:t>
            </w:r>
            <w:r w:rsidRPr="006E3C6E">
              <w:rPr>
                <w:color w:val="000000"/>
                <w:sz w:val="24"/>
                <w:szCs w:val="24"/>
              </w:rPr>
              <w:t xml:space="preserve">ные подсобные хозяйства)          </w:t>
            </w:r>
          </w:p>
        </w:tc>
        <w:tc>
          <w:tcPr>
            <w:tcW w:w="1134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556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126" w:type="dxa"/>
            <w:hideMark/>
          </w:tcPr>
          <w:p w:rsidR="008241EC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Компенсация ча</w:t>
            </w:r>
            <w:r w:rsidRPr="006E3C6E">
              <w:rPr>
                <w:color w:val="000000"/>
                <w:sz w:val="24"/>
                <w:szCs w:val="24"/>
              </w:rPr>
              <w:t>с</w:t>
            </w:r>
            <w:r w:rsidRPr="006E3C6E">
              <w:rPr>
                <w:color w:val="000000"/>
                <w:sz w:val="24"/>
                <w:szCs w:val="24"/>
              </w:rPr>
              <w:t>ти затрат сельск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 xml:space="preserve">хозяйственным </w:t>
            </w:r>
            <w:r w:rsidRPr="006E3C6E">
              <w:rPr>
                <w:color w:val="000000"/>
                <w:sz w:val="24"/>
                <w:szCs w:val="24"/>
              </w:rPr>
              <w:lastRenderedPageBreak/>
              <w:t>товаропроизвод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телям на приобр</w:t>
            </w:r>
            <w:r w:rsidRPr="006E3C6E">
              <w:rPr>
                <w:color w:val="000000"/>
                <w:sz w:val="24"/>
                <w:szCs w:val="24"/>
              </w:rPr>
              <w:t>е</w:t>
            </w:r>
            <w:r w:rsidRPr="006E3C6E">
              <w:rPr>
                <w:color w:val="000000"/>
                <w:sz w:val="24"/>
                <w:szCs w:val="24"/>
              </w:rPr>
              <w:t>тение репроду</w:t>
            </w:r>
            <w:r w:rsidRPr="006E3C6E">
              <w:rPr>
                <w:color w:val="000000"/>
                <w:sz w:val="24"/>
                <w:szCs w:val="24"/>
              </w:rPr>
              <w:t>к</w:t>
            </w:r>
            <w:r w:rsidRPr="006E3C6E">
              <w:rPr>
                <w:color w:val="000000"/>
                <w:sz w:val="24"/>
                <w:szCs w:val="24"/>
              </w:rPr>
              <w:t>тивных сельск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хозяйственных животных за пр</w:t>
            </w:r>
            <w:r w:rsidRPr="006E3C6E">
              <w:rPr>
                <w:color w:val="000000"/>
                <w:sz w:val="24"/>
                <w:szCs w:val="24"/>
              </w:rPr>
              <w:t>е</w:t>
            </w:r>
            <w:r w:rsidRPr="006E3C6E">
              <w:rPr>
                <w:color w:val="000000"/>
                <w:sz w:val="24"/>
                <w:szCs w:val="24"/>
              </w:rPr>
              <w:t xml:space="preserve">делами района </w:t>
            </w:r>
          </w:p>
        </w:tc>
        <w:tc>
          <w:tcPr>
            <w:tcW w:w="1134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241EC" w:rsidRPr="006E3C6E" w:rsidTr="00D170CD">
        <w:trPr>
          <w:trHeight w:val="1408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126" w:type="dxa"/>
            <w:hideMark/>
          </w:tcPr>
          <w:p w:rsidR="008241EC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Компенсация ча</w:t>
            </w:r>
            <w:r w:rsidRPr="006E3C6E">
              <w:rPr>
                <w:color w:val="000000"/>
                <w:sz w:val="24"/>
                <w:szCs w:val="24"/>
              </w:rPr>
              <w:t>с</w:t>
            </w:r>
            <w:r w:rsidRPr="006E3C6E">
              <w:rPr>
                <w:color w:val="000000"/>
                <w:sz w:val="24"/>
                <w:szCs w:val="24"/>
              </w:rPr>
              <w:t>ти затрат на во</w:t>
            </w:r>
            <w:r w:rsidRPr="006E3C6E">
              <w:rPr>
                <w:color w:val="000000"/>
                <w:sz w:val="24"/>
                <w:szCs w:val="24"/>
              </w:rPr>
              <w:t>с</w:t>
            </w:r>
            <w:r w:rsidRPr="006E3C6E">
              <w:rPr>
                <w:color w:val="000000"/>
                <w:sz w:val="24"/>
                <w:szCs w:val="24"/>
              </w:rPr>
              <w:t>производство сельскохозяйс</w:t>
            </w:r>
            <w:r w:rsidRPr="006E3C6E">
              <w:rPr>
                <w:color w:val="000000"/>
                <w:sz w:val="24"/>
                <w:szCs w:val="24"/>
              </w:rPr>
              <w:t>т</w:t>
            </w:r>
            <w:r w:rsidRPr="006E3C6E">
              <w:rPr>
                <w:color w:val="000000"/>
                <w:sz w:val="24"/>
                <w:szCs w:val="24"/>
              </w:rPr>
              <w:t>венных животных в личных подсо</w:t>
            </w:r>
            <w:r w:rsidRPr="006E3C6E">
              <w:rPr>
                <w:color w:val="000000"/>
                <w:sz w:val="24"/>
                <w:szCs w:val="24"/>
              </w:rPr>
              <w:t>б</w:t>
            </w:r>
            <w:r w:rsidRPr="006E3C6E">
              <w:rPr>
                <w:color w:val="000000"/>
                <w:sz w:val="24"/>
                <w:szCs w:val="24"/>
              </w:rPr>
              <w:t>ных хозяйствах жителей района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470,00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8241EC" w:rsidRPr="006E3C6E" w:rsidTr="00D170CD">
        <w:trPr>
          <w:trHeight w:val="471"/>
        </w:trPr>
        <w:tc>
          <w:tcPr>
            <w:tcW w:w="677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183514,70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48736,10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67044,30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67044,30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8241EC" w:rsidRPr="006E3C6E" w:rsidTr="00D170CD">
        <w:trPr>
          <w:trHeight w:val="556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182824,7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48736,1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67044,3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67044,3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241EC" w:rsidRPr="006E3C6E" w:rsidTr="00D170CD">
        <w:trPr>
          <w:trHeight w:val="280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241EC" w:rsidRPr="006E3C6E" w:rsidTr="00D170CD">
        <w:trPr>
          <w:trHeight w:val="230"/>
        </w:trPr>
        <w:tc>
          <w:tcPr>
            <w:tcW w:w="677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подпр</w:t>
            </w:r>
            <w:r w:rsidRPr="006E3C6E">
              <w:rPr>
                <w:bCs/>
                <w:color w:val="000000"/>
                <w:sz w:val="24"/>
                <w:szCs w:val="24"/>
              </w:rPr>
              <w:t>о</w:t>
            </w:r>
            <w:r w:rsidRPr="006E3C6E">
              <w:rPr>
                <w:bCs/>
                <w:color w:val="000000"/>
                <w:sz w:val="24"/>
                <w:szCs w:val="24"/>
              </w:rPr>
              <w:t>грамме 2</w:t>
            </w:r>
          </w:p>
        </w:tc>
        <w:tc>
          <w:tcPr>
            <w:tcW w:w="1134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183514,70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48736,10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67044,30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67044,30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8241EC" w:rsidRPr="006E3C6E" w:rsidTr="00D170CD">
        <w:trPr>
          <w:trHeight w:val="463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182824,70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48736,10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67044,30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67044,30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413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241EC" w:rsidRPr="006E3C6E" w:rsidTr="00D170CD">
        <w:trPr>
          <w:trHeight w:val="236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Цель 3. Поддержка и дальнейшее развитие сельскохозяйственной деятельности малых форм хозяйствования</w:t>
            </w:r>
          </w:p>
        </w:tc>
      </w:tr>
      <w:tr w:rsidR="008241EC" w:rsidRPr="006E3C6E" w:rsidTr="00D170CD">
        <w:trPr>
          <w:trHeight w:val="281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Подпрограмма 3. «Поддержка малых форм хозяйствования»</w:t>
            </w:r>
          </w:p>
        </w:tc>
      </w:tr>
      <w:tr w:rsidR="008241EC" w:rsidRPr="006E3C6E" w:rsidTr="00D170CD">
        <w:trPr>
          <w:trHeight w:val="272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Задача 1. Создание условий для увеличения количества субъектов малого предпринимательства, занимающихся </w:t>
            </w:r>
          </w:p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сельскохозяйственным производством</w:t>
            </w:r>
          </w:p>
        </w:tc>
      </w:tr>
      <w:tr w:rsidR="008241EC" w:rsidRPr="006E3C6E" w:rsidTr="00D170CD">
        <w:trPr>
          <w:trHeight w:val="1395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126" w:type="dxa"/>
            <w:hideMark/>
          </w:tcPr>
          <w:p w:rsidR="008241EC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Субсидии на во</w:t>
            </w:r>
            <w:r w:rsidRPr="006E3C6E">
              <w:rPr>
                <w:color w:val="000000"/>
                <w:sz w:val="24"/>
                <w:szCs w:val="24"/>
              </w:rPr>
              <w:t>з</w:t>
            </w:r>
            <w:r w:rsidRPr="006E3C6E">
              <w:rPr>
                <w:color w:val="000000"/>
                <w:sz w:val="24"/>
                <w:szCs w:val="24"/>
              </w:rPr>
              <w:t>мещение части затрат на развитие материально-технической базы (за исключением личных подсо</w:t>
            </w:r>
            <w:r w:rsidRPr="006E3C6E">
              <w:rPr>
                <w:color w:val="000000"/>
                <w:sz w:val="24"/>
                <w:szCs w:val="24"/>
              </w:rPr>
              <w:t>б</w:t>
            </w:r>
            <w:r w:rsidRPr="006E3C6E">
              <w:rPr>
                <w:color w:val="000000"/>
                <w:sz w:val="24"/>
                <w:szCs w:val="24"/>
              </w:rPr>
              <w:t xml:space="preserve">ных хозяйств) </w:t>
            </w:r>
          </w:p>
        </w:tc>
        <w:tc>
          <w:tcPr>
            <w:tcW w:w="1134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11 437,80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4 437,80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991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126" w:type="dxa"/>
            <w:hideMark/>
          </w:tcPr>
          <w:p w:rsidR="006E3C6E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Субсидии на во</w:t>
            </w:r>
            <w:r w:rsidRPr="006E3C6E">
              <w:rPr>
                <w:color w:val="000000"/>
                <w:sz w:val="24"/>
                <w:szCs w:val="24"/>
              </w:rPr>
              <w:t>з</w:t>
            </w:r>
            <w:r w:rsidRPr="006E3C6E">
              <w:rPr>
                <w:color w:val="000000"/>
                <w:sz w:val="24"/>
                <w:szCs w:val="24"/>
              </w:rPr>
              <w:t>мещение части затрат (расходов) на уплату за пол</w:t>
            </w:r>
            <w:r w:rsidRPr="006E3C6E">
              <w:rPr>
                <w:color w:val="000000"/>
                <w:sz w:val="24"/>
                <w:szCs w:val="24"/>
              </w:rPr>
              <w:t>ь</w:t>
            </w:r>
            <w:r w:rsidRPr="006E3C6E">
              <w:rPr>
                <w:color w:val="000000"/>
                <w:sz w:val="24"/>
                <w:szCs w:val="24"/>
              </w:rPr>
              <w:t>зование электр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энергией</w:t>
            </w:r>
          </w:p>
        </w:tc>
        <w:tc>
          <w:tcPr>
            <w:tcW w:w="1134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10550,00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2150,00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2200,00</w:t>
            </w:r>
          </w:p>
        </w:tc>
      </w:tr>
      <w:tr w:rsidR="008241EC" w:rsidRPr="006E3C6E" w:rsidTr="00D170CD">
        <w:trPr>
          <w:trHeight w:val="556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126" w:type="dxa"/>
            <w:hideMark/>
          </w:tcPr>
          <w:p w:rsidR="008241EC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Компенсация ча</w:t>
            </w:r>
            <w:r w:rsidRPr="006E3C6E">
              <w:rPr>
                <w:color w:val="000000"/>
                <w:sz w:val="24"/>
                <w:szCs w:val="24"/>
              </w:rPr>
              <w:t>с</w:t>
            </w:r>
            <w:r w:rsidRPr="006E3C6E">
              <w:rPr>
                <w:color w:val="000000"/>
                <w:sz w:val="24"/>
                <w:szCs w:val="24"/>
              </w:rPr>
              <w:t>ти затрат сельск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хозяйственным организациям и крестьянским (фермерским) х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зяйствам, индив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дуальным пре</w:t>
            </w:r>
            <w:r w:rsidRPr="006E3C6E">
              <w:rPr>
                <w:color w:val="000000"/>
                <w:sz w:val="24"/>
                <w:szCs w:val="24"/>
              </w:rPr>
              <w:t>д</w:t>
            </w:r>
            <w:r w:rsidRPr="006E3C6E">
              <w:rPr>
                <w:color w:val="000000"/>
                <w:sz w:val="24"/>
                <w:szCs w:val="24"/>
              </w:rPr>
              <w:t>принимателям – главам крестья</w:t>
            </w:r>
            <w:r w:rsidRPr="006E3C6E">
              <w:rPr>
                <w:color w:val="000000"/>
                <w:sz w:val="24"/>
                <w:szCs w:val="24"/>
              </w:rPr>
              <w:t>н</w:t>
            </w:r>
            <w:r w:rsidRPr="006E3C6E">
              <w:rPr>
                <w:color w:val="000000"/>
                <w:sz w:val="24"/>
                <w:szCs w:val="24"/>
              </w:rPr>
              <w:t>ских (ферме</w:t>
            </w:r>
            <w:r w:rsidRPr="006E3C6E">
              <w:rPr>
                <w:color w:val="000000"/>
                <w:sz w:val="24"/>
                <w:szCs w:val="24"/>
              </w:rPr>
              <w:t>р</w:t>
            </w:r>
            <w:r w:rsidRPr="006E3C6E">
              <w:rPr>
                <w:color w:val="000000"/>
                <w:sz w:val="24"/>
                <w:szCs w:val="24"/>
              </w:rPr>
              <w:t>ских) хозяйств на разработку пр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ектно-сметной документации на строительство животноводч</w:t>
            </w:r>
            <w:r w:rsidRPr="006E3C6E">
              <w:rPr>
                <w:color w:val="000000"/>
                <w:sz w:val="24"/>
                <w:szCs w:val="24"/>
              </w:rPr>
              <w:t>е</w:t>
            </w:r>
            <w:r w:rsidRPr="006E3C6E">
              <w:rPr>
                <w:color w:val="000000"/>
                <w:sz w:val="24"/>
                <w:szCs w:val="24"/>
              </w:rPr>
              <w:t>ских помещений и цехов по перер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ботке сельскох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lastRenderedPageBreak/>
              <w:t>зяйственной пр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 xml:space="preserve">дукции </w:t>
            </w:r>
          </w:p>
        </w:tc>
        <w:tc>
          <w:tcPr>
            <w:tcW w:w="1134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01F3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241EC" w:rsidRPr="006E3C6E" w:rsidTr="00D170CD">
        <w:trPr>
          <w:trHeight w:val="556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126" w:type="dxa"/>
            <w:hideMark/>
          </w:tcPr>
          <w:p w:rsidR="008241EC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Поддержка сел</w:t>
            </w:r>
            <w:r w:rsidRPr="006E3C6E">
              <w:rPr>
                <w:color w:val="000000"/>
                <w:sz w:val="24"/>
                <w:szCs w:val="24"/>
              </w:rPr>
              <w:t>ь</w:t>
            </w:r>
            <w:r w:rsidRPr="006E3C6E">
              <w:rPr>
                <w:color w:val="000000"/>
                <w:sz w:val="24"/>
                <w:szCs w:val="24"/>
              </w:rPr>
              <w:t>скохозяйственных организаций, предприятий и крестьянских (фермерских) х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зяйств, индивид</w:t>
            </w:r>
            <w:r w:rsidRPr="006E3C6E">
              <w:rPr>
                <w:color w:val="000000"/>
                <w:sz w:val="24"/>
                <w:szCs w:val="24"/>
              </w:rPr>
              <w:t>у</w:t>
            </w:r>
            <w:r w:rsidRPr="006E3C6E">
              <w:rPr>
                <w:color w:val="000000"/>
                <w:sz w:val="24"/>
                <w:szCs w:val="24"/>
              </w:rPr>
              <w:t>альных предпр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нимателей, глав крестьянских (фермерских) х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зяйств и сельск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хозяйственных потребительских кооперативов – компенсация ча</w:t>
            </w:r>
            <w:r w:rsidRPr="006E3C6E">
              <w:rPr>
                <w:color w:val="000000"/>
                <w:sz w:val="24"/>
                <w:szCs w:val="24"/>
              </w:rPr>
              <w:t>с</w:t>
            </w:r>
            <w:r w:rsidRPr="006E3C6E">
              <w:rPr>
                <w:color w:val="000000"/>
                <w:sz w:val="24"/>
                <w:szCs w:val="24"/>
              </w:rPr>
              <w:t>ти затрат на строительство и приобретение д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рог, электрол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ний, водоснабж</w:t>
            </w:r>
            <w:r w:rsidRPr="006E3C6E">
              <w:rPr>
                <w:color w:val="000000"/>
                <w:sz w:val="24"/>
                <w:szCs w:val="24"/>
              </w:rPr>
              <w:t>е</w:t>
            </w:r>
            <w:r w:rsidRPr="006E3C6E">
              <w:rPr>
                <w:color w:val="000000"/>
                <w:sz w:val="24"/>
                <w:szCs w:val="24"/>
              </w:rPr>
              <w:t>ние, теплосна</w:t>
            </w:r>
            <w:r w:rsidRPr="006E3C6E">
              <w:rPr>
                <w:color w:val="000000"/>
                <w:sz w:val="24"/>
                <w:szCs w:val="24"/>
              </w:rPr>
              <w:t>б</w:t>
            </w:r>
            <w:r w:rsidRPr="006E3C6E">
              <w:rPr>
                <w:color w:val="000000"/>
                <w:sz w:val="24"/>
                <w:szCs w:val="24"/>
              </w:rPr>
              <w:t>жение и энерг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снабжение, газ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фикацию, кап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тальное стро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тельство, моде</w:t>
            </w:r>
            <w:r w:rsidRPr="006E3C6E">
              <w:rPr>
                <w:color w:val="000000"/>
                <w:sz w:val="24"/>
                <w:szCs w:val="24"/>
              </w:rPr>
              <w:t>р</w:t>
            </w:r>
            <w:r w:rsidRPr="006E3C6E">
              <w:rPr>
                <w:color w:val="000000"/>
                <w:sz w:val="24"/>
                <w:szCs w:val="24"/>
              </w:rPr>
              <w:t>низацию прои</w:t>
            </w:r>
            <w:r w:rsidRPr="006E3C6E">
              <w:rPr>
                <w:color w:val="000000"/>
                <w:sz w:val="24"/>
                <w:szCs w:val="24"/>
              </w:rPr>
              <w:t>з</w:t>
            </w:r>
            <w:r w:rsidRPr="006E3C6E">
              <w:rPr>
                <w:color w:val="000000"/>
                <w:sz w:val="24"/>
                <w:szCs w:val="24"/>
              </w:rPr>
              <w:t>водства, приобр</w:t>
            </w:r>
            <w:r w:rsidRPr="006E3C6E">
              <w:rPr>
                <w:color w:val="000000"/>
                <w:sz w:val="24"/>
                <w:szCs w:val="24"/>
              </w:rPr>
              <w:t>е</w:t>
            </w:r>
            <w:r w:rsidRPr="006E3C6E">
              <w:rPr>
                <w:color w:val="000000"/>
                <w:sz w:val="24"/>
                <w:szCs w:val="24"/>
              </w:rPr>
              <w:t>тение перераб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тывающего об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рудования, сел</w:t>
            </w:r>
            <w:r w:rsidRPr="006E3C6E">
              <w:rPr>
                <w:color w:val="000000"/>
                <w:sz w:val="24"/>
                <w:szCs w:val="24"/>
              </w:rPr>
              <w:t>ь</w:t>
            </w:r>
            <w:r w:rsidRPr="006E3C6E">
              <w:rPr>
                <w:color w:val="000000"/>
                <w:sz w:val="24"/>
                <w:szCs w:val="24"/>
              </w:rPr>
              <w:lastRenderedPageBreak/>
              <w:t>скохозяйственной техники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1950,00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450,00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241EC" w:rsidRPr="006E3C6E" w:rsidTr="00D170CD">
        <w:trPr>
          <w:trHeight w:val="471"/>
        </w:trPr>
        <w:tc>
          <w:tcPr>
            <w:tcW w:w="677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25 137,80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5 137,80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8241EC" w:rsidRPr="006E3C6E" w:rsidTr="00D170CD">
        <w:trPr>
          <w:trHeight w:val="501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11 437,80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4 437,80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281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8241EC" w:rsidRPr="006E3C6E" w:rsidTr="00D170CD">
        <w:trPr>
          <w:trHeight w:val="231"/>
        </w:trPr>
        <w:tc>
          <w:tcPr>
            <w:tcW w:w="677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подпр</w:t>
            </w:r>
            <w:r w:rsidRPr="006E3C6E">
              <w:rPr>
                <w:bCs/>
                <w:color w:val="000000"/>
                <w:sz w:val="24"/>
                <w:szCs w:val="24"/>
              </w:rPr>
              <w:t>о</w:t>
            </w:r>
            <w:r w:rsidRPr="006E3C6E">
              <w:rPr>
                <w:bCs/>
                <w:color w:val="000000"/>
                <w:sz w:val="24"/>
                <w:szCs w:val="24"/>
              </w:rPr>
              <w:t>грамме 3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25 137,80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5 137,80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3000,00</w:t>
            </w:r>
          </w:p>
        </w:tc>
      </w:tr>
      <w:tr w:rsidR="008241EC" w:rsidRPr="006E3C6E" w:rsidTr="00D170CD">
        <w:trPr>
          <w:trHeight w:val="465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11 437,80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4 437,80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274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2800,00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8241EC" w:rsidRPr="006E3C6E" w:rsidTr="00D170CD">
        <w:trPr>
          <w:trHeight w:val="306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Цель 4. Обеспечение устойчивого развития рыбохозяйственного комплекса в Нижневартовском районе    </w:t>
            </w:r>
          </w:p>
        </w:tc>
      </w:tr>
      <w:tr w:rsidR="008241EC" w:rsidRPr="006E3C6E" w:rsidTr="00D170CD">
        <w:trPr>
          <w:trHeight w:val="285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Подпрограмма 4. «Повышение эффективности использования и развития ресурсного потенциала рыбозхозяйственного </w:t>
            </w:r>
          </w:p>
          <w:p w:rsidR="008241EC" w:rsidRPr="006E3C6E" w:rsidRDefault="007370C0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="008241EC" w:rsidRPr="006E3C6E">
              <w:rPr>
                <w:b/>
                <w:bCs/>
                <w:color w:val="000000"/>
                <w:sz w:val="24"/>
                <w:szCs w:val="24"/>
              </w:rPr>
              <w:t>омплекса»</w:t>
            </w:r>
          </w:p>
        </w:tc>
      </w:tr>
      <w:tr w:rsidR="008241EC" w:rsidRPr="006E3C6E" w:rsidTr="00D170CD">
        <w:trPr>
          <w:trHeight w:val="418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Задача 1. Обеспечение режима стабильной рентабельной работы организаций рыбохозяйственного комплекса         </w:t>
            </w:r>
          </w:p>
        </w:tc>
      </w:tr>
      <w:tr w:rsidR="008241EC" w:rsidRPr="006E3C6E" w:rsidTr="00D170CD">
        <w:trPr>
          <w:trHeight w:val="1549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126" w:type="dxa"/>
            <w:hideMark/>
          </w:tcPr>
          <w:p w:rsidR="008241EC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Субсидирование вылова и реализ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ции товарной п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щевой рыбы (в том числе иску</w:t>
            </w:r>
            <w:r w:rsidRPr="006E3C6E">
              <w:rPr>
                <w:color w:val="000000"/>
                <w:sz w:val="24"/>
                <w:szCs w:val="24"/>
              </w:rPr>
              <w:t>с</w:t>
            </w:r>
            <w:r w:rsidRPr="006E3C6E">
              <w:rPr>
                <w:color w:val="000000"/>
                <w:sz w:val="24"/>
                <w:szCs w:val="24"/>
              </w:rPr>
              <w:t>ственно выр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щенной), това</w:t>
            </w:r>
            <w:r w:rsidRPr="006E3C6E">
              <w:rPr>
                <w:color w:val="000000"/>
                <w:sz w:val="24"/>
                <w:szCs w:val="24"/>
              </w:rPr>
              <w:t>р</w:t>
            </w:r>
            <w:r w:rsidRPr="006E3C6E">
              <w:rPr>
                <w:color w:val="000000"/>
                <w:sz w:val="24"/>
                <w:szCs w:val="24"/>
              </w:rPr>
              <w:t>ной пищевой р</w:t>
            </w:r>
            <w:r w:rsidRPr="006E3C6E">
              <w:rPr>
                <w:color w:val="000000"/>
                <w:sz w:val="24"/>
                <w:szCs w:val="24"/>
              </w:rPr>
              <w:t>ы</w:t>
            </w:r>
            <w:r w:rsidRPr="006E3C6E">
              <w:rPr>
                <w:color w:val="000000"/>
                <w:sz w:val="24"/>
                <w:szCs w:val="24"/>
              </w:rPr>
              <w:t xml:space="preserve">бопродукции       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4 131,30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1 579,50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351"/>
        </w:trPr>
        <w:tc>
          <w:tcPr>
            <w:tcW w:w="677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4 131,30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1 579,50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555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4 131,30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1 579,50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3C0420">
        <w:trPr>
          <w:trHeight w:val="556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подпр</w:t>
            </w:r>
            <w:r w:rsidRPr="006E3C6E">
              <w:rPr>
                <w:bCs/>
                <w:color w:val="000000"/>
                <w:sz w:val="24"/>
                <w:szCs w:val="24"/>
              </w:rPr>
              <w:t>о</w:t>
            </w:r>
            <w:r w:rsidRPr="006E3C6E">
              <w:rPr>
                <w:bCs/>
                <w:color w:val="000000"/>
                <w:sz w:val="24"/>
                <w:szCs w:val="24"/>
              </w:rPr>
              <w:t>грамме 4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4 131,30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1 579,50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567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4 131,30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1 579,50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1 275,90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264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Цель 5. Повышение конкурентоспособности заготовки и переработки дикоросов на территории Нижневартовского района</w:t>
            </w:r>
          </w:p>
        </w:tc>
      </w:tr>
      <w:tr w:rsidR="008241EC" w:rsidRPr="006E3C6E" w:rsidTr="00D170CD">
        <w:trPr>
          <w:trHeight w:val="268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Подпрограмма 5. «Развитие системы заготовки и переработки дикоросов»</w:t>
            </w:r>
          </w:p>
        </w:tc>
      </w:tr>
      <w:tr w:rsidR="008241EC" w:rsidRPr="006E3C6E" w:rsidTr="00D170CD">
        <w:trPr>
          <w:trHeight w:val="285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Задача 1. Создание благоприятных организационных, правовых и экономических условий для заготовки и переработки </w:t>
            </w:r>
          </w:p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дикоросов в районе                                </w:t>
            </w:r>
          </w:p>
        </w:tc>
      </w:tr>
      <w:tr w:rsidR="008241EC" w:rsidRPr="006E3C6E" w:rsidTr="00D170CD">
        <w:trPr>
          <w:trHeight w:val="5092"/>
        </w:trPr>
        <w:tc>
          <w:tcPr>
            <w:tcW w:w="677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26" w:type="dxa"/>
            <w:hideMark/>
          </w:tcPr>
          <w:p w:rsidR="00FD1C73" w:rsidRDefault="008241EC" w:rsidP="006E3C6E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Субсидирование продукции дик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росов, загото</w:t>
            </w:r>
            <w:r w:rsidRPr="006E3C6E">
              <w:rPr>
                <w:color w:val="000000"/>
                <w:sz w:val="24"/>
                <w:szCs w:val="24"/>
              </w:rPr>
              <w:t>в</w:t>
            </w:r>
            <w:r w:rsidRPr="006E3C6E">
              <w:rPr>
                <w:color w:val="000000"/>
                <w:sz w:val="24"/>
                <w:szCs w:val="24"/>
              </w:rPr>
              <w:t>ленной на терр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тории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 при ре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лизации перер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ботчикам проду</w:t>
            </w:r>
            <w:r w:rsidRPr="006E3C6E">
              <w:rPr>
                <w:color w:val="000000"/>
                <w:sz w:val="24"/>
                <w:szCs w:val="24"/>
              </w:rPr>
              <w:t>к</w:t>
            </w:r>
            <w:r w:rsidRPr="006E3C6E">
              <w:rPr>
                <w:color w:val="000000"/>
                <w:sz w:val="24"/>
                <w:szCs w:val="24"/>
              </w:rPr>
              <w:t>ции дикоросов, а также государс</w:t>
            </w:r>
            <w:r w:rsidRPr="006E3C6E">
              <w:rPr>
                <w:color w:val="000000"/>
                <w:sz w:val="24"/>
                <w:szCs w:val="24"/>
              </w:rPr>
              <w:t>т</w:t>
            </w:r>
            <w:r w:rsidRPr="006E3C6E">
              <w:rPr>
                <w:color w:val="000000"/>
                <w:sz w:val="24"/>
                <w:szCs w:val="24"/>
              </w:rPr>
              <w:t>венным, муниц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пальным пре</w:t>
            </w:r>
            <w:r w:rsidRPr="006E3C6E">
              <w:rPr>
                <w:color w:val="000000"/>
                <w:sz w:val="24"/>
                <w:szCs w:val="24"/>
              </w:rPr>
              <w:t>д</w:t>
            </w:r>
            <w:r w:rsidRPr="006E3C6E">
              <w:rPr>
                <w:color w:val="000000"/>
                <w:sz w:val="24"/>
                <w:szCs w:val="24"/>
              </w:rPr>
              <w:t>приятиям и бю</w:t>
            </w:r>
            <w:r w:rsidRPr="006E3C6E">
              <w:rPr>
                <w:color w:val="000000"/>
                <w:sz w:val="24"/>
                <w:szCs w:val="24"/>
              </w:rPr>
              <w:t>д</w:t>
            </w:r>
            <w:r w:rsidRPr="006E3C6E">
              <w:rPr>
                <w:color w:val="000000"/>
                <w:sz w:val="24"/>
                <w:szCs w:val="24"/>
              </w:rPr>
              <w:t>жетным муниц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пальным учре</w:t>
            </w:r>
            <w:r w:rsidRPr="006E3C6E">
              <w:rPr>
                <w:color w:val="000000"/>
                <w:sz w:val="24"/>
                <w:szCs w:val="24"/>
              </w:rPr>
              <w:t>ж</w:t>
            </w:r>
            <w:r w:rsidRPr="006E3C6E">
              <w:rPr>
                <w:color w:val="000000"/>
                <w:sz w:val="24"/>
                <w:szCs w:val="24"/>
              </w:rPr>
              <w:t>дениям социал</w:t>
            </w:r>
            <w:r w:rsidRPr="006E3C6E">
              <w:rPr>
                <w:color w:val="000000"/>
                <w:sz w:val="24"/>
                <w:szCs w:val="24"/>
              </w:rPr>
              <w:t>ь</w:t>
            </w:r>
            <w:r w:rsidRPr="006E3C6E">
              <w:rPr>
                <w:color w:val="000000"/>
                <w:sz w:val="24"/>
                <w:szCs w:val="24"/>
              </w:rPr>
              <w:t>ной сферы Ханты-Мансийского а</w:t>
            </w:r>
            <w:r w:rsidRPr="006E3C6E">
              <w:rPr>
                <w:color w:val="000000"/>
                <w:sz w:val="24"/>
                <w:szCs w:val="24"/>
              </w:rPr>
              <w:t>в</w:t>
            </w:r>
            <w:r w:rsidRPr="006E3C6E">
              <w:rPr>
                <w:color w:val="000000"/>
                <w:sz w:val="24"/>
                <w:szCs w:val="24"/>
              </w:rPr>
              <w:t>тономного округа – Югры;</w:t>
            </w:r>
          </w:p>
          <w:p w:rsidR="00FD1C73" w:rsidRDefault="008241EC" w:rsidP="006E3C6E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субсидирование переработки пр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дукции дикор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сов, заготовле</w:t>
            </w:r>
            <w:r w:rsidRPr="006E3C6E">
              <w:rPr>
                <w:color w:val="000000"/>
                <w:sz w:val="24"/>
                <w:szCs w:val="24"/>
              </w:rPr>
              <w:t>н</w:t>
            </w:r>
            <w:r w:rsidRPr="006E3C6E">
              <w:rPr>
                <w:color w:val="000000"/>
                <w:sz w:val="24"/>
                <w:szCs w:val="24"/>
              </w:rPr>
              <w:t>ных в Ханты-</w:t>
            </w:r>
            <w:r w:rsidRPr="006E3C6E">
              <w:rPr>
                <w:color w:val="000000"/>
                <w:sz w:val="24"/>
                <w:szCs w:val="24"/>
              </w:rPr>
              <w:lastRenderedPageBreak/>
              <w:t>Мансийском а</w:t>
            </w:r>
            <w:r w:rsidRPr="006E3C6E">
              <w:rPr>
                <w:color w:val="000000"/>
                <w:sz w:val="24"/>
                <w:szCs w:val="24"/>
              </w:rPr>
              <w:t>в</w:t>
            </w:r>
            <w:r w:rsidRPr="006E3C6E">
              <w:rPr>
                <w:color w:val="000000"/>
                <w:sz w:val="24"/>
                <w:szCs w:val="24"/>
              </w:rPr>
              <w:t>тономном округе – Югре;</w:t>
            </w:r>
          </w:p>
          <w:p w:rsidR="00FD1C73" w:rsidRDefault="008241EC" w:rsidP="006E3C6E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предоставление субсидий на во</w:t>
            </w:r>
            <w:r w:rsidRPr="006E3C6E">
              <w:rPr>
                <w:color w:val="000000"/>
                <w:sz w:val="24"/>
                <w:szCs w:val="24"/>
              </w:rPr>
              <w:t>з</w:t>
            </w:r>
            <w:r w:rsidRPr="006E3C6E">
              <w:rPr>
                <w:color w:val="000000"/>
                <w:sz w:val="24"/>
                <w:szCs w:val="24"/>
              </w:rPr>
              <w:t>ведение (стро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тельство), осн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щение, страхов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ние пунктов по приемке дикор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сов (для орган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заций, имеющих статус факторий), приобретение м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териально-технических средств и обор</w:t>
            </w:r>
            <w:r w:rsidRPr="006E3C6E">
              <w:rPr>
                <w:color w:val="000000"/>
                <w:sz w:val="24"/>
                <w:szCs w:val="24"/>
              </w:rPr>
              <w:t>у</w:t>
            </w:r>
            <w:r w:rsidRPr="006E3C6E">
              <w:rPr>
                <w:color w:val="000000"/>
                <w:sz w:val="24"/>
                <w:szCs w:val="24"/>
              </w:rPr>
              <w:t>до</w:t>
            </w:r>
            <w:r w:rsidR="00FD1C73">
              <w:rPr>
                <w:color w:val="000000"/>
                <w:sz w:val="24"/>
                <w:szCs w:val="24"/>
              </w:rPr>
              <w:t xml:space="preserve">вания для </w:t>
            </w:r>
            <w:r w:rsidRPr="006E3C6E">
              <w:rPr>
                <w:color w:val="000000"/>
                <w:sz w:val="24"/>
                <w:szCs w:val="24"/>
              </w:rPr>
              <w:t>хр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нения, транспо</w:t>
            </w:r>
            <w:r w:rsidRPr="006E3C6E">
              <w:rPr>
                <w:color w:val="000000"/>
                <w:sz w:val="24"/>
                <w:szCs w:val="24"/>
              </w:rPr>
              <w:t>р</w:t>
            </w:r>
            <w:r w:rsidRPr="006E3C6E">
              <w:rPr>
                <w:color w:val="000000"/>
                <w:sz w:val="24"/>
                <w:szCs w:val="24"/>
              </w:rPr>
              <w:t>тировки и перер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ботки дикоросов;</w:t>
            </w:r>
          </w:p>
          <w:p w:rsidR="006E3C6E" w:rsidRPr="006E3C6E" w:rsidRDefault="007370C0" w:rsidP="006E3C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8241EC" w:rsidRPr="006E3C6E">
              <w:rPr>
                <w:color w:val="000000"/>
                <w:sz w:val="24"/>
                <w:szCs w:val="24"/>
              </w:rPr>
              <w:t>омпенсация ча</w:t>
            </w:r>
            <w:r w:rsidR="008241EC" w:rsidRPr="006E3C6E">
              <w:rPr>
                <w:color w:val="000000"/>
                <w:sz w:val="24"/>
                <w:szCs w:val="24"/>
              </w:rPr>
              <w:t>с</w:t>
            </w:r>
            <w:r w:rsidR="008241EC" w:rsidRPr="006E3C6E">
              <w:rPr>
                <w:color w:val="000000"/>
                <w:sz w:val="24"/>
                <w:szCs w:val="24"/>
              </w:rPr>
              <w:t>ти затрат на орг</w:t>
            </w:r>
            <w:r w:rsidR="008241EC" w:rsidRPr="006E3C6E">
              <w:rPr>
                <w:color w:val="000000"/>
                <w:sz w:val="24"/>
                <w:szCs w:val="24"/>
              </w:rPr>
              <w:t>а</w:t>
            </w:r>
            <w:r w:rsidR="008241EC" w:rsidRPr="006E3C6E">
              <w:rPr>
                <w:color w:val="000000"/>
                <w:sz w:val="24"/>
                <w:szCs w:val="24"/>
              </w:rPr>
              <w:t>низацию презе</w:t>
            </w:r>
            <w:r w:rsidR="008241EC" w:rsidRPr="006E3C6E">
              <w:rPr>
                <w:color w:val="000000"/>
                <w:sz w:val="24"/>
                <w:szCs w:val="24"/>
              </w:rPr>
              <w:t>н</w:t>
            </w:r>
            <w:r w:rsidR="008241EC" w:rsidRPr="006E3C6E">
              <w:rPr>
                <w:color w:val="000000"/>
                <w:sz w:val="24"/>
                <w:szCs w:val="24"/>
              </w:rPr>
              <w:t>тации продукции из дикоросов, участие в выста</w:t>
            </w:r>
            <w:r w:rsidR="008241EC" w:rsidRPr="006E3C6E">
              <w:rPr>
                <w:color w:val="000000"/>
                <w:sz w:val="24"/>
                <w:szCs w:val="24"/>
              </w:rPr>
              <w:t>в</w:t>
            </w:r>
            <w:r w:rsidR="008241EC" w:rsidRPr="006E3C6E">
              <w:rPr>
                <w:color w:val="000000"/>
                <w:sz w:val="24"/>
                <w:szCs w:val="24"/>
              </w:rPr>
              <w:t>ках-ярмарках, ф</w:t>
            </w:r>
            <w:r w:rsidR="008241EC" w:rsidRPr="006E3C6E">
              <w:rPr>
                <w:color w:val="000000"/>
                <w:sz w:val="24"/>
                <w:szCs w:val="24"/>
              </w:rPr>
              <w:t>о</w:t>
            </w:r>
            <w:r w:rsidR="008241EC" w:rsidRPr="006E3C6E">
              <w:rPr>
                <w:color w:val="000000"/>
                <w:sz w:val="24"/>
                <w:szCs w:val="24"/>
              </w:rPr>
              <w:t>румах</w:t>
            </w:r>
            <w:r w:rsidR="008241EC" w:rsidRPr="006E3C6E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2 844,60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274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2 844,60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556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2 844,60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273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подпр</w:t>
            </w:r>
            <w:r w:rsidRPr="006E3C6E">
              <w:rPr>
                <w:bCs/>
                <w:color w:val="000000"/>
                <w:sz w:val="24"/>
                <w:szCs w:val="24"/>
              </w:rPr>
              <w:t>о</w:t>
            </w:r>
            <w:r w:rsidRPr="006E3C6E">
              <w:rPr>
                <w:bCs/>
                <w:color w:val="000000"/>
                <w:sz w:val="24"/>
                <w:szCs w:val="24"/>
              </w:rPr>
              <w:lastRenderedPageBreak/>
              <w:t>грамме 5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2844,60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560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2844,60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822,30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271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lastRenderedPageBreak/>
              <w:t>Цель 6. Создание комфортных условий жизнедеятельности в сельской местности</w:t>
            </w:r>
          </w:p>
        </w:tc>
      </w:tr>
      <w:tr w:rsidR="008241EC" w:rsidRPr="006E3C6E" w:rsidTr="00D170CD">
        <w:trPr>
          <w:trHeight w:val="274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Подпрограмма 6. «Устойчивое развитие сельских территорий»</w:t>
            </w:r>
          </w:p>
        </w:tc>
      </w:tr>
      <w:tr w:rsidR="008241EC" w:rsidRPr="006E3C6E" w:rsidTr="00D170CD">
        <w:trPr>
          <w:trHeight w:val="278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Задача 1. Реализация мероприятий по развитию торгового и бытового обслуживания в сельской местности</w:t>
            </w:r>
          </w:p>
        </w:tc>
      </w:tr>
      <w:tr w:rsidR="008241EC" w:rsidRPr="006E3C6E" w:rsidTr="00D170CD">
        <w:trPr>
          <w:trHeight w:val="2394"/>
        </w:trPr>
        <w:tc>
          <w:tcPr>
            <w:tcW w:w="677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6.1</w:t>
            </w:r>
            <w:bookmarkStart w:id="0" w:name="_GoBack"/>
            <w:bookmarkEnd w:id="0"/>
            <w:r w:rsidRPr="006E3C6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:rsidR="008241EC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Развитие рыно</w:t>
            </w:r>
            <w:r w:rsidRPr="006E3C6E">
              <w:rPr>
                <w:color w:val="000000"/>
                <w:sz w:val="24"/>
                <w:szCs w:val="24"/>
              </w:rPr>
              <w:t>ч</w:t>
            </w:r>
            <w:r w:rsidRPr="006E3C6E">
              <w:rPr>
                <w:color w:val="000000"/>
                <w:sz w:val="24"/>
                <w:szCs w:val="24"/>
              </w:rPr>
              <w:t>ной инфрастру</w:t>
            </w:r>
            <w:r w:rsidRPr="006E3C6E">
              <w:rPr>
                <w:color w:val="000000"/>
                <w:sz w:val="24"/>
                <w:szCs w:val="24"/>
              </w:rPr>
              <w:t>к</w:t>
            </w:r>
            <w:r w:rsidRPr="006E3C6E">
              <w:rPr>
                <w:color w:val="000000"/>
                <w:sz w:val="24"/>
                <w:szCs w:val="24"/>
              </w:rPr>
              <w:t>туры обслужив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ния сельского н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селения, орган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зация эффекти</w:t>
            </w:r>
            <w:r w:rsidRPr="006E3C6E">
              <w:rPr>
                <w:color w:val="000000"/>
                <w:sz w:val="24"/>
                <w:szCs w:val="24"/>
              </w:rPr>
              <w:t>в</w:t>
            </w:r>
            <w:r w:rsidRPr="006E3C6E">
              <w:rPr>
                <w:color w:val="000000"/>
                <w:sz w:val="24"/>
                <w:szCs w:val="24"/>
              </w:rPr>
              <w:t>ных схем торгов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и бытового о</w:t>
            </w:r>
            <w:r w:rsidRPr="006E3C6E">
              <w:rPr>
                <w:color w:val="000000"/>
                <w:sz w:val="24"/>
                <w:szCs w:val="24"/>
              </w:rPr>
              <w:t>б</w:t>
            </w:r>
            <w:r w:rsidRPr="006E3C6E">
              <w:rPr>
                <w:color w:val="000000"/>
                <w:sz w:val="24"/>
                <w:szCs w:val="24"/>
              </w:rPr>
              <w:t>служивания ж</w:t>
            </w:r>
            <w:r w:rsidRPr="006E3C6E">
              <w:rPr>
                <w:color w:val="000000"/>
                <w:sz w:val="24"/>
                <w:szCs w:val="24"/>
              </w:rPr>
              <w:t>и</w:t>
            </w:r>
            <w:r w:rsidRPr="006E3C6E">
              <w:rPr>
                <w:color w:val="000000"/>
                <w:sz w:val="24"/>
                <w:szCs w:val="24"/>
              </w:rPr>
              <w:t>телей удаленных населенных пун</w:t>
            </w:r>
            <w:r w:rsidRPr="006E3C6E">
              <w:rPr>
                <w:color w:val="000000"/>
                <w:sz w:val="24"/>
                <w:szCs w:val="24"/>
              </w:rPr>
              <w:t>к</w:t>
            </w:r>
            <w:r w:rsidRPr="006E3C6E">
              <w:rPr>
                <w:color w:val="000000"/>
                <w:sz w:val="24"/>
                <w:szCs w:val="24"/>
              </w:rPr>
              <w:t>тов, расположе</w:t>
            </w:r>
            <w:r w:rsidRPr="006E3C6E">
              <w:rPr>
                <w:color w:val="000000"/>
                <w:sz w:val="24"/>
                <w:szCs w:val="24"/>
              </w:rPr>
              <w:t>н</w:t>
            </w:r>
            <w:r w:rsidRPr="006E3C6E">
              <w:rPr>
                <w:color w:val="000000"/>
                <w:sz w:val="24"/>
                <w:szCs w:val="24"/>
              </w:rPr>
              <w:t>ных в сельской местности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ОМП и СХ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90794,00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14000,00</w:t>
            </w:r>
          </w:p>
        </w:tc>
      </w:tr>
      <w:tr w:rsidR="008241EC" w:rsidRPr="006E3C6E" w:rsidTr="00D170CD">
        <w:trPr>
          <w:trHeight w:val="274"/>
        </w:trPr>
        <w:tc>
          <w:tcPr>
            <w:tcW w:w="677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  <w:vMerge w:val="restart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90794,00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14000,00</w:t>
            </w:r>
          </w:p>
        </w:tc>
      </w:tr>
      <w:tr w:rsidR="008241EC" w:rsidRPr="006E3C6E" w:rsidTr="00D170CD">
        <w:trPr>
          <w:trHeight w:val="224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90794,00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14000,00</w:t>
            </w:r>
          </w:p>
        </w:tc>
      </w:tr>
      <w:tr w:rsidR="008241EC" w:rsidRPr="006E3C6E" w:rsidTr="00D170CD">
        <w:trPr>
          <w:trHeight w:val="187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подпр</w:t>
            </w:r>
            <w:r w:rsidRPr="006E3C6E">
              <w:rPr>
                <w:bCs/>
                <w:color w:val="000000"/>
                <w:sz w:val="24"/>
                <w:szCs w:val="24"/>
              </w:rPr>
              <w:t>о</w:t>
            </w:r>
            <w:r w:rsidRPr="006E3C6E">
              <w:rPr>
                <w:bCs/>
                <w:color w:val="000000"/>
                <w:sz w:val="24"/>
                <w:szCs w:val="24"/>
              </w:rPr>
              <w:t>грамме 6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90794,00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14000,00</w:t>
            </w:r>
          </w:p>
        </w:tc>
      </w:tr>
      <w:tr w:rsidR="008241EC" w:rsidRPr="006E3C6E" w:rsidTr="00D170CD">
        <w:trPr>
          <w:trHeight w:val="279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90794,00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12197,00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12800,00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13400,00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14000,00</w:t>
            </w:r>
          </w:p>
        </w:tc>
      </w:tr>
      <w:tr w:rsidR="008241EC" w:rsidRPr="006E3C6E" w:rsidTr="00D170CD">
        <w:trPr>
          <w:trHeight w:val="371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Цель 7. Поддержка подотраслей агропромышленного комплекса</w:t>
            </w:r>
          </w:p>
        </w:tc>
      </w:tr>
      <w:tr w:rsidR="008241EC" w:rsidRPr="006E3C6E" w:rsidTr="00D170CD">
        <w:trPr>
          <w:trHeight w:val="150"/>
        </w:trPr>
        <w:tc>
          <w:tcPr>
            <w:tcW w:w="14567" w:type="dxa"/>
            <w:gridSpan w:val="12"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>Подпрограмма 7. «Развитие звероводства»</w:t>
            </w:r>
          </w:p>
        </w:tc>
      </w:tr>
      <w:tr w:rsidR="008241EC" w:rsidRPr="006E3C6E" w:rsidTr="00D170CD">
        <w:trPr>
          <w:trHeight w:val="181"/>
        </w:trPr>
        <w:tc>
          <w:tcPr>
            <w:tcW w:w="14567" w:type="dxa"/>
            <w:gridSpan w:val="12"/>
            <w:noWrap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C6E">
              <w:rPr>
                <w:b/>
                <w:bCs/>
                <w:color w:val="000000"/>
                <w:sz w:val="24"/>
                <w:szCs w:val="24"/>
              </w:rPr>
              <w:t xml:space="preserve">Задача 1. Развитие социально значимых отраслей агропромышленного комплекса Нижневартовского района </w:t>
            </w:r>
          </w:p>
        </w:tc>
      </w:tr>
      <w:tr w:rsidR="008241EC" w:rsidRPr="006E3C6E" w:rsidTr="00D170CD">
        <w:trPr>
          <w:trHeight w:val="228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Предоставление субсидий мес</w:t>
            </w:r>
            <w:r w:rsidRPr="006E3C6E">
              <w:rPr>
                <w:color w:val="000000"/>
                <w:sz w:val="24"/>
                <w:szCs w:val="24"/>
              </w:rPr>
              <w:t>т</w:t>
            </w:r>
            <w:r w:rsidRPr="006E3C6E">
              <w:rPr>
                <w:color w:val="000000"/>
                <w:sz w:val="24"/>
                <w:szCs w:val="24"/>
              </w:rPr>
              <w:t>ным бюджетам на софинансиров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lastRenderedPageBreak/>
              <w:t>ние возмещения нормативных з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трат на содерж</w:t>
            </w:r>
            <w:r w:rsidRPr="006E3C6E">
              <w:rPr>
                <w:color w:val="000000"/>
                <w:sz w:val="24"/>
                <w:szCs w:val="24"/>
              </w:rPr>
              <w:t>а</w:t>
            </w:r>
            <w:r w:rsidRPr="006E3C6E">
              <w:rPr>
                <w:color w:val="000000"/>
                <w:sz w:val="24"/>
                <w:szCs w:val="24"/>
              </w:rPr>
              <w:t>ние зверофермы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ОМП и СХ</w:t>
            </w:r>
          </w:p>
        </w:tc>
        <w:tc>
          <w:tcPr>
            <w:tcW w:w="1418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68 775,00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3 675,00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13 125,00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13 125,00</w:t>
            </w:r>
          </w:p>
        </w:tc>
        <w:tc>
          <w:tcPr>
            <w:tcW w:w="1134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13 125,00</w:t>
            </w:r>
          </w:p>
        </w:tc>
        <w:tc>
          <w:tcPr>
            <w:tcW w:w="1132" w:type="dxa"/>
            <w:noWrap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13 125,00</w:t>
            </w:r>
          </w:p>
        </w:tc>
      </w:tr>
      <w:tr w:rsidR="008241EC" w:rsidRPr="006E3C6E" w:rsidTr="00D170CD">
        <w:trPr>
          <w:trHeight w:val="805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65 500,00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8241EC" w:rsidRPr="006E3C6E" w:rsidTr="00D170CD">
        <w:trPr>
          <w:trHeight w:val="419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3 275,00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</w:tr>
      <w:tr w:rsidR="008241EC" w:rsidRPr="006E3C6E" w:rsidTr="00D170CD">
        <w:trPr>
          <w:trHeight w:val="542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задаче 1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68 775,00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3 675,00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13 125,00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13 125,00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13 125,00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13 125,00</w:t>
            </w:r>
          </w:p>
        </w:tc>
      </w:tr>
      <w:tr w:rsidR="008241EC" w:rsidRPr="006E3C6E" w:rsidTr="00D170CD">
        <w:trPr>
          <w:trHeight w:val="698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65 500,00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8241EC" w:rsidRPr="006E3C6E" w:rsidTr="00D170CD">
        <w:trPr>
          <w:trHeight w:val="566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3 275,00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</w:tr>
      <w:tr w:rsidR="008241EC" w:rsidRPr="006E3C6E" w:rsidTr="00D170CD">
        <w:trPr>
          <w:trHeight w:val="542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Итого по подпр</w:t>
            </w:r>
            <w:r w:rsidRPr="006E3C6E">
              <w:rPr>
                <w:bCs/>
                <w:color w:val="000000"/>
                <w:sz w:val="24"/>
                <w:szCs w:val="24"/>
              </w:rPr>
              <w:t>о</w:t>
            </w:r>
            <w:r w:rsidRPr="006E3C6E">
              <w:rPr>
                <w:bCs/>
                <w:color w:val="000000"/>
                <w:sz w:val="24"/>
                <w:szCs w:val="24"/>
              </w:rPr>
              <w:t>грамме 7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68 775,00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6 300,00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3 675,00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13 125,00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13 125,00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13 125,00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13 125,00</w:t>
            </w:r>
          </w:p>
        </w:tc>
      </w:tr>
      <w:tr w:rsidR="008241EC" w:rsidRPr="006E3C6E" w:rsidTr="00D170CD">
        <w:trPr>
          <w:trHeight w:val="697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65 500,00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8241EC" w:rsidRPr="006E3C6E" w:rsidTr="00D170CD">
        <w:trPr>
          <w:trHeight w:val="423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3 275,00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</w:tr>
      <w:tr w:rsidR="008241EC" w:rsidRPr="006E3C6E" w:rsidTr="00D170CD">
        <w:trPr>
          <w:trHeight w:val="542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 по муниц</w:t>
            </w:r>
            <w:r w:rsidRPr="006E3C6E">
              <w:rPr>
                <w:bCs/>
                <w:color w:val="000000"/>
                <w:sz w:val="24"/>
                <w:szCs w:val="24"/>
              </w:rPr>
              <w:t>и</w:t>
            </w:r>
            <w:r w:rsidRPr="006E3C6E">
              <w:rPr>
                <w:bCs/>
                <w:color w:val="000000"/>
                <w:sz w:val="24"/>
                <w:szCs w:val="24"/>
              </w:rPr>
              <w:t>пальной програ</w:t>
            </w:r>
            <w:r w:rsidRPr="006E3C6E">
              <w:rPr>
                <w:bCs/>
                <w:color w:val="000000"/>
                <w:sz w:val="24"/>
                <w:szCs w:val="24"/>
              </w:rPr>
              <w:t>м</w:t>
            </w:r>
            <w:r w:rsidRPr="006E3C6E">
              <w:rPr>
                <w:bCs/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377 054,00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75 807,00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92 439,50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90 417,50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28 875,00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29 595,00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29 595,00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30 325,00</w:t>
            </w:r>
          </w:p>
        </w:tc>
      </w:tr>
      <w:tr w:rsidR="008241EC" w:rsidRPr="006E3C6E" w:rsidTr="00D170CD">
        <w:trPr>
          <w:trHeight w:val="525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203 095,00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56 610,00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73 242,50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73 242,50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547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170 684,00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18 897,00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18 897,00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28 250,00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28 970,00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28 970,00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29 700,00</w:t>
            </w:r>
          </w:p>
        </w:tc>
      </w:tr>
      <w:tr w:rsidR="008241EC" w:rsidRPr="006E3C6E" w:rsidTr="00D170CD">
        <w:trPr>
          <w:trHeight w:val="415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3 275,00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</w:tr>
      <w:tr w:rsidR="008241EC" w:rsidRPr="006E3C6E" w:rsidTr="00D170CD">
        <w:trPr>
          <w:trHeight w:val="542"/>
        </w:trPr>
        <w:tc>
          <w:tcPr>
            <w:tcW w:w="677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hideMark/>
          </w:tcPr>
          <w:p w:rsidR="008241EC" w:rsidRPr="006E3C6E" w:rsidRDefault="008241EC" w:rsidP="008241E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Отдел местной промышленности и сельского х</w:t>
            </w:r>
            <w:r w:rsidRPr="006E3C6E">
              <w:rPr>
                <w:bCs/>
                <w:color w:val="000000"/>
                <w:sz w:val="24"/>
                <w:szCs w:val="24"/>
              </w:rPr>
              <w:t>о</w:t>
            </w:r>
            <w:r w:rsidRPr="006E3C6E">
              <w:rPr>
                <w:bCs/>
                <w:color w:val="000000"/>
                <w:sz w:val="24"/>
                <w:szCs w:val="24"/>
              </w:rPr>
              <w:t>зяйства админ</w:t>
            </w:r>
            <w:r w:rsidRPr="006E3C6E">
              <w:rPr>
                <w:bCs/>
                <w:color w:val="000000"/>
                <w:sz w:val="24"/>
                <w:szCs w:val="24"/>
              </w:rPr>
              <w:t>и</w:t>
            </w:r>
            <w:r w:rsidRPr="006E3C6E">
              <w:rPr>
                <w:bCs/>
                <w:color w:val="000000"/>
                <w:sz w:val="24"/>
                <w:szCs w:val="24"/>
              </w:rPr>
              <w:t>страции района</w:t>
            </w:r>
          </w:p>
        </w:tc>
        <w:tc>
          <w:tcPr>
            <w:tcW w:w="1134" w:type="dxa"/>
            <w:vMerge w:val="restart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377054,00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75 807,00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92 439,50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90 417,50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28 875,00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29 595,00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29 595,00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E3C6E">
              <w:rPr>
                <w:bCs/>
                <w:color w:val="000000"/>
                <w:sz w:val="24"/>
                <w:szCs w:val="24"/>
              </w:rPr>
              <w:t>30 325,00</w:t>
            </w:r>
          </w:p>
        </w:tc>
      </w:tr>
      <w:tr w:rsidR="008241EC" w:rsidRPr="006E3C6E" w:rsidTr="00D170CD">
        <w:trPr>
          <w:trHeight w:val="518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автономн</w:t>
            </w:r>
            <w:r w:rsidRPr="006E3C6E">
              <w:rPr>
                <w:color w:val="000000"/>
                <w:sz w:val="24"/>
                <w:szCs w:val="24"/>
              </w:rPr>
              <w:t>о</w:t>
            </w:r>
            <w:r w:rsidRPr="006E3C6E"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203095,00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56610,00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73242,50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73242,50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241EC" w:rsidRPr="006E3C6E" w:rsidTr="00D170CD">
        <w:trPr>
          <w:trHeight w:val="708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170 684,00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18 897,00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18 897,00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28 250,00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28 970,00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28 970,00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29 700,00</w:t>
            </w:r>
          </w:p>
        </w:tc>
      </w:tr>
      <w:tr w:rsidR="008241EC" w:rsidRPr="006E3C6E" w:rsidTr="00D170CD">
        <w:trPr>
          <w:trHeight w:val="407"/>
        </w:trPr>
        <w:tc>
          <w:tcPr>
            <w:tcW w:w="677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41EC" w:rsidRPr="006E3C6E" w:rsidRDefault="008241EC" w:rsidP="008241EC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бюджет поселений</w:t>
            </w:r>
          </w:p>
        </w:tc>
        <w:tc>
          <w:tcPr>
            <w:tcW w:w="1276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3 275,00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175,00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4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  <w:tc>
          <w:tcPr>
            <w:tcW w:w="1132" w:type="dxa"/>
            <w:hideMark/>
          </w:tcPr>
          <w:p w:rsidR="008241EC" w:rsidRPr="006E3C6E" w:rsidRDefault="008241EC" w:rsidP="00801688">
            <w:pPr>
              <w:jc w:val="center"/>
              <w:rPr>
                <w:color w:val="000000"/>
                <w:sz w:val="24"/>
                <w:szCs w:val="24"/>
              </w:rPr>
            </w:pPr>
            <w:r w:rsidRPr="006E3C6E">
              <w:rPr>
                <w:color w:val="000000"/>
                <w:sz w:val="24"/>
                <w:szCs w:val="24"/>
              </w:rPr>
              <w:t>625,00</w:t>
            </w:r>
          </w:p>
        </w:tc>
      </w:tr>
    </w:tbl>
    <w:p w:rsidR="00D05164" w:rsidRPr="00036B5E" w:rsidRDefault="00D05164" w:rsidP="006E3C6E">
      <w:pPr>
        <w:widowControl w:val="0"/>
        <w:ind w:firstLine="709"/>
        <w:jc w:val="both"/>
      </w:pPr>
    </w:p>
    <w:sectPr w:rsidR="00D05164" w:rsidRPr="00036B5E" w:rsidSect="008201F3">
      <w:pgSz w:w="16838" w:h="11906" w:orient="landscape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4B" w:rsidRDefault="00CF054B">
      <w:r>
        <w:separator/>
      </w:r>
    </w:p>
  </w:endnote>
  <w:endnote w:type="continuationSeparator" w:id="0">
    <w:p w:rsidR="00CF054B" w:rsidRDefault="00CF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03" w:rsidRDefault="00995B0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03" w:rsidRDefault="00995B0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03" w:rsidRDefault="00995B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4B" w:rsidRDefault="00CF054B">
      <w:r>
        <w:separator/>
      </w:r>
    </w:p>
  </w:footnote>
  <w:footnote w:type="continuationSeparator" w:id="0">
    <w:p w:rsidR="00CF054B" w:rsidRDefault="00CF05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03" w:rsidRDefault="00995B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53569"/>
      <w:docPartObj>
        <w:docPartGallery w:val="Page Numbers (Top of Page)"/>
        <w:docPartUnique/>
      </w:docPartObj>
    </w:sdtPr>
    <w:sdtContent>
      <w:p w:rsidR="008241EC" w:rsidRDefault="001C6E11">
        <w:pPr>
          <w:pStyle w:val="a4"/>
          <w:jc w:val="center"/>
        </w:pPr>
        <w:r>
          <w:fldChar w:fldCharType="begin"/>
        </w:r>
        <w:r w:rsidR="008241EC">
          <w:instrText>PAGE   \* MERGEFORMAT</w:instrText>
        </w:r>
        <w:r>
          <w:fldChar w:fldCharType="separate"/>
        </w:r>
        <w:r w:rsidR="00995B03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03" w:rsidRDefault="00995B0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1EC" w:rsidRDefault="001C6E11" w:rsidP="00D401FC">
    <w:pPr>
      <w:pStyle w:val="a4"/>
      <w:jc w:val="center"/>
    </w:pPr>
    <w:r>
      <w:fldChar w:fldCharType="begin"/>
    </w:r>
    <w:r w:rsidR="008241EC">
      <w:instrText xml:space="preserve"> PAGE   \* MERGEFORMAT </w:instrText>
    </w:r>
    <w:r>
      <w:fldChar w:fldCharType="separate"/>
    </w:r>
    <w:r w:rsidR="00995B03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A5C2D43"/>
    <w:multiLevelType w:val="hybridMultilevel"/>
    <w:tmpl w:val="75C8EF24"/>
    <w:lvl w:ilvl="0" w:tplc="EECA3C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D02CE"/>
    <w:multiLevelType w:val="hybridMultilevel"/>
    <w:tmpl w:val="6012E7AC"/>
    <w:lvl w:ilvl="0" w:tplc="00389C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41027"/>
    <w:multiLevelType w:val="hybridMultilevel"/>
    <w:tmpl w:val="9446CFD2"/>
    <w:lvl w:ilvl="0" w:tplc="E238FC7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37ded4c-33b9-452f-9e3b-48352cc45a01"/>
  </w:docVars>
  <w:rsids>
    <w:rsidRoot w:val="00F425C0"/>
    <w:rsid w:val="00000206"/>
    <w:rsid w:val="00001CE6"/>
    <w:rsid w:val="00004871"/>
    <w:rsid w:val="00004D74"/>
    <w:rsid w:val="000066A1"/>
    <w:rsid w:val="00006D9C"/>
    <w:rsid w:val="00007DEF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30B02"/>
    <w:rsid w:val="00031794"/>
    <w:rsid w:val="00033DC0"/>
    <w:rsid w:val="00036B5E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B47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5CE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1E58"/>
    <w:rsid w:val="00162CAF"/>
    <w:rsid w:val="001633E5"/>
    <w:rsid w:val="00164CEE"/>
    <w:rsid w:val="00164E66"/>
    <w:rsid w:val="001671DB"/>
    <w:rsid w:val="00167A9E"/>
    <w:rsid w:val="00173548"/>
    <w:rsid w:val="001741CD"/>
    <w:rsid w:val="001864FB"/>
    <w:rsid w:val="00187DE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64AF"/>
    <w:rsid w:val="001C6E11"/>
    <w:rsid w:val="001C7A23"/>
    <w:rsid w:val="001D20A5"/>
    <w:rsid w:val="001D2112"/>
    <w:rsid w:val="001D3338"/>
    <w:rsid w:val="001D4F0F"/>
    <w:rsid w:val="001D6E4F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D99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0548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1727"/>
    <w:rsid w:val="002F30D9"/>
    <w:rsid w:val="002F3CFF"/>
    <w:rsid w:val="002F6A75"/>
    <w:rsid w:val="002F77DA"/>
    <w:rsid w:val="002F7DB7"/>
    <w:rsid w:val="003017C9"/>
    <w:rsid w:val="00304213"/>
    <w:rsid w:val="0030479F"/>
    <w:rsid w:val="003061C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14D8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075F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420"/>
    <w:rsid w:val="003C0EEF"/>
    <w:rsid w:val="003C4F30"/>
    <w:rsid w:val="003C522D"/>
    <w:rsid w:val="003C618E"/>
    <w:rsid w:val="003D31CA"/>
    <w:rsid w:val="003D4E37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28E7"/>
    <w:rsid w:val="00423490"/>
    <w:rsid w:val="00424EC5"/>
    <w:rsid w:val="00427AE7"/>
    <w:rsid w:val="004331AA"/>
    <w:rsid w:val="004335D3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1742"/>
    <w:rsid w:val="0049352B"/>
    <w:rsid w:val="00493787"/>
    <w:rsid w:val="00494924"/>
    <w:rsid w:val="004969CF"/>
    <w:rsid w:val="004A018E"/>
    <w:rsid w:val="004A0EB6"/>
    <w:rsid w:val="004A103E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4F5EAB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24D5"/>
    <w:rsid w:val="00523E2E"/>
    <w:rsid w:val="00525F8B"/>
    <w:rsid w:val="00526DEA"/>
    <w:rsid w:val="00527640"/>
    <w:rsid w:val="00527CF4"/>
    <w:rsid w:val="00530B64"/>
    <w:rsid w:val="00532472"/>
    <w:rsid w:val="0053265B"/>
    <w:rsid w:val="005337E5"/>
    <w:rsid w:val="0053585F"/>
    <w:rsid w:val="005404DD"/>
    <w:rsid w:val="00541C89"/>
    <w:rsid w:val="00542309"/>
    <w:rsid w:val="00544BDE"/>
    <w:rsid w:val="005455B1"/>
    <w:rsid w:val="005504B1"/>
    <w:rsid w:val="005522F7"/>
    <w:rsid w:val="005565AA"/>
    <w:rsid w:val="00556C2A"/>
    <w:rsid w:val="00556FAD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272B"/>
    <w:rsid w:val="00585DB8"/>
    <w:rsid w:val="005869E2"/>
    <w:rsid w:val="00587AE8"/>
    <w:rsid w:val="00590D83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137F"/>
    <w:rsid w:val="00633181"/>
    <w:rsid w:val="00640DF0"/>
    <w:rsid w:val="00641132"/>
    <w:rsid w:val="00641392"/>
    <w:rsid w:val="0064199D"/>
    <w:rsid w:val="00644E14"/>
    <w:rsid w:val="006454D9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20D"/>
    <w:rsid w:val="006936A2"/>
    <w:rsid w:val="00693DE3"/>
    <w:rsid w:val="00697591"/>
    <w:rsid w:val="006A1870"/>
    <w:rsid w:val="006A3C6E"/>
    <w:rsid w:val="006A414C"/>
    <w:rsid w:val="006B00EB"/>
    <w:rsid w:val="006B0158"/>
    <w:rsid w:val="006B1624"/>
    <w:rsid w:val="006B2298"/>
    <w:rsid w:val="006B3B15"/>
    <w:rsid w:val="006B4299"/>
    <w:rsid w:val="006C06A7"/>
    <w:rsid w:val="006C08A3"/>
    <w:rsid w:val="006C1EAF"/>
    <w:rsid w:val="006C2040"/>
    <w:rsid w:val="006C2242"/>
    <w:rsid w:val="006C2B35"/>
    <w:rsid w:val="006C399E"/>
    <w:rsid w:val="006C5511"/>
    <w:rsid w:val="006D0637"/>
    <w:rsid w:val="006D717C"/>
    <w:rsid w:val="006E1B1F"/>
    <w:rsid w:val="006E2F27"/>
    <w:rsid w:val="006E3C6E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5272"/>
    <w:rsid w:val="0073620C"/>
    <w:rsid w:val="007370C0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264"/>
    <w:rsid w:val="00797720"/>
    <w:rsid w:val="007A03F2"/>
    <w:rsid w:val="007A1EA5"/>
    <w:rsid w:val="007A4440"/>
    <w:rsid w:val="007A6052"/>
    <w:rsid w:val="007A66DA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21D8"/>
    <w:rsid w:val="007F313A"/>
    <w:rsid w:val="007F6DF0"/>
    <w:rsid w:val="007F6F3C"/>
    <w:rsid w:val="008003A7"/>
    <w:rsid w:val="00801688"/>
    <w:rsid w:val="00802567"/>
    <w:rsid w:val="00804320"/>
    <w:rsid w:val="00806DB6"/>
    <w:rsid w:val="00806E8D"/>
    <w:rsid w:val="00807B4B"/>
    <w:rsid w:val="008104DB"/>
    <w:rsid w:val="00814523"/>
    <w:rsid w:val="0081753C"/>
    <w:rsid w:val="008179DE"/>
    <w:rsid w:val="008201F3"/>
    <w:rsid w:val="00820702"/>
    <w:rsid w:val="008210A8"/>
    <w:rsid w:val="00821101"/>
    <w:rsid w:val="00823BE0"/>
    <w:rsid w:val="008241EC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4610C"/>
    <w:rsid w:val="00850A14"/>
    <w:rsid w:val="008515C7"/>
    <w:rsid w:val="0085198B"/>
    <w:rsid w:val="008528DE"/>
    <w:rsid w:val="008538C1"/>
    <w:rsid w:val="00854A9B"/>
    <w:rsid w:val="00854D10"/>
    <w:rsid w:val="0085654A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2D0D"/>
    <w:rsid w:val="008B4AA5"/>
    <w:rsid w:val="008B5738"/>
    <w:rsid w:val="008C0544"/>
    <w:rsid w:val="008C20A1"/>
    <w:rsid w:val="008C7F06"/>
    <w:rsid w:val="008D100F"/>
    <w:rsid w:val="008D395F"/>
    <w:rsid w:val="008D3DED"/>
    <w:rsid w:val="008D54CF"/>
    <w:rsid w:val="008D5E55"/>
    <w:rsid w:val="008D706B"/>
    <w:rsid w:val="008D7B0D"/>
    <w:rsid w:val="008E3C85"/>
    <w:rsid w:val="008E5BA8"/>
    <w:rsid w:val="008E5F30"/>
    <w:rsid w:val="008E5F73"/>
    <w:rsid w:val="008E7707"/>
    <w:rsid w:val="008F0225"/>
    <w:rsid w:val="008F310E"/>
    <w:rsid w:val="008F336F"/>
    <w:rsid w:val="00901539"/>
    <w:rsid w:val="00905C1F"/>
    <w:rsid w:val="00906C9D"/>
    <w:rsid w:val="00911B2C"/>
    <w:rsid w:val="00914824"/>
    <w:rsid w:val="00914C02"/>
    <w:rsid w:val="00915267"/>
    <w:rsid w:val="009169FC"/>
    <w:rsid w:val="00916DAA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5B03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C7B02"/>
    <w:rsid w:val="009D0146"/>
    <w:rsid w:val="009D116D"/>
    <w:rsid w:val="009D1314"/>
    <w:rsid w:val="009D14F8"/>
    <w:rsid w:val="009D1D12"/>
    <w:rsid w:val="009D4C63"/>
    <w:rsid w:val="009D7D59"/>
    <w:rsid w:val="009E1033"/>
    <w:rsid w:val="009E26E0"/>
    <w:rsid w:val="009E4687"/>
    <w:rsid w:val="009E5DB6"/>
    <w:rsid w:val="009E5FE5"/>
    <w:rsid w:val="009E60E5"/>
    <w:rsid w:val="009E622C"/>
    <w:rsid w:val="009E674B"/>
    <w:rsid w:val="009E6FC4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39E2"/>
    <w:rsid w:val="00A458B1"/>
    <w:rsid w:val="00A47AB3"/>
    <w:rsid w:val="00A5593A"/>
    <w:rsid w:val="00A55C85"/>
    <w:rsid w:val="00A56D4C"/>
    <w:rsid w:val="00A57E59"/>
    <w:rsid w:val="00A60552"/>
    <w:rsid w:val="00A61A68"/>
    <w:rsid w:val="00A62239"/>
    <w:rsid w:val="00A64C58"/>
    <w:rsid w:val="00A64D13"/>
    <w:rsid w:val="00A67490"/>
    <w:rsid w:val="00A67623"/>
    <w:rsid w:val="00A7409D"/>
    <w:rsid w:val="00A74546"/>
    <w:rsid w:val="00A7508E"/>
    <w:rsid w:val="00A75AA5"/>
    <w:rsid w:val="00A77E09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1DFE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AFE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1761"/>
    <w:rsid w:val="00B232F0"/>
    <w:rsid w:val="00B23CED"/>
    <w:rsid w:val="00B30B4C"/>
    <w:rsid w:val="00B339F1"/>
    <w:rsid w:val="00B33CF4"/>
    <w:rsid w:val="00B3447F"/>
    <w:rsid w:val="00B41A6F"/>
    <w:rsid w:val="00B44254"/>
    <w:rsid w:val="00B44779"/>
    <w:rsid w:val="00B45BA5"/>
    <w:rsid w:val="00B45CB6"/>
    <w:rsid w:val="00B47E9D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74C01"/>
    <w:rsid w:val="00B86C0A"/>
    <w:rsid w:val="00B87595"/>
    <w:rsid w:val="00B92159"/>
    <w:rsid w:val="00B92A4E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2866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174A"/>
    <w:rsid w:val="00C01B8B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097B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1F25"/>
    <w:rsid w:val="00C933DA"/>
    <w:rsid w:val="00C94021"/>
    <w:rsid w:val="00C95B87"/>
    <w:rsid w:val="00C95D51"/>
    <w:rsid w:val="00C96D14"/>
    <w:rsid w:val="00CA23DE"/>
    <w:rsid w:val="00CA380B"/>
    <w:rsid w:val="00CA7790"/>
    <w:rsid w:val="00CB13A6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5D05"/>
    <w:rsid w:val="00CD63CE"/>
    <w:rsid w:val="00CD6C0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054B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5164"/>
    <w:rsid w:val="00D06FB0"/>
    <w:rsid w:val="00D12878"/>
    <w:rsid w:val="00D13570"/>
    <w:rsid w:val="00D1466A"/>
    <w:rsid w:val="00D15F89"/>
    <w:rsid w:val="00D170CD"/>
    <w:rsid w:val="00D17D1F"/>
    <w:rsid w:val="00D21AF6"/>
    <w:rsid w:val="00D23F6D"/>
    <w:rsid w:val="00D27DE9"/>
    <w:rsid w:val="00D3171C"/>
    <w:rsid w:val="00D31D5F"/>
    <w:rsid w:val="00D3321F"/>
    <w:rsid w:val="00D34798"/>
    <w:rsid w:val="00D401FC"/>
    <w:rsid w:val="00D414AF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1C"/>
    <w:rsid w:val="00DE3E53"/>
    <w:rsid w:val="00DE4C46"/>
    <w:rsid w:val="00DF0D93"/>
    <w:rsid w:val="00DF0F7A"/>
    <w:rsid w:val="00DF1556"/>
    <w:rsid w:val="00DF2886"/>
    <w:rsid w:val="00DF2A19"/>
    <w:rsid w:val="00DF60E4"/>
    <w:rsid w:val="00DF6D12"/>
    <w:rsid w:val="00DF7F8A"/>
    <w:rsid w:val="00E013DB"/>
    <w:rsid w:val="00E016F4"/>
    <w:rsid w:val="00E01A82"/>
    <w:rsid w:val="00E01C00"/>
    <w:rsid w:val="00E0373F"/>
    <w:rsid w:val="00E07334"/>
    <w:rsid w:val="00E07FC0"/>
    <w:rsid w:val="00E13C47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37D"/>
    <w:rsid w:val="00E4258F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52BD"/>
    <w:rsid w:val="00E977E8"/>
    <w:rsid w:val="00EA0591"/>
    <w:rsid w:val="00EA1102"/>
    <w:rsid w:val="00EA1A6C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C755E"/>
    <w:rsid w:val="00ED33FA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379D3"/>
    <w:rsid w:val="00F425C0"/>
    <w:rsid w:val="00F4413B"/>
    <w:rsid w:val="00F4455B"/>
    <w:rsid w:val="00F46457"/>
    <w:rsid w:val="00F53031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036C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1C73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EC18-2839-4722-B18E-E7596BF6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3794</Words>
  <Characters>27412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Чиликина Евгения Михайловна</cp:lastModifiedBy>
  <cp:revision>2</cp:revision>
  <cp:lastPrinted>2013-12-03T03:15:00Z</cp:lastPrinted>
  <dcterms:created xsi:type="dcterms:W3CDTF">2013-12-03T03:15:00Z</dcterms:created>
  <dcterms:modified xsi:type="dcterms:W3CDTF">2013-12-03T03:15:00Z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f37ded4c-33b9-452f-9e3b-48352cc45a01</vt:lpwstr>
  </property>
</Properties>
</file>