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283" w:rsidRDefault="002363E0" w:rsidP="00E846A6">
      <w:pPr>
        <w:jc w:val="center"/>
        <w:rPr>
          <w:b/>
          <w:szCs w:val="28"/>
        </w:rPr>
      </w:pPr>
      <w:r w:rsidRPr="002363E0">
        <w:rPr>
          <w:b/>
          <w:szCs w:val="28"/>
        </w:rPr>
        <w:t xml:space="preserve">О результатах деятельности должностных лиц, уполномоченных составлять протоколы об административных правонарушениях, предусмотренных законом Ханты-Мансийского автономного округа – Югры от 11.06.2010 №102-оз «Об административных правонарушениях» в 2020 году. </w:t>
      </w:r>
    </w:p>
    <w:p w:rsidR="00AB558E" w:rsidRDefault="002363E0" w:rsidP="00E846A6">
      <w:pPr>
        <w:jc w:val="center"/>
        <w:rPr>
          <w:szCs w:val="28"/>
        </w:rPr>
      </w:pPr>
      <w:r w:rsidRPr="002363E0">
        <w:rPr>
          <w:b/>
          <w:szCs w:val="28"/>
        </w:rPr>
        <w:t>Проблемы, возникающие при реализации вышеуказанного Закона.</w:t>
      </w:r>
    </w:p>
    <w:p w:rsidR="006204F3" w:rsidRDefault="006204F3" w:rsidP="00E846A6">
      <w:pPr>
        <w:ind w:firstLine="709"/>
        <w:rPr>
          <w:szCs w:val="28"/>
        </w:rPr>
      </w:pPr>
    </w:p>
    <w:p w:rsidR="006204F3" w:rsidRPr="00111AC1" w:rsidRDefault="006204F3" w:rsidP="00E846A6">
      <w:pPr>
        <w:ind w:firstLine="709"/>
        <w:rPr>
          <w:szCs w:val="28"/>
        </w:rPr>
      </w:pPr>
      <w:r w:rsidRPr="00111AC1">
        <w:rPr>
          <w:szCs w:val="28"/>
        </w:rPr>
        <w:t xml:space="preserve">Перечень должностных лиц администрации района, уполномоченных составлять протоколы об административных правонарушениях, предусмотренных пунктами 2, 3 статьи 48 Закона Ханты-Мансийского автономного округа – Югры «Об административных правонарушениях» утвержден постановлением администрации Нижневартовского района от 24.12.2013 года №2797 </w:t>
      </w:r>
      <w:r>
        <w:rPr>
          <w:szCs w:val="28"/>
        </w:rPr>
        <w:t xml:space="preserve">(изм. 08.05.2019 №961) </w:t>
      </w:r>
      <w:r w:rsidRPr="00111AC1">
        <w:rPr>
          <w:szCs w:val="28"/>
        </w:rPr>
        <w:t xml:space="preserve">(Далее Постановление №2792) и включает </w:t>
      </w:r>
      <w:r w:rsidRPr="00111AC1">
        <w:rPr>
          <w:b/>
          <w:szCs w:val="28"/>
        </w:rPr>
        <w:t>2</w:t>
      </w:r>
      <w:r>
        <w:rPr>
          <w:b/>
          <w:szCs w:val="28"/>
        </w:rPr>
        <w:t>8</w:t>
      </w:r>
      <w:r w:rsidRPr="00111AC1">
        <w:rPr>
          <w:b/>
          <w:szCs w:val="28"/>
        </w:rPr>
        <w:t xml:space="preserve"> муниципальных служащих администрации района</w:t>
      </w:r>
      <w:r w:rsidRPr="00111AC1">
        <w:rPr>
          <w:szCs w:val="28"/>
        </w:rPr>
        <w:t>, а именно начальников управлений, отделов, главных,</w:t>
      </w:r>
      <w:r w:rsidR="00752283">
        <w:rPr>
          <w:szCs w:val="28"/>
        </w:rPr>
        <w:t xml:space="preserve"> </w:t>
      </w:r>
      <w:r w:rsidRPr="00111AC1">
        <w:rPr>
          <w:szCs w:val="28"/>
        </w:rPr>
        <w:t>ведущих специалистов, специалистов-экспертов структурных подразделений администрации Нижневартовского района.</w:t>
      </w:r>
    </w:p>
    <w:p w:rsidR="006204F3" w:rsidRDefault="00E42EA8" w:rsidP="00E846A6">
      <w:pPr>
        <w:ind w:firstLine="709"/>
        <w:rPr>
          <w:szCs w:val="28"/>
        </w:rPr>
      </w:pPr>
      <w:r>
        <w:rPr>
          <w:szCs w:val="28"/>
        </w:rPr>
        <w:t xml:space="preserve">Сравнительный анализ рассмотренных административной комиссией протоколов за аналогичные периоды 2019 и 2020 годов показал, что уже за </w:t>
      </w:r>
      <w:proofErr w:type="spellStart"/>
      <w:r w:rsidR="00752283">
        <w:rPr>
          <w:szCs w:val="28"/>
        </w:rPr>
        <w:t xml:space="preserve">9 </w:t>
      </w:r>
      <w:proofErr w:type="spellEnd"/>
      <w:r w:rsidR="00752283">
        <w:rPr>
          <w:szCs w:val="28"/>
        </w:rPr>
        <w:t xml:space="preserve">месяцев </w:t>
      </w:r>
      <w:r w:rsidR="006204F3" w:rsidRPr="00111AC1">
        <w:rPr>
          <w:szCs w:val="28"/>
        </w:rPr>
        <w:t>20</w:t>
      </w:r>
      <w:r w:rsidR="00752283">
        <w:rPr>
          <w:szCs w:val="28"/>
        </w:rPr>
        <w:t>20</w:t>
      </w:r>
      <w:r w:rsidR="006204F3" w:rsidRPr="00111AC1">
        <w:rPr>
          <w:szCs w:val="28"/>
        </w:rPr>
        <w:t xml:space="preserve"> год</w:t>
      </w:r>
      <w:r>
        <w:rPr>
          <w:szCs w:val="28"/>
        </w:rPr>
        <w:t xml:space="preserve">а было рассмотрено 209% протоколов, </w:t>
      </w:r>
      <w:r w:rsidR="00EA5661">
        <w:rPr>
          <w:szCs w:val="28"/>
        </w:rPr>
        <w:t xml:space="preserve">по сравнению с </w:t>
      </w:r>
      <w:r>
        <w:rPr>
          <w:szCs w:val="28"/>
        </w:rPr>
        <w:t>2019 год</w:t>
      </w:r>
      <w:r w:rsidR="00EA5661">
        <w:rPr>
          <w:szCs w:val="28"/>
        </w:rPr>
        <w:t>ом</w:t>
      </w:r>
      <w:r w:rsidR="00256A6A">
        <w:rPr>
          <w:szCs w:val="28"/>
        </w:rPr>
        <w:t xml:space="preserve">. А за весь 2020 года на 162% больше протоколов без учета предстоящего 24 декабря  заседания комиссии. </w:t>
      </w:r>
      <w:r w:rsidR="006204F3" w:rsidRPr="00111AC1">
        <w:rPr>
          <w:szCs w:val="28"/>
        </w:rPr>
        <w:t xml:space="preserve"> </w:t>
      </w:r>
    </w:p>
    <w:p w:rsidR="00E846A6" w:rsidRDefault="00E846A6" w:rsidP="00E846A6">
      <w:pPr>
        <w:ind w:firstLine="709"/>
        <w:rPr>
          <w:szCs w:val="28"/>
        </w:rPr>
      </w:pPr>
      <w:r>
        <w:rPr>
          <w:szCs w:val="28"/>
        </w:rPr>
        <w:t>Постатейный анализ работы должностных лиц, уполномоченных составлять протоколы об административных правонарушениях показал следующее.</w:t>
      </w:r>
    </w:p>
    <w:p w:rsidR="00B1483D" w:rsidRDefault="00B1483D" w:rsidP="00E846A6">
      <w:pPr>
        <w:ind w:firstLine="709"/>
        <w:rPr>
          <w:szCs w:val="28"/>
        </w:rPr>
      </w:pPr>
    </w:p>
    <w:p w:rsidR="00EA5661" w:rsidRDefault="00EA5661" w:rsidP="00E846A6">
      <w:pPr>
        <w:ind w:firstLine="709"/>
        <w:rPr>
          <w:szCs w:val="28"/>
        </w:rPr>
      </w:pPr>
      <w:r>
        <w:rPr>
          <w:szCs w:val="28"/>
        </w:rPr>
        <w:t xml:space="preserve">Законом 102-оз </w:t>
      </w:r>
      <w:r w:rsidRPr="00EA5661">
        <w:rPr>
          <w:bCs/>
          <w:szCs w:val="28"/>
        </w:rPr>
        <w:t>«Об административных правонарушениях»</w:t>
      </w:r>
      <w:r>
        <w:rPr>
          <w:szCs w:val="28"/>
        </w:rPr>
        <w:t xml:space="preserve"> </w:t>
      </w:r>
      <w:r w:rsidR="00704625">
        <w:rPr>
          <w:szCs w:val="28"/>
        </w:rPr>
        <w:t xml:space="preserve">установлен </w:t>
      </w:r>
      <w:r>
        <w:rPr>
          <w:szCs w:val="28"/>
        </w:rPr>
        <w:t>ряд статей</w:t>
      </w:r>
      <w:r w:rsidR="00F02FF8">
        <w:rPr>
          <w:szCs w:val="28"/>
        </w:rPr>
        <w:t xml:space="preserve"> предусматривающих санкции за правонарушения, которые за </w:t>
      </w:r>
      <w:r w:rsidR="00CA463C">
        <w:rPr>
          <w:szCs w:val="28"/>
        </w:rPr>
        <w:t>прошедший период</w:t>
      </w:r>
      <w:r w:rsidR="00F02FF8">
        <w:rPr>
          <w:szCs w:val="28"/>
        </w:rPr>
        <w:t xml:space="preserve"> вообще не совершались в Нижневартовском районе. Такие как:</w:t>
      </w:r>
    </w:p>
    <w:p w:rsidR="00B9519E" w:rsidRDefault="00B9519E" w:rsidP="008D777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b/>
          <w:bCs/>
        </w:rPr>
        <w:t>с</w:t>
      </w:r>
      <w:r w:rsidRPr="00B9519E">
        <w:rPr>
          <w:b/>
          <w:bCs/>
        </w:rPr>
        <w:t>татья 4</w:t>
      </w:r>
      <w:r>
        <w:t xml:space="preserve"> </w:t>
      </w:r>
      <w:r w:rsidR="00033CE5" w:rsidRPr="00F74E67">
        <w:rPr>
          <w:i/>
          <w:iCs/>
        </w:rPr>
        <w:t>(</w:t>
      </w:r>
      <w:r w:rsidRPr="00F74E67">
        <w:rPr>
          <w:i/>
          <w:iCs/>
        </w:rPr>
        <w:t>Неправомерный отказ в предоставлении сведений по запросам органов местного самоуправления муниципальных образований автономного округа (за исключением запросов, связанных с осуществлением муниципального контроля, муниципального финансового контроля), депутатов представительных органов местного самоуправления муниципальных образований автономного округа либо уклонение от их предоставления</w:t>
      </w:r>
      <w:r w:rsidR="00033CE5" w:rsidRPr="00F74E67">
        <w:rPr>
          <w:i/>
          <w:iCs/>
        </w:rPr>
        <w:t>)</w:t>
      </w:r>
      <w:r w:rsidR="00E44A07">
        <w:rPr>
          <w:szCs w:val="28"/>
        </w:rPr>
        <w:t>;</w:t>
      </w:r>
    </w:p>
    <w:p w:rsidR="00B9519E" w:rsidRPr="00B9519E" w:rsidRDefault="00B9519E" w:rsidP="00F74E67">
      <w:pPr>
        <w:autoSpaceDE w:val="0"/>
        <w:autoSpaceDN w:val="0"/>
        <w:adjustRightInd w:val="0"/>
        <w:ind w:firstLine="709"/>
        <w:rPr>
          <w:b/>
          <w:bCs/>
          <w:szCs w:val="28"/>
        </w:rPr>
      </w:pPr>
      <w:r w:rsidRPr="00B9519E">
        <w:rPr>
          <w:b/>
          <w:bCs/>
        </w:rPr>
        <w:t>с</w:t>
      </w:r>
      <w:r w:rsidRPr="00B9519E">
        <w:rPr>
          <w:b/>
          <w:bCs/>
        </w:rPr>
        <w:t>татья 7</w:t>
      </w:r>
      <w:r>
        <w:t xml:space="preserve"> </w:t>
      </w:r>
      <w:r w:rsidR="00033CE5" w:rsidRPr="00F74E67">
        <w:rPr>
          <w:i/>
          <w:iCs/>
        </w:rPr>
        <w:t>(</w:t>
      </w:r>
      <w:r w:rsidRPr="00F74E67">
        <w:rPr>
          <w:i/>
          <w:iCs/>
        </w:rPr>
        <w:t>Неисполнение правовых актов органов местного самоуправления муниципальных образований автономного округа, принимаемых в сфере опеки и попечительства</w:t>
      </w:r>
      <w:r w:rsidR="00033CE5" w:rsidRPr="00F74E67">
        <w:rPr>
          <w:b/>
          <w:bCs/>
          <w:i/>
          <w:iCs/>
          <w:szCs w:val="28"/>
        </w:rPr>
        <w:t>)</w:t>
      </w:r>
      <w:r w:rsidR="00E44A07" w:rsidRPr="00F74E67">
        <w:rPr>
          <w:b/>
          <w:bCs/>
          <w:i/>
          <w:iCs/>
          <w:szCs w:val="28"/>
        </w:rPr>
        <w:t>;</w:t>
      </w:r>
    </w:p>
    <w:p w:rsidR="00B9519E" w:rsidRDefault="00CA463C" w:rsidP="00F74E67">
      <w:pPr>
        <w:autoSpaceDE w:val="0"/>
        <w:autoSpaceDN w:val="0"/>
        <w:adjustRightInd w:val="0"/>
        <w:ind w:firstLine="709"/>
        <w:rPr>
          <w:szCs w:val="28"/>
        </w:rPr>
      </w:pPr>
      <w:r w:rsidRPr="00CA463C">
        <w:rPr>
          <w:b/>
          <w:bCs/>
        </w:rPr>
        <w:t>с</w:t>
      </w:r>
      <w:r w:rsidRPr="00CA463C">
        <w:rPr>
          <w:b/>
          <w:bCs/>
        </w:rPr>
        <w:t>татья 13</w:t>
      </w:r>
      <w:r>
        <w:t xml:space="preserve"> </w:t>
      </w:r>
      <w:r w:rsidR="00033CE5" w:rsidRPr="00F74E67">
        <w:rPr>
          <w:i/>
          <w:iCs/>
        </w:rPr>
        <w:t>(</w:t>
      </w:r>
      <w:r w:rsidRPr="00F74E67">
        <w:rPr>
          <w:i/>
          <w:iCs/>
        </w:rPr>
        <w:t>Безбилетный проезд</w:t>
      </w:r>
      <w:r w:rsidR="00033CE5" w:rsidRPr="00F74E67">
        <w:rPr>
          <w:i/>
          <w:iCs/>
        </w:rPr>
        <w:t>)</w:t>
      </w:r>
      <w:r w:rsidR="00E44A07">
        <w:t>;</w:t>
      </w:r>
    </w:p>
    <w:p w:rsidR="00CA463C" w:rsidRDefault="00E44A07" w:rsidP="00F74E67">
      <w:pPr>
        <w:autoSpaceDE w:val="0"/>
        <w:autoSpaceDN w:val="0"/>
        <w:adjustRightInd w:val="0"/>
        <w:ind w:firstLine="709"/>
      </w:pPr>
      <w:r w:rsidRPr="00E44A07">
        <w:rPr>
          <w:b/>
          <w:bCs/>
        </w:rPr>
        <w:t>с</w:t>
      </w:r>
      <w:r w:rsidRPr="00E44A07">
        <w:rPr>
          <w:b/>
          <w:bCs/>
        </w:rPr>
        <w:t>татья 20.2</w:t>
      </w:r>
      <w:r>
        <w:t xml:space="preserve"> </w:t>
      </w:r>
      <w:r w:rsidR="00033CE5" w:rsidRPr="00F74E67">
        <w:rPr>
          <w:i/>
          <w:iCs/>
        </w:rPr>
        <w:t>(</w:t>
      </w:r>
      <w:r w:rsidRPr="00F74E67">
        <w:rPr>
          <w:i/>
          <w:iCs/>
        </w:rPr>
        <w:t>Нарушение требований нормативных правовых актов автономного округа при отлове животных без владельцев</w:t>
      </w:r>
      <w:r w:rsidR="00033CE5" w:rsidRPr="00F74E67">
        <w:rPr>
          <w:i/>
          <w:iCs/>
        </w:rPr>
        <w:t>)</w:t>
      </w:r>
      <w:r w:rsidR="003A6B86">
        <w:t>.</w:t>
      </w:r>
    </w:p>
    <w:p w:rsidR="00396B8B" w:rsidRDefault="00396B8B" w:rsidP="008D777E">
      <w:pPr>
        <w:autoSpaceDE w:val="0"/>
        <w:autoSpaceDN w:val="0"/>
        <w:adjustRightInd w:val="0"/>
        <w:ind w:firstLine="709"/>
      </w:pPr>
    </w:p>
    <w:p w:rsidR="009977A5" w:rsidRPr="009977A5" w:rsidRDefault="00396B8B" w:rsidP="009977A5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t xml:space="preserve">Также должностными лицами </w:t>
      </w:r>
      <w:r w:rsidR="00F16734">
        <w:t xml:space="preserve">района </w:t>
      </w:r>
      <w:r w:rsidR="00704625">
        <w:t xml:space="preserve">в 2020 году </w:t>
      </w:r>
      <w:r>
        <w:t>не составлялись протоколы об административных правонарушениях в связи с изменениями</w:t>
      </w:r>
      <w:r w:rsidR="00331AF3">
        <w:t>,</w:t>
      </w:r>
      <w:r>
        <w:t xml:space="preserve"> внесе</w:t>
      </w:r>
      <w:r w:rsidR="00704625">
        <w:t>н</w:t>
      </w:r>
      <w:r>
        <w:t>ными в 102-оз</w:t>
      </w:r>
      <w:r w:rsidR="00F16734">
        <w:t xml:space="preserve"> </w:t>
      </w:r>
      <w:r w:rsidR="00F16734" w:rsidRPr="00F16734">
        <w:rPr>
          <w:bCs/>
          <w:szCs w:val="28"/>
        </w:rPr>
        <w:t>«Об административных правонарушениях»</w:t>
      </w:r>
      <w:r w:rsidR="00331AF3" w:rsidRPr="00F16734">
        <w:rPr>
          <w:bCs/>
        </w:rPr>
        <w:t>,</w:t>
      </w:r>
      <w:r w:rsidR="00331AF3">
        <w:t xml:space="preserve"> так </w:t>
      </w:r>
      <w:r w:rsidR="00F16734">
        <w:t xml:space="preserve">из закона были исключены </w:t>
      </w:r>
      <w:r w:rsidR="009977A5" w:rsidRPr="009977A5">
        <w:rPr>
          <w:b/>
          <w:bCs/>
        </w:rPr>
        <w:t>с</w:t>
      </w:r>
      <w:r w:rsidR="009977A5" w:rsidRPr="009977A5">
        <w:rPr>
          <w:b/>
          <w:bCs/>
        </w:rPr>
        <w:t>татья 18.1</w:t>
      </w:r>
      <w:r w:rsidR="00033CE5">
        <w:t xml:space="preserve"> </w:t>
      </w:r>
      <w:r w:rsidR="00033CE5" w:rsidRPr="00F74E67">
        <w:rPr>
          <w:i/>
          <w:iCs/>
        </w:rPr>
        <w:t>(</w:t>
      </w:r>
      <w:r w:rsidR="009977A5" w:rsidRPr="00F74E67">
        <w:rPr>
          <w:i/>
          <w:iCs/>
        </w:rPr>
        <w:t xml:space="preserve">Нарушение ограничений розничной продажи несовершеннолетним </w:t>
      </w:r>
      <w:proofErr w:type="spellStart"/>
      <w:r w:rsidR="009977A5" w:rsidRPr="00F74E67">
        <w:rPr>
          <w:i/>
          <w:iCs/>
        </w:rPr>
        <w:t>бестабачной</w:t>
      </w:r>
      <w:proofErr w:type="spellEnd"/>
      <w:r w:rsidR="009977A5" w:rsidRPr="00F74E67">
        <w:rPr>
          <w:i/>
          <w:iCs/>
        </w:rPr>
        <w:t xml:space="preserve"> </w:t>
      </w:r>
      <w:proofErr w:type="spellStart"/>
      <w:r w:rsidR="009977A5" w:rsidRPr="00F74E67">
        <w:rPr>
          <w:i/>
          <w:iCs/>
        </w:rPr>
        <w:t>никотиносодержащей</w:t>
      </w:r>
      <w:proofErr w:type="spellEnd"/>
      <w:r w:rsidR="009977A5" w:rsidRPr="00F74E67">
        <w:rPr>
          <w:i/>
          <w:iCs/>
        </w:rPr>
        <w:t xml:space="preserve"> продукции, электронных систем доставки никотина и жидкостей для электронных систем доставки никотина</w:t>
      </w:r>
      <w:r w:rsidR="00033CE5" w:rsidRPr="00F74E67">
        <w:rPr>
          <w:i/>
          <w:iCs/>
        </w:rPr>
        <w:t>)</w:t>
      </w:r>
      <w:r w:rsidR="009977A5">
        <w:t xml:space="preserve"> и </w:t>
      </w:r>
      <w:r w:rsidR="009977A5" w:rsidRPr="009977A5">
        <w:rPr>
          <w:b/>
          <w:bCs/>
          <w:szCs w:val="28"/>
        </w:rPr>
        <w:t>с</w:t>
      </w:r>
      <w:r w:rsidR="009977A5" w:rsidRPr="009977A5">
        <w:rPr>
          <w:b/>
          <w:bCs/>
          <w:szCs w:val="28"/>
        </w:rPr>
        <w:t xml:space="preserve">татья </w:t>
      </w:r>
      <w:r w:rsidR="009977A5" w:rsidRPr="009977A5">
        <w:rPr>
          <w:b/>
          <w:bCs/>
          <w:szCs w:val="28"/>
        </w:rPr>
        <w:lastRenderedPageBreak/>
        <w:t>20.1</w:t>
      </w:r>
      <w:r w:rsidR="009977A5" w:rsidRPr="009977A5">
        <w:rPr>
          <w:szCs w:val="28"/>
        </w:rPr>
        <w:t xml:space="preserve"> </w:t>
      </w:r>
      <w:r w:rsidR="00033CE5" w:rsidRPr="00F74E67">
        <w:rPr>
          <w:i/>
          <w:iCs/>
          <w:szCs w:val="28"/>
        </w:rPr>
        <w:t>(</w:t>
      </w:r>
      <w:r w:rsidR="009977A5" w:rsidRPr="00F74E67">
        <w:rPr>
          <w:i/>
          <w:iCs/>
          <w:szCs w:val="28"/>
        </w:rPr>
        <w:t>Нарушение требований нормативных правовых актов автономного округа при выгуле собак</w:t>
      </w:r>
      <w:r w:rsidR="00033CE5" w:rsidRPr="00F74E67">
        <w:rPr>
          <w:i/>
          <w:iCs/>
          <w:szCs w:val="28"/>
        </w:rPr>
        <w:t>)</w:t>
      </w:r>
      <w:r w:rsidR="009977A5">
        <w:rPr>
          <w:szCs w:val="28"/>
        </w:rPr>
        <w:t>.</w:t>
      </w:r>
    </w:p>
    <w:p w:rsidR="00396B8B" w:rsidRDefault="00396B8B" w:rsidP="008D777E">
      <w:pPr>
        <w:autoSpaceDE w:val="0"/>
        <w:autoSpaceDN w:val="0"/>
        <w:adjustRightInd w:val="0"/>
        <w:ind w:firstLine="709"/>
      </w:pPr>
    </w:p>
    <w:p w:rsidR="00E44A07" w:rsidRDefault="00244952" w:rsidP="008D777E">
      <w:pPr>
        <w:autoSpaceDE w:val="0"/>
        <w:autoSpaceDN w:val="0"/>
        <w:adjustRightInd w:val="0"/>
        <w:ind w:firstLine="709"/>
        <w:rPr>
          <w:szCs w:val="28"/>
        </w:rPr>
      </w:pPr>
      <w:r>
        <w:t>В связи с введенным</w:t>
      </w:r>
      <w:r w:rsidR="00937AF7">
        <w:t xml:space="preserve"> в 2020 году режимом повышенной готовности к чрезвычайной ситуации </w:t>
      </w:r>
      <w:r w:rsidR="00937AF7" w:rsidRPr="00BB30A2">
        <w:rPr>
          <w:szCs w:val="28"/>
        </w:rPr>
        <w:t>по предупреждению распространения новой коронавирусной инфекции (COVID19)</w:t>
      </w:r>
      <w:r w:rsidR="00937AF7">
        <w:rPr>
          <w:szCs w:val="28"/>
        </w:rPr>
        <w:t xml:space="preserve"> м</w:t>
      </w:r>
      <w:r w:rsidR="00937AF7" w:rsidRPr="00BB30A2">
        <w:rPr>
          <w:szCs w:val="28"/>
        </w:rPr>
        <w:t>униципальное автономное учреждение «</w:t>
      </w:r>
      <w:proofErr w:type="spellStart"/>
      <w:r w:rsidR="00937AF7" w:rsidRPr="00BB30A2">
        <w:rPr>
          <w:szCs w:val="28"/>
        </w:rPr>
        <w:t>Межпоселенческая</w:t>
      </w:r>
      <w:proofErr w:type="spellEnd"/>
      <w:r w:rsidR="00937AF7" w:rsidRPr="00BB30A2">
        <w:rPr>
          <w:szCs w:val="28"/>
        </w:rPr>
        <w:t xml:space="preserve"> библиотека» Нижневартовского района</w:t>
      </w:r>
      <w:r w:rsidR="00937AF7">
        <w:t xml:space="preserve"> в основном </w:t>
      </w:r>
      <w:r w:rsidR="003F02D5">
        <w:rPr>
          <w:szCs w:val="28"/>
        </w:rPr>
        <w:t>предоставляет услуги в режиме о</w:t>
      </w:r>
      <w:r w:rsidR="003F02D5" w:rsidRPr="00BB30A2">
        <w:rPr>
          <w:szCs w:val="28"/>
          <w:lang w:val="en-US"/>
        </w:rPr>
        <w:t>n</w:t>
      </w:r>
      <w:r w:rsidR="003F02D5" w:rsidRPr="00BB30A2">
        <w:rPr>
          <w:szCs w:val="28"/>
        </w:rPr>
        <w:t>-</w:t>
      </w:r>
      <w:r w:rsidR="003F02D5" w:rsidRPr="00BB30A2">
        <w:rPr>
          <w:szCs w:val="28"/>
          <w:lang w:val="en-US"/>
        </w:rPr>
        <w:t>line</w:t>
      </w:r>
      <w:r w:rsidR="003F02D5">
        <w:rPr>
          <w:szCs w:val="28"/>
        </w:rPr>
        <w:t>, а введенная услуга «</w:t>
      </w:r>
      <w:proofErr w:type="spellStart"/>
      <w:r w:rsidR="003F02D5">
        <w:rPr>
          <w:szCs w:val="28"/>
        </w:rPr>
        <w:t>к</w:t>
      </w:r>
      <w:r w:rsidR="003F02D5">
        <w:rPr>
          <w:szCs w:val="28"/>
        </w:rPr>
        <w:t>нигоношество</w:t>
      </w:r>
      <w:proofErr w:type="spellEnd"/>
      <w:r w:rsidR="003F02D5">
        <w:rPr>
          <w:szCs w:val="28"/>
        </w:rPr>
        <w:t>: доставка книг и периодических изданий на дом по заявкам читателей</w:t>
      </w:r>
      <w:r w:rsidR="003F02D5">
        <w:rPr>
          <w:szCs w:val="28"/>
        </w:rPr>
        <w:t xml:space="preserve">» исключает совершение читателями административного правонарушения, предусмотренного </w:t>
      </w:r>
      <w:r w:rsidR="003F02D5" w:rsidRPr="00C83A0C">
        <w:rPr>
          <w:b/>
          <w:bCs/>
          <w:szCs w:val="28"/>
        </w:rPr>
        <w:t>статьей 16</w:t>
      </w:r>
      <w:r w:rsidR="003F02D5">
        <w:rPr>
          <w:szCs w:val="28"/>
        </w:rPr>
        <w:t xml:space="preserve"> </w:t>
      </w:r>
      <w:r w:rsidR="00033CE5" w:rsidRPr="00F74E67">
        <w:rPr>
          <w:i/>
          <w:iCs/>
          <w:szCs w:val="28"/>
        </w:rPr>
        <w:t>(</w:t>
      </w:r>
      <w:r w:rsidR="003F02D5" w:rsidRPr="00F74E67">
        <w:rPr>
          <w:i/>
          <w:iCs/>
        </w:rPr>
        <w:t>Нарушение правил пользования библиотеками, учрежденными органами государственной власти автономного округа, органами местного самоуправления муниципальных образований автономного округа</w:t>
      </w:r>
      <w:r w:rsidR="00033CE5" w:rsidRPr="00F74E67">
        <w:rPr>
          <w:i/>
          <w:iCs/>
        </w:rPr>
        <w:t>)</w:t>
      </w:r>
      <w:r w:rsidR="00C83A0C">
        <w:rPr>
          <w:szCs w:val="28"/>
        </w:rPr>
        <w:t xml:space="preserve">. </w:t>
      </w:r>
    </w:p>
    <w:p w:rsidR="00C53CB0" w:rsidRDefault="00C53CB0" w:rsidP="008D777E">
      <w:pPr>
        <w:autoSpaceDE w:val="0"/>
        <w:autoSpaceDN w:val="0"/>
        <w:adjustRightInd w:val="0"/>
        <w:ind w:firstLine="709"/>
        <w:rPr>
          <w:b/>
          <w:bCs/>
        </w:rPr>
      </w:pPr>
    </w:p>
    <w:p w:rsidR="003D3A2B" w:rsidRDefault="00E06DCF" w:rsidP="008D777E">
      <w:pPr>
        <w:autoSpaceDE w:val="0"/>
        <w:autoSpaceDN w:val="0"/>
        <w:adjustRightInd w:val="0"/>
        <w:ind w:firstLine="709"/>
        <w:rPr>
          <w:szCs w:val="28"/>
        </w:rPr>
      </w:pPr>
      <w:r w:rsidRPr="00227F1B">
        <w:t>В рамках</w:t>
      </w:r>
      <w:r>
        <w:rPr>
          <w:b/>
          <w:bCs/>
        </w:rPr>
        <w:t xml:space="preserve"> </w:t>
      </w:r>
      <w:r w:rsidRPr="00DB52B4">
        <w:rPr>
          <w:bCs/>
          <w:szCs w:val="28"/>
        </w:rPr>
        <w:t xml:space="preserve">проведения профилактических рейдов </w:t>
      </w:r>
      <w:r>
        <w:rPr>
          <w:bCs/>
          <w:szCs w:val="28"/>
        </w:rPr>
        <w:t>на территории городских и сельских поселений Нижневартовского района</w:t>
      </w:r>
      <w:r>
        <w:rPr>
          <w:b/>
          <w:bCs/>
        </w:rPr>
        <w:t xml:space="preserve"> </w:t>
      </w:r>
      <w:r w:rsidR="00227F1B">
        <w:t>в зимний период</w:t>
      </w:r>
      <w:r w:rsidR="00227F1B" w:rsidRPr="00A75D3E">
        <w:rPr>
          <w:szCs w:val="28"/>
        </w:rPr>
        <w:t xml:space="preserve"> </w:t>
      </w:r>
      <w:r w:rsidR="00227F1B" w:rsidRPr="00A75D3E">
        <w:rPr>
          <w:szCs w:val="28"/>
        </w:rPr>
        <w:t>МКУ НВ «</w:t>
      </w:r>
      <w:proofErr w:type="spellStart"/>
      <w:r w:rsidR="00227F1B" w:rsidRPr="00A75D3E">
        <w:rPr>
          <w:szCs w:val="28"/>
        </w:rPr>
        <w:t>УГОиЧС</w:t>
      </w:r>
      <w:proofErr w:type="spellEnd"/>
      <w:r w:rsidR="00227F1B" w:rsidRPr="00A75D3E">
        <w:rPr>
          <w:szCs w:val="28"/>
        </w:rPr>
        <w:t>»</w:t>
      </w:r>
      <w:r w:rsidR="00227F1B">
        <w:rPr>
          <w:b/>
          <w:bCs/>
        </w:rPr>
        <w:t xml:space="preserve"> </w:t>
      </w:r>
      <w:r w:rsidR="00227F1B" w:rsidRPr="00227F1B">
        <w:t>был</w:t>
      </w:r>
      <w:r w:rsidR="002D27A1">
        <w:t>и</w:t>
      </w:r>
      <w:r w:rsidR="00227F1B" w:rsidRPr="00227F1B">
        <w:t xml:space="preserve"> выявлен</w:t>
      </w:r>
      <w:r w:rsidR="002D27A1">
        <w:t>ы</w:t>
      </w:r>
      <w:r w:rsidR="00227F1B" w:rsidRPr="00227F1B">
        <w:t xml:space="preserve"> </w:t>
      </w:r>
      <w:r w:rsidR="002D27A1">
        <w:t>нарушения</w:t>
      </w:r>
      <w:r w:rsidR="002D27A1" w:rsidRPr="002D27A1">
        <w:rPr>
          <w:bCs/>
          <w:szCs w:val="28"/>
        </w:rPr>
        <w:t xml:space="preserve"> </w:t>
      </w:r>
      <w:r w:rsidR="002D27A1">
        <w:rPr>
          <w:bCs/>
          <w:szCs w:val="28"/>
        </w:rPr>
        <w:t>правил безопасности на льду</w:t>
      </w:r>
      <w:r w:rsidR="002D27A1">
        <w:t>, по одному из них</w:t>
      </w:r>
      <w:r w:rsidR="00227F1B">
        <w:t xml:space="preserve"> должностным лицом составлен протокол</w:t>
      </w:r>
      <w:r w:rsidR="00227F1B">
        <w:rPr>
          <w:b/>
          <w:bCs/>
        </w:rPr>
        <w:t xml:space="preserve"> </w:t>
      </w:r>
      <w:r w:rsidR="00227F1B" w:rsidRPr="00033CE5">
        <w:t>об административном правонарушении</w:t>
      </w:r>
      <w:r w:rsidR="00033CE5" w:rsidRPr="00033CE5">
        <w:t>, предусмотренном</w:t>
      </w:r>
      <w:r w:rsidR="00033CE5">
        <w:rPr>
          <w:b/>
          <w:bCs/>
        </w:rPr>
        <w:t xml:space="preserve"> </w:t>
      </w:r>
      <w:r w:rsidR="003D3A2B" w:rsidRPr="003D3A2B">
        <w:rPr>
          <w:b/>
          <w:bCs/>
        </w:rPr>
        <w:t>с</w:t>
      </w:r>
      <w:r w:rsidR="003D3A2B" w:rsidRPr="003D3A2B">
        <w:rPr>
          <w:b/>
          <w:bCs/>
        </w:rPr>
        <w:t>тать</w:t>
      </w:r>
      <w:r w:rsidR="00033CE5">
        <w:rPr>
          <w:b/>
          <w:bCs/>
        </w:rPr>
        <w:t>ей</w:t>
      </w:r>
      <w:r w:rsidR="003D3A2B" w:rsidRPr="003D3A2B">
        <w:rPr>
          <w:b/>
          <w:bCs/>
        </w:rPr>
        <w:t xml:space="preserve"> 20</w:t>
      </w:r>
      <w:r w:rsidR="00033CE5">
        <w:t xml:space="preserve"> </w:t>
      </w:r>
      <w:r w:rsidR="00033CE5" w:rsidRPr="00F74E67">
        <w:rPr>
          <w:i/>
          <w:iCs/>
        </w:rPr>
        <w:t>(</w:t>
      </w:r>
      <w:r w:rsidR="003D3A2B" w:rsidRPr="00F74E67">
        <w:rPr>
          <w:i/>
          <w:iCs/>
        </w:rPr>
        <w:t>Нарушение правил охраны жизни людей на водных объектах</w:t>
      </w:r>
      <w:r w:rsidR="00033CE5" w:rsidRPr="00F74E67">
        <w:rPr>
          <w:i/>
          <w:iCs/>
        </w:rPr>
        <w:t>)</w:t>
      </w:r>
      <w:r w:rsidR="00033CE5">
        <w:t>.</w:t>
      </w:r>
    </w:p>
    <w:p w:rsidR="00396B8B" w:rsidRDefault="00396B8B" w:rsidP="008D777E">
      <w:pPr>
        <w:autoSpaceDE w:val="0"/>
        <w:autoSpaceDN w:val="0"/>
        <w:adjustRightInd w:val="0"/>
        <w:ind w:firstLine="709"/>
        <w:rPr>
          <w:szCs w:val="28"/>
        </w:rPr>
      </w:pPr>
    </w:p>
    <w:p w:rsidR="00641AEF" w:rsidRDefault="00641AEF" w:rsidP="00641A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месяцев 2020 года обращений о фактах торговли в неустановленных местах </w:t>
      </w:r>
      <w:r>
        <w:rPr>
          <w:rFonts w:ascii="Times New Roman" w:hAnsi="Times New Roman"/>
          <w:sz w:val="28"/>
          <w:szCs w:val="28"/>
        </w:rPr>
        <w:t>(</w:t>
      </w:r>
      <w:r w:rsidRPr="00F74E67">
        <w:rPr>
          <w:rFonts w:ascii="Times New Roman" w:hAnsi="Times New Roman"/>
          <w:b/>
          <w:bCs/>
          <w:sz w:val="28"/>
          <w:szCs w:val="28"/>
        </w:rPr>
        <w:t>с</w:t>
      </w:r>
      <w:r w:rsidRPr="00F74E67">
        <w:rPr>
          <w:rFonts w:ascii="Times New Roman" w:hAnsi="Times New Roman"/>
          <w:b/>
          <w:bCs/>
          <w:sz w:val="28"/>
          <w:szCs w:val="28"/>
        </w:rPr>
        <w:t xml:space="preserve">татья 37. </w:t>
      </w:r>
      <w:r w:rsidRPr="00F74E67">
        <w:rPr>
          <w:rFonts w:ascii="Times New Roman" w:hAnsi="Times New Roman"/>
          <w:i/>
          <w:iCs/>
          <w:sz w:val="28"/>
          <w:szCs w:val="28"/>
        </w:rPr>
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Pr="00F74E67">
        <w:rPr>
          <w:rFonts w:ascii="Times New Roman" w:hAnsi="Times New Roman"/>
          <w:i/>
          <w:iCs/>
          <w:sz w:val="28"/>
          <w:szCs w:val="28"/>
        </w:rPr>
        <w:t>)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 межселенной территории района в отдел потребительского рынка и защиты прав потребителей управления поддержки и развития предпринимательства, агропромышленного комплекса и местной промышленности не поступало.</w:t>
      </w:r>
    </w:p>
    <w:p w:rsidR="00641AEF" w:rsidRDefault="00641AEF" w:rsidP="00641AEF">
      <w:pPr>
        <w:autoSpaceDE w:val="0"/>
        <w:autoSpaceDN w:val="0"/>
        <w:adjustRightInd w:val="0"/>
        <w:ind w:firstLine="709"/>
        <w:rPr>
          <w:szCs w:val="28"/>
        </w:rPr>
      </w:pPr>
      <w:r>
        <w:t xml:space="preserve">В условиях сложившейся </w:t>
      </w:r>
      <w:r w:rsidRPr="007830D1">
        <w:t xml:space="preserve">в 2020 году </w:t>
      </w:r>
      <w:r>
        <w:t xml:space="preserve">ситуации по </w:t>
      </w:r>
      <w:r w:rsidRPr="007830D1">
        <w:t xml:space="preserve">завозу и </w:t>
      </w:r>
      <w:r>
        <w:t xml:space="preserve">распространению новой коронавирусной инфекции, вызванной </w:t>
      </w:r>
      <w:r>
        <w:rPr>
          <w:lang w:val="en-US"/>
        </w:rPr>
        <w:t>COVID</w:t>
      </w:r>
      <w:r w:rsidRPr="00DD2E7F">
        <w:t>-19</w:t>
      </w:r>
      <w:r w:rsidRPr="00191358">
        <w:t>,</w:t>
      </w:r>
      <w:r>
        <w:t xml:space="preserve"> должностными лицами отдела потребительского рынка и защиты прав потребителей управления поддержки и развития предпринимательства, агропромышленного комплекса и местной промышленности, уполномоченными составлять протоколы</w:t>
      </w:r>
      <w:r w:rsidRPr="007830D1">
        <w:t>,</w:t>
      </w:r>
      <w:r>
        <w:t xml:space="preserve"> выездные рейдовые мероприятия по выявлению</w:t>
      </w:r>
      <w:r w:rsidRPr="007830D1">
        <w:t xml:space="preserve"> торговли в неустановленных местах в</w:t>
      </w:r>
      <w:r>
        <w:t xml:space="preserve"> нестационарных торговых объектах не осуществлялись.</w:t>
      </w:r>
    </w:p>
    <w:p w:rsidR="005419ED" w:rsidRDefault="005419ED" w:rsidP="00B21E45">
      <w:pPr>
        <w:autoSpaceDE w:val="0"/>
        <w:autoSpaceDN w:val="0"/>
        <w:adjustRightInd w:val="0"/>
        <w:ind w:firstLine="709"/>
        <w:rPr>
          <w:szCs w:val="28"/>
        </w:rPr>
      </w:pPr>
    </w:p>
    <w:p w:rsidR="00B21E45" w:rsidRDefault="00B21E45" w:rsidP="00B21E4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течении указанного периода в административную комиссию</w:t>
      </w:r>
      <w:r w:rsidR="00CE3CD9">
        <w:rPr>
          <w:szCs w:val="28"/>
        </w:rPr>
        <w:t xml:space="preserve"> района </w:t>
      </w:r>
      <w:r>
        <w:rPr>
          <w:szCs w:val="28"/>
        </w:rPr>
        <w:t>не поступал</w:t>
      </w:r>
      <w:r w:rsidR="00CE3CD9">
        <w:rPr>
          <w:szCs w:val="28"/>
        </w:rPr>
        <w:t>и</w:t>
      </w:r>
      <w:r>
        <w:rPr>
          <w:szCs w:val="28"/>
        </w:rPr>
        <w:t xml:space="preserve"> протокол</w:t>
      </w:r>
      <w:r w:rsidR="00CE3CD9">
        <w:rPr>
          <w:szCs w:val="28"/>
        </w:rPr>
        <w:t>ы</w:t>
      </w:r>
      <w:r>
        <w:rPr>
          <w:szCs w:val="28"/>
        </w:rPr>
        <w:t xml:space="preserve"> об административных правонарушениях в области развития, благоустройства, озеленения территорий.</w:t>
      </w:r>
    </w:p>
    <w:p w:rsidR="004641B1" w:rsidRDefault="004641B1" w:rsidP="004641B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Уполномоченные должностные лица сообщают</w:t>
      </w:r>
      <w:r w:rsidRPr="001C259A">
        <w:rPr>
          <w:szCs w:val="28"/>
        </w:rPr>
        <w:t xml:space="preserve">, что в связи с введением на территории района </w:t>
      </w:r>
      <w:r>
        <w:rPr>
          <w:szCs w:val="28"/>
        </w:rPr>
        <w:t xml:space="preserve">в соответствии с </w:t>
      </w:r>
      <w:r w:rsidRPr="001C259A">
        <w:rPr>
          <w:szCs w:val="28"/>
        </w:rPr>
        <w:t>Постановлени</w:t>
      </w:r>
      <w:r>
        <w:rPr>
          <w:szCs w:val="28"/>
        </w:rPr>
        <w:t xml:space="preserve">ем </w:t>
      </w:r>
      <w:r w:rsidRPr="001C259A">
        <w:rPr>
          <w:szCs w:val="28"/>
        </w:rPr>
        <w:t xml:space="preserve">Губернатора Ханты-Мансийского автономного округа – Югры от 09.04.2020 № 29 «О мерах по предотвращению завоза и распространения новой коронавирусной инфекции, </w:t>
      </w:r>
      <w:r w:rsidRPr="001C259A">
        <w:rPr>
          <w:szCs w:val="28"/>
        </w:rPr>
        <w:lastRenderedPageBreak/>
        <w:t>вызванной COVID-2019, в Ханты-Мансийском автономном округе – Югре»</w:t>
      </w:r>
      <w:r>
        <w:rPr>
          <w:szCs w:val="28"/>
        </w:rPr>
        <w:t xml:space="preserve"> режима повышенной готовности</w:t>
      </w:r>
      <w:r w:rsidRPr="001C259A">
        <w:rPr>
          <w:szCs w:val="28"/>
        </w:rPr>
        <w:t xml:space="preserve"> </w:t>
      </w:r>
      <w:r>
        <w:rPr>
          <w:szCs w:val="28"/>
        </w:rPr>
        <w:t>проверочные мероприятия в 2020 году были существенно сокращены (из 12 плановых проверок в рамках муниципального земельного контроля 10 отменены).</w:t>
      </w:r>
    </w:p>
    <w:p w:rsidR="00FC54E5" w:rsidRDefault="004641B1" w:rsidP="004641B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Сотрудниками управления </w:t>
      </w:r>
      <w:r w:rsidRPr="004641B1">
        <w:rPr>
          <w:bCs/>
          <w:szCs w:val="28"/>
        </w:rPr>
        <w:t>экологии, природопользования, земельных ресурсов, по жилищным вопросам и муниципальной собственности</w:t>
      </w:r>
      <w:r>
        <w:rPr>
          <w:szCs w:val="28"/>
        </w:rPr>
        <w:t xml:space="preserve"> </w:t>
      </w:r>
      <w:r>
        <w:rPr>
          <w:szCs w:val="28"/>
        </w:rPr>
        <w:t xml:space="preserve">нарушений </w:t>
      </w:r>
      <w:r w:rsidRPr="00A41E05">
        <w:rPr>
          <w:b/>
          <w:bCs/>
          <w:szCs w:val="28"/>
        </w:rPr>
        <w:t>статей 20, 27, 29, 30, 30.1, 35</w:t>
      </w:r>
      <w:r w:rsidRPr="0040173E">
        <w:rPr>
          <w:szCs w:val="28"/>
        </w:rPr>
        <w:t xml:space="preserve"> Закона </w:t>
      </w:r>
      <w:r w:rsidR="00A41E05">
        <w:rPr>
          <w:szCs w:val="28"/>
        </w:rPr>
        <w:t>№</w:t>
      </w:r>
      <w:r w:rsidRPr="0040173E">
        <w:rPr>
          <w:szCs w:val="28"/>
        </w:rPr>
        <w:t>102-оз</w:t>
      </w:r>
      <w:bookmarkStart w:id="0" w:name="_GoBack"/>
      <w:bookmarkEnd w:id="0"/>
      <w:r w:rsidRPr="0040173E">
        <w:rPr>
          <w:szCs w:val="28"/>
        </w:rPr>
        <w:t xml:space="preserve"> «Об административных правонарушениях»</w:t>
      </w:r>
      <w:r w:rsidRPr="001C259A">
        <w:rPr>
          <w:szCs w:val="28"/>
        </w:rPr>
        <w:t xml:space="preserve"> </w:t>
      </w:r>
      <w:r>
        <w:rPr>
          <w:szCs w:val="28"/>
        </w:rPr>
        <w:t>за указанный период в</w:t>
      </w:r>
      <w:r w:rsidRPr="001C259A">
        <w:rPr>
          <w:szCs w:val="28"/>
        </w:rPr>
        <w:t xml:space="preserve"> 2020 году</w:t>
      </w:r>
      <w:r>
        <w:rPr>
          <w:szCs w:val="28"/>
        </w:rPr>
        <w:t xml:space="preserve"> не зафиксировано. Проблем</w:t>
      </w:r>
      <w:r w:rsidRPr="001C259A">
        <w:rPr>
          <w:szCs w:val="28"/>
        </w:rPr>
        <w:t>, возникающи</w:t>
      </w:r>
      <w:r>
        <w:rPr>
          <w:szCs w:val="28"/>
        </w:rPr>
        <w:t>х</w:t>
      </w:r>
      <w:r w:rsidRPr="001C259A">
        <w:rPr>
          <w:szCs w:val="28"/>
        </w:rPr>
        <w:t xml:space="preserve"> при реализации вышеуказанного Закона</w:t>
      </w:r>
      <w:r>
        <w:rPr>
          <w:szCs w:val="28"/>
        </w:rPr>
        <w:t xml:space="preserve"> не имеется</w:t>
      </w:r>
      <w:r w:rsidRPr="001C259A">
        <w:rPr>
          <w:szCs w:val="28"/>
        </w:rPr>
        <w:t>.</w:t>
      </w:r>
    </w:p>
    <w:p w:rsidR="00CE3CD9" w:rsidRDefault="00CE3CD9" w:rsidP="00B21E45">
      <w:pPr>
        <w:autoSpaceDE w:val="0"/>
        <w:autoSpaceDN w:val="0"/>
        <w:adjustRightInd w:val="0"/>
        <w:ind w:firstLine="709"/>
        <w:rPr>
          <w:szCs w:val="28"/>
        </w:rPr>
      </w:pPr>
    </w:p>
    <w:p w:rsidR="008D777E" w:rsidRDefault="006204F3" w:rsidP="008D777E">
      <w:pPr>
        <w:autoSpaceDE w:val="0"/>
        <w:autoSpaceDN w:val="0"/>
        <w:adjustRightInd w:val="0"/>
        <w:ind w:firstLine="709"/>
        <w:rPr>
          <w:szCs w:val="28"/>
        </w:rPr>
      </w:pPr>
      <w:r w:rsidRPr="00111AC1">
        <w:rPr>
          <w:szCs w:val="28"/>
        </w:rPr>
        <w:t xml:space="preserve">В соответствии с Постановлением №2797 полномочиями составлять протоколы об административных правонарушениях, предусмотренных </w:t>
      </w:r>
      <w:r w:rsidRPr="005419ED">
        <w:rPr>
          <w:b/>
          <w:bCs/>
          <w:szCs w:val="28"/>
        </w:rPr>
        <w:t>стать</w:t>
      </w:r>
      <w:r w:rsidR="005419ED" w:rsidRPr="005419ED">
        <w:rPr>
          <w:b/>
          <w:bCs/>
          <w:szCs w:val="28"/>
        </w:rPr>
        <w:t>ей</w:t>
      </w:r>
      <w:r w:rsidRPr="005419ED">
        <w:rPr>
          <w:b/>
          <w:bCs/>
          <w:szCs w:val="28"/>
        </w:rPr>
        <w:t xml:space="preserve"> </w:t>
      </w:r>
      <w:r w:rsidRPr="00655EDF">
        <w:rPr>
          <w:b/>
          <w:bCs/>
          <w:szCs w:val="28"/>
        </w:rPr>
        <w:t>10</w:t>
      </w:r>
      <w:r w:rsidR="00CE3CD9">
        <w:rPr>
          <w:b/>
          <w:bCs/>
          <w:szCs w:val="28"/>
        </w:rPr>
        <w:t xml:space="preserve"> </w:t>
      </w:r>
      <w:r w:rsidR="00CE3CD9" w:rsidRPr="005419ED">
        <w:rPr>
          <w:b/>
          <w:bCs/>
          <w:i/>
          <w:iCs/>
          <w:szCs w:val="28"/>
        </w:rPr>
        <w:t>(</w:t>
      </w:r>
      <w:r w:rsidR="00CE3CD9" w:rsidRPr="005419ED">
        <w:rPr>
          <w:i/>
          <w:iCs/>
        </w:rPr>
        <w:t>Нарушение тишины и покоя граждан</w:t>
      </w:r>
      <w:r w:rsidR="00CE3CD9" w:rsidRPr="005419ED">
        <w:rPr>
          <w:i/>
          <w:iCs/>
        </w:rPr>
        <w:t>)</w:t>
      </w:r>
      <w:r w:rsidRPr="00655EDF">
        <w:rPr>
          <w:b/>
          <w:bCs/>
          <w:szCs w:val="28"/>
        </w:rPr>
        <w:t xml:space="preserve">, </w:t>
      </w:r>
      <w:r w:rsidR="005419ED">
        <w:rPr>
          <w:b/>
          <w:bCs/>
          <w:szCs w:val="28"/>
        </w:rPr>
        <w:t xml:space="preserve">статьей </w:t>
      </w:r>
      <w:r w:rsidRPr="00655EDF">
        <w:rPr>
          <w:b/>
          <w:bCs/>
          <w:szCs w:val="28"/>
        </w:rPr>
        <w:t xml:space="preserve">15 </w:t>
      </w:r>
      <w:r w:rsidR="00CE3CD9" w:rsidRPr="00B462C5">
        <w:rPr>
          <w:b/>
          <w:bCs/>
          <w:i/>
          <w:iCs/>
          <w:szCs w:val="28"/>
        </w:rPr>
        <w:t>(</w:t>
      </w:r>
      <w:r w:rsidR="00CE3CD9" w:rsidRPr="00B462C5">
        <w:rPr>
          <w:i/>
          <w:iCs/>
        </w:rPr>
        <w:t>Нарушение общепризнанных правил поведения</w:t>
      </w:r>
      <w:r w:rsidR="006874C7" w:rsidRPr="00B462C5">
        <w:rPr>
          <w:i/>
          <w:iCs/>
          <w:szCs w:val="28"/>
        </w:rPr>
        <w:t>)</w:t>
      </w:r>
      <w:r w:rsidR="00CE3CD9" w:rsidRPr="00111AC1">
        <w:rPr>
          <w:szCs w:val="28"/>
        </w:rPr>
        <w:t xml:space="preserve"> </w:t>
      </w:r>
      <w:r w:rsidRPr="00111AC1">
        <w:rPr>
          <w:szCs w:val="28"/>
        </w:rPr>
        <w:t xml:space="preserve">Закона №102-ОЗ </w:t>
      </w:r>
      <w:r w:rsidR="006874C7" w:rsidRPr="006874C7">
        <w:rPr>
          <w:bCs/>
          <w:szCs w:val="28"/>
        </w:rPr>
        <w:t>«Об административных правонарушениях»</w:t>
      </w:r>
      <w:r w:rsidR="006874C7" w:rsidRPr="00CE3CD9">
        <w:rPr>
          <w:bCs/>
          <w:szCs w:val="28"/>
        </w:rPr>
        <w:t xml:space="preserve"> </w:t>
      </w:r>
      <w:r w:rsidRPr="00CE3CD9">
        <w:rPr>
          <w:bCs/>
          <w:szCs w:val="28"/>
        </w:rPr>
        <w:t>наделены 5 муниципальных служащих</w:t>
      </w:r>
      <w:r w:rsidR="00655EDF" w:rsidRPr="00CE3CD9">
        <w:rPr>
          <w:bCs/>
          <w:szCs w:val="28"/>
        </w:rPr>
        <w:t xml:space="preserve"> администрации района. </w:t>
      </w:r>
    </w:p>
    <w:p w:rsidR="008D777E" w:rsidRDefault="00655EDF" w:rsidP="008D777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Также</w:t>
      </w:r>
      <w:r w:rsidR="006204F3" w:rsidRPr="00111AC1">
        <w:rPr>
          <w:szCs w:val="28"/>
        </w:rPr>
        <w:t xml:space="preserve"> </w:t>
      </w:r>
      <w:r>
        <w:rPr>
          <w:szCs w:val="28"/>
        </w:rPr>
        <w:t xml:space="preserve">в соответствии с </w:t>
      </w:r>
      <w:r w:rsidR="003D5A1C">
        <w:rPr>
          <w:szCs w:val="28"/>
        </w:rPr>
        <w:t xml:space="preserve">Распоряжением Правительства РФ от 09.03.2019 года №391-р </w:t>
      </w:r>
      <w:r w:rsidR="003C20FD">
        <w:rPr>
          <w:szCs w:val="28"/>
        </w:rPr>
        <w:t xml:space="preserve">сотрудники полиции Министерства внутренних дел РФ наделены полномочиями по составлению протоколов об административных правонарушениях, посягающих на общественный порядок и общественную безопасность, предусмотренных законом </w:t>
      </w:r>
      <w:r w:rsidR="008D777E" w:rsidRPr="00111AC1">
        <w:rPr>
          <w:szCs w:val="28"/>
        </w:rPr>
        <w:t xml:space="preserve">Ханты-Мансийского автономного округа – Югры </w:t>
      </w:r>
      <w:r w:rsidR="008D777E">
        <w:rPr>
          <w:szCs w:val="28"/>
        </w:rPr>
        <w:t xml:space="preserve">от 11.06.2010 №102-оз </w:t>
      </w:r>
      <w:r w:rsidR="008D777E" w:rsidRPr="00111AC1">
        <w:rPr>
          <w:szCs w:val="28"/>
        </w:rPr>
        <w:t>«Об административных правонарушениях»</w:t>
      </w:r>
      <w:r w:rsidR="008D777E">
        <w:rPr>
          <w:szCs w:val="28"/>
        </w:rPr>
        <w:t>.</w:t>
      </w:r>
    </w:p>
    <w:p w:rsidR="008D777E" w:rsidRDefault="008D777E" w:rsidP="008D777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Таким образом</w:t>
      </w:r>
      <w:r w:rsidR="006874C7">
        <w:rPr>
          <w:szCs w:val="28"/>
        </w:rPr>
        <w:t>, основная часть материалов дел</w:t>
      </w:r>
      <w:r w:rsidR="006F4678">
        <w:rPr>
          <w:szCs w:val="28"/>
        </w:rPr>
        <w:t xml:space="preserve"> </w:t>
      </w:r>
      <w:r w:rsidR="006874C7">
        <w:rPr>
          <w:szCs w:val="28"/>
        </w:rPr>
        <w:t>по данным правонарушениям поступает в администрацию района</w:t>
      </w:r>
      <w:r w:rsidR="00C709BF">
        <w:rPr>
          <w:szCs w:val="28"/>
        </w:rPr>
        <w:t xml:space="preserve"> с протоколами </w:t>
      </w:r>
      <w:r w:rsidR="00B462C5">
        <w:rPr>
          <w:szCs w:val="28"/>
        </w:rPr>
        <w:t xml:space="preserve">составленными </w:t>
      </w:r>
      <w:r w:rsidR="00C709BF">
        <w:rPr>
          <w:szCs w:val="28"/>
        </w:rPr>
        <w:t>сотрудниками МОМВД России «Нижневартовский».</w:t>
      </w:r>
    </w:p>
    <w:p w:rsidR="00C709BF" w:rsidRPr="00AE1BBE" w:rsidRDefault="00C709BF" w:rsidP="008D777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По 15 материалам </w:t>
      </w:r>
      <w:r w:rsidR="00625A8A">
        <w:rPr>
          <w:szCs w:val="28"/>
        </w:rPr>
        <w:t xml:space="preserve">дел, </w:t>
      </w:r>
      <w:r w:rsidR="00625A8A">
        <w:rPr>
          <w:szCs w:val="28"/>
        </w:rPr>
        <w:t>зарегистрированн</w:t>
      </w:r>
      <w:r w:rsidR="00B462C5">
        <w:rPr>
          <w:szCs w:val="28"/>
        </w:rPr>
        <w:t>ым</w:t>
      </w:r>
      <w:r w:rsidR="00625A8A">
        <w:rPr>
          <w:szCs w:val="28"/>
        </w:rPr>
        <w:t xml:space="preserve"> в КУСП</w:t>
      </w:r>
      <w:r>
        <w:rPr>
          <w:szCs w:val="28"/>
        </w:rPr>
        <w:t xml:space="preserve">, поступившим в администрацию района без протоколов об административных правонарушениях должностными лицами администрации района вынесены определения </w:t>
      </w:r>
      <w:r w:rsidR="007110F8">
        <w:rPr>
          <w:szCs w:val="28"/>
        </w:rPr>
        <w:t xml:space="preserve">об отказе в возбуждении производства </w:t>
      </w:r>
      <w:r>
        <w:rPr>
          <w:szCs w:val="28"/>
        </w:rPr>
        <w:t xml:space="preserve">в соответствии со статьями </w:t>
      </w:r>
      <w:r w:rsidR="007110F8" w:rsidRPr="00022EB0">
        <w:rPr>
          <w:sz w:val="26"/>
        </w:rPr>
        <w:t>24.5, 26.1, 28.1</w:t>
      </w:r>
      <w:r w:rsidR="007110F8">
        <w:rPr>
          <w:szCs w:val="28"/>
        </w:rPr>
        <w:t xml:space="preserve"> Кодекса Российской Федерации об административных правонарушениях.</w:t>
      </w:r>
    </w:p>
    <w:p w:rsidR="006204F3" w:rsidRPr="00AE1BBE" w:rsidRDefault="006204F3" w:rsidP="00E846A6">
      <w:pPr>
        <w:ind w:firstLine="709"/>
        <w:rPr>
          <w:szCs w:val="28"/>
        </w:rPr>
      </w:pPr>
    </w:p>
    <w:p w:rsidR="006204F3" w:rsidRPr="00D96EA3" w:rsidRDefault="006204F3" w:rsidP="00E846A6">
      <w:pPr>
        <w:ind w:firstLine="709"/>
        <w:rPr>
          <w:szCs w:val="28"/>
        </w:rPr>
      </w:pPr>
      <w:r>
        <w:rPr>
          <w:szCs w:val="28"/>
        </w:rPr>
        <w:t>Таким образом, рекомендуем</w:t>
      </w:r>
      <w:r w:rsidRPr="00D96EA3">
        <w:rPr>
          <w:szCs w:val="28"/>
        </w:rPr>
        <w:t xml:space="preserve"> должностным лицам, уполномоченным в соответствии с Постановлением Администрации Нижневартовского района от 24.12.2013 №2797 «Об утверждении Перечня должностных лиц администрации района, уполномоченных составлять протоколы об административных правонарушениях, предусмотренных пунктами 2, 3 статьи 48 Закона Ханты-Мансийского автономного округа - Югры «Об административных правонарушениях» (далее – Закон №102-ОЗ) ежемесячно выявлять факты нарушения гражданами, должностными или юридическими лицами Закона №102-ОЗ</w:t>
      </w:r>
      <w:r w:rsidR="00625A8A">
        <w:rPr>
          <w:szCs w:val="28"/>
        </w:rPr>
        <w:t xml:space="preserve"> </w:t>
      </w:r>
      <w:r w:rsidR="00625A8A" w:rsidRPr="00625A8A">
        <w:rPr>
          <w:bCs/>
          <w:szCs w:val="28"/>
        </w:rPr>
        <w:t>«Об административных правонарушениях»</w:t>
      </w:r>
      <w:r w:rsidRPr="00625A8A">
        <w:rPr>
          <w:bCs/>
          <w:szCs w:val="28"/>
        </w:rPr>
        <w:t>,</w:t>
      </w:r>
      <w:r w:rsidRPr="00D96EA3">
        <w:rPr>
          <w:szCs w:val="28"/>
        </w:rPr>
        <w:t xml:space="preserve"> составлять в отношении них протоколы об административных нарушениях и направлять на рассмотрение в административную комиссию района.</w:t>
      </w:r>
    </w:p>
    <w:p w:rsidR="006204F3" w:rsidRPr="00D96EA3" w:rsidRDefault="006204F3" w:rsidP="00E846A6">
      <w:pPr>
        <w:ind w:firstLine="709"/>
        <w:rPr>
          <w:b/>
          <w:bCs/>
          <w:szCs w:val="28"/>
        </w:rPr>
      </w:pPr>
    </w:p>
    <w:p w:rsidR="006204F3" w:rsidRPr="00111AC1" w:rsidRDefault="006204F3" w:rsidP="00E846A6">
      <w:pPr>
        <w:ind w:firstLine="709"/>
        <w:jc w:val="center"/>
        <w:rPr>
          <w:b/>
          <w:bCs/>
          <w:szCs w:val="28"/>
        </w:rPr>
      </w:pPr>
    </w:p>
    <w:p w:rsidR="006204F3" w:rsidRPr="00111AC1" w:rsidRDefault="006204F3" w:rsidP="00E846A6">
      <w:pPr>
        <w:ind w:firstLine="709"/>
        <w:jc w:val="center"/>
        <w:rPr>
          <w:szCs w:val="28"/>
        </w:rPr>
      </w:pPr>
    </w:p>
    <w:p w:rsidR="006204F3" w:rsidRPr="002363E0" w:rsidRDefault="006204F3" w:rsidP="00E846A6">
      <w:pPr>
        <w:ind w:firstLine="709"/>
        <w:rPr>
          <w:szCs w:val="28"/>
        </w:rPr>
      </w:pPr>
    </w:p>
    <w:sectPr w:rsidR="006204F3" w:rsidRPr="002363E0" w:rsidSect="006204F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E0"/>
    <w:rsid w:val="00033CE5"/>
    <w:rsid w:val="000E15B8"/>
    <w:rsid w:val="00227F1B"/>
    <w:rsid w:val="002363E0"/>
    <w:rsid w:val="00244952"/>
    <w:rsid w:val="00256A6A"/>
    <w:rsid w:val="002D27A1"/>
    <w:rsid w:val="00331AF3"/>
    <w:rsid w:val="00396B8B"/>
    <w:rsid w:val="003A6B86"/>
    <w:rsid w:val="003C20FD"/>
    <w:rsid w:val="003D3A2B"/>
    <w:rsid w:val="003D5A1C"/>
    <w:rsid w:val="003F02D5"/>
    <w:rsid w:val="004641B1"/>
    <w:rsid w:val="004F4F76"/>
    <w:rsid w:val="00525F3F"/>
    <w:rsid w:val="005419ED"/>
    <w:rsid w:val="006204F3"/>
    <w:rsid w:val="00625A8A"/>
    <w:rsid w:val="00641AEF"/>
    <w:rsid w:val="00655EDF"/>
    <w:rsid w:val="006874C7"/>
    <w:rsid w:val="006F4678"/>
    <w:rsid w:val="00704625"/>
    <w:rsid w:val="007110F8"/>
    <w:rsid w:val="00752283"/>
    <w:rsid w:val="008D777E"/>
    <w:rsid w:val="00937AF7"/>
    <w:rsid w:val="00964CBF"/>
    <w:rsid w:val="009977A5"/>
    <w:rsid w:val="00A41E05"/>
    <w:rsid w:val="00B14450"/>
    <w:rsid w:val="00B1483D"/>
    <w:rsid w:val="00B21E45"/>
    <w:rsid w:val="00B462C5"/>
    <w:rsid w:val="00B9519E"/>
    <w:rsid w:val="00C53CB0"/>
    <w:rsid w:val="00C709BF"/>
    <w:rsid w:val="00C83A0C"/>
    <w:rsid w:val="00CA463C"/>
    <w:rsid w:val="00CE3CD9"/>
    <w:rsid w:val="00E06DCF"/>
    <w:rsid w:val="00E126DF"/>
    <w:rsid w:val="00E42EA8"/>
    <w:rsid w:val="00E44A07"/>
    <w:rsid w:val="00E846A6"/>
    <w:rsid w:val="00EA5661"/>
    <w:rsid w:val="00F02FF8"/>
    <w:rsid w:val="00F16734"/>
    <w:rsid w:val="00F74E67"/>
    <w:rsid w:val="00FC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64EF"/>
  <w15:chartTrackingRefBased/>
  <w15:docId w15:val="{0E6EB468-2FFF-4305-8BE5-83B4DAC4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1E4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No Spacing"/>
    <w:uiPriority w:val="1"/>
    <w:qFormat/>
    <w:rsid w:val="00641AEF"/>
    <w:pPr>
      <w:jc w:val="left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4456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Тимшина Ирина Викторовна</dc:creator>
  <cp:keywords/>
  <dc:description/>
  <cp:lastModifiedBy>Тимшина Ирина Викторовна</cp:lastModifiedBy>
  <cp:revision>2</cp:revision>
  <cp:lastPrinted>2020-12-15T06:55:00Z</cp:lastPrinted>
  <dcterms:created xsi:type="dcterms:W3CDTF">2020-12-11T06:46:00Z</dcterms:created>
  <dcterms:modified xsi:type="dcterms:W3CDTF">2020-12-15T10:27:00Z</dcterms:modified>
</cp:coreProperties>
</file>