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07" w:rsidRPr="00E81C8D" w:rsidRDefault="009145AD" w:rsidP="00272107">
      <w:pPr>
        <w:pStyle w:val="1"/>
        <w:shd w:val="clear" w:color="auto" w:fill="FFFFFF"/>
        <w:spacing w:before="0" w:after="150" w:line="259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E81C8D">
        <w:rPr>
          <w:rFonts w:ascii="Times New Roman" w:hAnsi="Times New Roman" w:cs="Times New Roman"/>
          <w:bCs w:val="0"/>
          <w:color w:val="auto"/>
          <w:sz w:val="32"/>
          <w:szCs w:val="32"/>
        </w:rPr>
        <w:t>«Осторожно</w:t>
      </w:r>
      <w:r w:rsidR="00E81C8D" w:rsidRPr="00E81C8D">
        <w:rPr>
          <w:rFonts w:ascii="Times New Roman" w:hAnsi="Times New Roman" w:cs="Times New Roman"/>
          <w:bCs w:val="0"/>
          <w:color w:val="auto"/>
          <w:sz w:val="32"/>
          <w:szCs w:val="32"/>
        </w:rPr>
        <w:t>,</w:t>
      </w:r>
      <w:r w:rsidRPr="00E81C8D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водоем!»</w:t>
      </w:r>
    </w:p>
    <w:p w:rsidR="00272107" w:rsidRPr="00E81C8D" w:rsidRDefault="00272107" w:rsidP="00272107">
      <w:pPr>
        <w:jc w:val="center"/>
        <w:rPr>
          <w:szCs w:val="28"/>
        </w:rPr>
      </w:pPr>
    </w:p>
    <w:p w:rsidR="009145AD" w:rsidRPr="00E81C8D" w:rsidRDefault="009145AD" w:rsidP="009145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C8D">
        <w:rPr>
          <w:sz w:val="28"/>
          <w:szCs w:val="28"/>
        </w:rPr>
        <w:t>По данным Всероссийского общества спасения на водах (ВОСВОД) в России за год на водных объектах в среднем гибнет 14,5 тысяч человек. Это 9 несчастных случаев на 100 тыс.</w:t>
      </w:r>
      <w:r w:rsidR="00E81C8D" w:rsidRPr="00E81C8D">
        <w:rPr>
          <w:sz w:val="28"/>
          <w:szCs w:val="28"/>
        </w:rPr>
        <w:t xml:space="preserve"> </w:t>
      </w:r>
      <w:r w:rsidRPr="00E81C8D">
        <w:rPr>
          <w:sz w:val="28"/>
          <w:szCs w:val="28"/>
        </w:rPr>
        <w:t>человек в год. Особую тревогу вызывает то обстоятельство, что среди утонувших 15-20% составляют дети до 16 лет, среди которых 50% - это малыши в возрасте до 7 лет, оставленные без присмотра взрослыми у воды. Анализ данных последних лет убедительно показывает, что главными причинами гибели людей на воде являются: неумение плавать, купание в необорудованных водоемах, купание при волнении и быстром течении и купание в состоянии алкогольного, наркотического и иного опьянения.</w:t>
      </w:r>
    </w:p>
    <w:p w:rsidR="009145AD" w:rsidRPr="00E81C8D" w:rsidRDefault="009145AD" w:rsidP="009145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C8D">
        <w:rPr>
          <w:sz w:val="28"/>
          <w:szCs w:val="28"/>
        </w:rPr>
        <w:t>Несчастные случаи происходят чаще всего при нарушении правил поведения и несоблюдении мер безопасности на воде. Главное из которых гласит: не зная броду - не суйся в воду! В городских водоемах, более чем где-либо, опасно купаться и особенно прыгать с обрывистых берегов и импровизированных вышек. Кто может поручиться, что водоем, который вы облюбовали для купания, не используется недобросовестными гражданами, ленящимися вывозить мусор на дальние свалки, в качестве выгребной ямы, на дне которой может быть все, что угодно. Прыгнув сверху в такую воду запросто можно напороться на кучу битых кирпичей, вертикально торчащий прут металлической арматуры или запутаться в клубке колючей проволоки, которого еще вчера не было. Постоянного рельефа дна в городских водоемах</w:t>
      </w:r>
      <w:r w:rsidR="00E81C8D" w:rsidRPr="00E81C8D">
        <w:rPr>
          <w:sz w:val="28"/>
          <w:szCs w:val="28"/>
        </w:rPr>
        <w:t xml:space="preserve"> не бывает</w:t>
      </w:r>
      <w:r w:rsidRPr="00E81C8D">
        <w:rPr>
          <w:sz w:val="28"/>
          <w:szCs w:val="28"/>
        </w:rPr>
        <w:t>.</w:t>
      </w:r>
    </w:p>
    <w:p w:rsidR="009145AD" w:rsidRPr="00E81C8D" w:rsidRDefault="009145AD" w:rsidP="009145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C8D">
        <w:rPr>
          <w:sz w:val="28"/>
          <w:szCs w:val="28"/>
        </w:rPr>
        <w:t>Теперь о любителях марафонских заплывов. С этого берега - на тот свет. Крайне опасно переоценивать свои силы. Общеизвестно, что реже всего тонут люди, которые хорошо плавают и которые плохо плавают. Больше всего - пловцы, которые считают, что хорошо плавают. Они чувствуют себя в воде довольно уверенно и из-за этой, не подтвержденной опытом уверенности, и тонут. Не стоит пытаться переплывать реки, озера и океаны на спор.</w:t>
      </w:r>
    </w:p>
    <w:p w:rsidR="009145AD" w:rsidRPr="00E81C8D" w:rsidRDefault="009145AD" w:rsidP="009145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C8D">
        <w:rPr>
          <w:sz w:val="28"/>
          <w:szCs w:val="28"/>
        </w:rPr>
        <w:t> Отдых на воде – один из лучших видов отдыха людей, особенно летом. Много удовольствий приносят детям и взрослым купание и плавание. Ни в коем случае не оставляйте без присмотра вблизи открытой воды малолетних детей! Они могут утонуть мгновенно! Даже на мелководье будьте с ними всегда рядом! Если вы не умеете плавать - не следует чрезмерно доверять себя надувным матрасам, автомобильным камерам и прочим подручным плавсредствам. Во первых, в самый неподходящий момент они могут лопнуть. Во вторых, течением и ветром вас может отнести далеко от берега. А в море так очень далеко! Помните, что отдых может быть омрачен непоправимой трагедией. Пренебрежительное отношение к выполнению правил поведения и мер безопасности на воде нередко приводит к несчастным случаям и гибели людей.</w:t>
      </w:r>
    </w:p>
    <w:p w:rsidR="00272107" w:rsidRPr="00E81C8D" w:rsidRDefault="00272107" w:rsidP="009145AD">
      <w:pPr>
        <w:pStyle w:val="ad"/>
        <w:shd w:val="clear" w:color="auto" w:fill="FFFFFF"/>
        <w:spacing w:before="0" w:beforeAutospacing="0" w:after="0" w:afterAutospacing="0"/>
        <w:ind w:left="75" w:right="75" w:firstLine="709"/>
        <w:jc w:val="center"/>
        <w:rPr>
          <w:sz w:val="28"/>
          <w:szCs w:val="28"/>
        </w:rPr>
      </w:pPr>
    </w:p>
    <w:p w:rsidR="00C25B8B" w:rsidRPr="009145AD" w:rsidRDefault="00C25B8B" w:rsidP="009145AD">
      <w:pPr>
        <w:ind w:firstLine="709"/>
        <w:jc w:val="both"/>
        <w:rPr>
          <w:szCs w:val="28"/>
        </w:rPr>
      </w:pPr>
    </w:p>
    <w:sectPr w:rsidR="00C25B8B" w:rsidRPr="009145AD" w:rsidSect="00EB01E1">
      <w:pgSz w:w="11906" w:h="16838"/>
      <w:pgMar w:top="709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40" w:rsidRDefault="00761A40" w:rsidP="004E32AD">
      <w:r>
        <w:separator/>
      </w:r>
    </w:p>
  </w:endnote>
  <w:endnote w:type="continuationSeparator" w:id="1">
    <w:p w:rsidR="00761A40" w:rsidRDefault="00761A40" w:rsidP="004E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40" w:rsidRDefault="00761A40" w:rsidP="004E32AD">
      <w:r>
        <w:separator/>
      </w:r>
    </w:p>
  </w:footnote>
  <w:footnote w:type="continuationSeparator" w:id="1">
    <w:p w:rsidR="00761A40" w:rsidRDefault="00761A40" w:rsidP="004E3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347D"/>
    <w:multiLevelType w:val="hybridMultilevel"/>
    <w:tmpl w:val="22D2185A"/>
    <w:lvl w:ilvl="0" w:tplc="2AF2D2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54B30"/>
    <w:multiLevelType w:val="hybridMultilevel"/>
    <w:tmpl w:val="621059DC"/>
    <w:lvl w:ilvl="0" w:tplc="806E737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5872583B"/>
    <w:multiLevelType w:val="hybridMultilevel"/>
    <w:tmpl w:val="C7AE14C0"/>
    <w:lvl w:ilvl="0" w:tplc="7C368160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E3BE8EF0">
      <w:numFmt w:val="none"/>
      <w:lvlText w:val=""/>
      <w:lvlJc w:val="left"/>
      <w:pPr>
        <w:tabs>
          <w:tab w:val="num" w:pos="360"/>
        </w:tabs>
      </w:pPr>
    </w:lvl>
    <w:lvl w:ilvl="2" w:tplc="37F41ACC">
      <w:numFmt w:val="none"/>
      <w:lvlText w:val=""/>
      <w:lvlJc w:val="left"/>
      <w:pPr>
        <w:tabs>
          <w:tab w:val="num" w:pos="360"/>
        </w:tabs>
      </w:pPr>
    </w:lvl>
    <w:lvl w:ilvl="3" w:tplc="52DE9642">
      <w:numFmt w:val="none"/>
      <w:lvlText w:val=""/>
      <w:lvlJc w:val="left"/>
      <w:pPr>
        <w:tabs>
          <w:tab w:val="num" w:pos="360"/>
        </w:tabs>
      </w:pPr>
    </w:lvl>
    <w:lvl w:ilvl="4" w:tplc="FAE255E6">
      <w:numFmt w:val="none"/>
      <w:lvlText w:val=""/>
      <w:lvlJc w:val="left"/>
      <w:pPr>
        <w:tabs>
          <w:tab w:val="num" w:pos="360"/>
        </w:tabs>
      </w:pPr>
    </w:lvl>
    <w:lvl w:ilvl="5" w:tplc="D6900088">
      <w:numFmt w:val="none"/>
      <w:lvlText w:val=""/>
      <w:lvlJc w:val="left"/>
      <w:pPr>
        <w:tabs>
          <w:tab w:val="num" w:pos="360"/>
        </w:tabs>
      </w:pPr>
    </w:lvl>
    <w:lvl w:ilvl="6" w:tplc="D8B2D50A">
      <w:numFmt w:val="none"/>
      <w:lvlText w:val=""/>
      <w:lvlJc w:val="left"/>
      <w:pPr>
        <w:tabs>
          <w:tab w:val="num" w:pos="360"/>
        </w:tabs>
      </w:pPr>
    </w:lvl>
    <w:lvl w:ilvl="7" w:tplc="95DE05BA">
      <w:numFmt w:val="none"/>
      <w:lvlText w:val=""/>
      <w:lvlJc w:val="left"/>
      <w:pPr>
        <w:tabs>
          <w:tab w:val="num" w:pos="360"/>
        </w:tabs>
      </w:pPr>
    </w:lvl>
    <w:lvl w:ilvl="8" w:tplc="02108F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0A1"/>
    <w:rsid w:val="00031721"/>
    <w:rsid w:val="00041BF1"/>
    <w:rsid w:val="000842D0"/>
    <w:rsid w:val="00085E72"/>
    <w:rsid w:val="000867C0"/>
    <w:rsid w:val="00092FC7"/>
    <w:rsid w:val="000968EB"/>
    <w:rsid w:val="000B69DC"/>
    <w:rsid w:val="000D2730"/>
    <w:rsid w:val="000D5031"/>
    <w:rsid w:val="000E2EF2"/>
    <w:rsid w:val="000E59EE"/>
    <w:rsid w:val="000E76A7"/>
    <w:rsid w:val="000F4FF3"/>
    <w:rsid w:val="00114F19"/>
    <w:rsid w:val="00132209"/>
    <w:rsid w:val="0017475E"/>
    <w:rsid w:val="00176A4D"/>
    <w:rsid w:val="001A7213"/>
    <w:rsid w:val="001C5D4E"/>
    <w:rsid w:val="001F23D9"/>
    <w:rsid w:val="0022383A"/>
    <w:rsid w:val="00240446"/>
    <w:rsid w:val="00246955"/>
    <w:rsid w:val="00272107"/>
    <w:rsid w:val="002812A1"/>
    <w:rsid w:val="002947C8"/>
    <w:rsid w:val="002A03B9"/>
    <w:rsid w:val="002B4496"/>
    <w:rsid w:val="002C69CB"/>
    <w:rsid w:val="002D140B"/>
    <w:rsid w:val="002E10A1"/>
    <w:rsid w:val="002F02B9"/>
    <w:rsid w:val="00311EBA"/>
    <w:rsid w:val="003364E6"/>
    <w:rsid w:val="00336952"/>
    <w:rsid w:val="003923C4"/>
    <w:rsid w:val="0039338A"/>
    <w:rsid w:val="003950B8"/>
    <w:rsid w:val="003C007B"/>
    <w:rsid w:val="003E75BA"/>
    <w:rsid w:val="003E7C8E"/>
    <w:rsid w:val="003F5904"/>
    <w:rsid w:val="004068EF"/>
    <w:rsid w:val="00406B70"/>
    <w:rsid w:val="00414740"/>
    <w:rsid w:val="00415C64"/>
    <w:rsid w:val="004225DC"/>
    <w:rsid w:val="00425E90"/>
    <w:rsid w:val="00450997"/>
    <w:rsid w:val="004536A7"/>
    <w:rsid w:val="00481045"/>
    <w:rsid w:val="0048290A"/>
    <w:rsid w:val="004910B1"/>
    <w:rsid w:val="004B14FF"/>
    <w:rsid w:val="004B5785"/>
    <w:rsid w:val="004D248C"/>
    <w:rsid w:val="004D69DF"/>
    <w:rsid w:val="004D6DC5"/>
    <w:rsid w:val="004D7871"/>
    <w:rsid w:val="004E1AD7"/>
    <w:rsid w:val="004E32AD"/>
    <w:rsid w:val="004E3DD6"/>
    <w:rsid w:val="00500E95"/>
    <w:rsid w:val="0051016A"/>
    <w:rsid w:val="005137CC"/>
    <w:rsid w:val="00520253"/>
    <w:rsid w:val="00527C8D"/>
    <w:rsid w:val="00542876"/>
    <w:rsid w:val="005457A2"/>
    <w:rsid w:val="00571888"/>
    <w:rsid w:val="0057782B"/>
    <w:rsid w:val="0058417E"/>
    <w:rsid w:val="00595DA6"/>
    <w:rsid w:val="005B4BFC"/>
    <w:rsid w:val="005C3DCD"/>
    <w:rsid w:val="005E49CC"/>
    <w:rsid w:val="005F5516"/>
    <w:rsid w:val="00605DB8"/>
    <w:rsid w:val="00616CA4"/>
    <w:rsid w:val="00641687"/>
    <w:rsid w:val="00663421"/>
    <w:rsid w:val="00681351"/>
    <w:rsid w:val="00695BF3"/>
    <w:rsid w:val="006A6A37"/>
    <w:rsid w:val="006B48AE"/>
    <w:rsid w:val="00705641"/>
    <w:rsid w:val="0070624C"/>
    <w:rsid w:val="00734413"/>
    <w:rsid w:val="007438BD"/>
    <w:rsid w:val="007567C4"/>
    <w:rsid w:val="00761A40"/>
    <w:rsid w:val="007636CB"/>
    <w:rsid w:val="00786D10"/>
    <w:rsid w:val="007A7C30"/>
    <w:rsid w:val="007C2DF4"/>
    <w:rsid w:val="007D5CB2"/>
    <w:rsid w:val="00803181"/>
    <w:rsid w:val="0081653B"/>
    <w:rsid w:val="00822C7A"/>
    <w:rsid w:val="00852097"/>
    <w:rsid w:val="008578DA"/>
    <w:rsid w:val="00860384"/>
    <w:rsid w:val="00872257"/>
    <w:rsid w:val="00876FE4"/>
    <w:rsid w:val="00881032"/>
    <w:rsid w:val="00892800"/>
    <w:rsid w:val="008B00D7"/>
    <w:rsid w:val="008C17D0"/>
    <w:rsid w:val="008D48A3"/>
    <w:rsid w:val="009145AD"/>
    <w:rsid w:val="00931FEB"/>
    <w:rsid w:val="00932E2B"/>
    <w:rsid w:val="00954E7B"/>
    <w:rsid w:val="0095678A"/>
    <w:rsid w:val="00962ECC"/>
    <w:rsid w:val="0096389D"/>
    <w:rsid w:val="009716E8"/>
    <w:rsid w:val="00974B7B"/>
    <w:rsid w:val="00977C5D"/>
    <w:rsid w:val="00992566"/>
    <w:rsid w:val="009A59A6"/>
    <w:rsid w:val="009B5697"/>
    <w:rsid w:val="009D458E"/>
    <w:rsid w:val="009E694F"/>
    <w:rsid w:val="009F595B"/>
    <w:rsid w:val="009F69E4"/>
    <w:rsid w:val="00A00478"/>
    <w:rsid w:val="00A16D96"/>
    <w:rsid w:val="00A20FD7"/>
    <w:rsid w:val="00A2374F"/>
    <w:rsid w:val="00A3164F"/>
    <w:rsid w:val="00A33094"/>
    <w:rsid w:val="00A93001"/>
    <w:rsid w:val="00AB170A"/>
    <w:rsid w:val="00AE086E"/>
    <w:rsid w:val="00AE43A6"/>
    <w:rsid w:val="00AE475A"/>
    <w:rsid w:val="00AE48DE"/>
    <w:rsid w:val="00B37B35"/>
    <w:rsid w:val="00B53C14"/>
    <w:rsid w:val="00B61152"/>
    <w:rsid w:val="00BA4EB8"/>
    <w:rsid w:val="00BB0CFF"/>
    <w:rsid w:val="00BE0141"/>
    <w:rsid w:val="00BE6180"/>
    <w:rsid w:val="00C03438"/>
    <w:rsid w:val="00C245AC"/>
    <w:rsid w:val="00C25B8B"/>
    <w:rsid w:val="00C33E62"/>
    <w:rsid w:val="00C5383D"/>
    <w:rsid w:val="00C53D47"/>
    <w:rsid w:val="00C61600"/>
    <w:rsid w:val="00C64A9A"/>
    <w:rsid w:val="00C669C6"/>
    <w:rsid w:val="00C70250"/>
    <w:rsid w:val="00C70D8B"/>
    <w:rsid w:val="00C76C44"/>
    <w:rsid w:val="00C9619A"/>
    <w:rsid w:val="00CA3314"/>
    <w:rsid w:val="00CD0758"/>
    <w:rsid w:val="00CD3EDB"/>
    <w:rsid w:val="00CD4C39"/>
    <w:rsid w:val="00CE03C9"/>
    <w:rsid w:val="00CF735E"/>
    <w:rsid w:val="00D11093"/>
    <w:rsid w:val="00D15419"/>
    <w:rsid w:val="00D3087A"/>
    <w:rsid w:val="00D360F0"/>
    <w:rsid w:val="00D77398"/>
    <w:rsid w:val="00D91882"/>
    <w:rsid w:val="00DA482C"/>
    <w:rsid w:val="00DB63EE"/>
    <w:rsid w:val="00DC0105"/>
    <w:rsid w:val="00DD6440"/>
    <w:rsid w:val="00DF683C"/>
    <w:rsid w:val="00E02087"/>
    <w:rsid w:val="00E23B98"/>
    <w:rsid w:val="00E276B2"/>
    <w:rsid w:val="00E33106"/>
    <w:rsid w:val="00E501A8"/>
    <w:rsid w:val="00E81C8D"/>
    <w:rsid w:val="00E90AE1"/>
    <w:rsid w:val="00E91BBD"/>
    <w:rsid w:val="00E959D7"/>
    <w:rsid w:val="00EA317C"/>
    <w:rsid w:val="00EA488E"/>
    <w:rsid w:val="00EB01E1"/>
    <w:rsid w:val="00EB39A1"/>
    <w:rsid w:val="00EC49D4"/>
    <w:rsid w:val="00ED5C5F"/>
    <w:rsid w:val="00ED7499"/>
    <w:rsid w:val="00EF360B"/>
    <w:rsid w:val="00EF5424"/>
    <w:rsid w:val="00F26FCE"/>
    <w:rsid w:val="00F45CAA"/>
    <w:rsid w:val="00F54227"/>
    <w:rsid w:val="00F56A2B"/>
    <w:rsid w:val="00F602CC"/>
    <w:rsid w:val="00F72903"/>
    <w:rsid w:val="00F72B75"/>
    <w:rsid w:val="00F75853"/>
    <w:rsid w:val="00FA779D"/>
    <w:rsid w:val="00FC2D7C"/>
    <w:rsid w:val="00FC2DE4"/>
    <w:rsid w:val="00FD4E59"/>
    <w:rsid w:val="00FE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9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272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ED7499"/>
    <w:pPr>
      <w:keepNext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ED7499"/>
    <w:pPr>
      <w:keepNext/>
      <w:ind w:left="2880" w:hanging="288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ED7499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4E3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2AD"/>
    <w:rPr>
      <w:sz w:val="28"/>
    </w:rPr>
  </w:style>
  <w:style w:type="paragraph" w:styleId="a6">
    <w:name w:val="footer"/>
    <w:basedOn w:val="a"/>
    <w:link w:val="a7"/>
    <w:uiPriority w:val="99"/>
    <w:semiHidden/>
    <w:unhideWhenUsed/>
    <w:rsid w:val="004E32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2AD"/>
    <w:rPr>
      <w:sz w:val="28"/>
    </w:rPr>
  </w:style>
  <w:style w:type="paragraph" w:styleId="a8">
    <w:name w:val="Body Text Indent"/>
    <w:basedOn w:val="a"/>
    <w:link w:val="a9"/>
    <w:unhideWhenUsed/>
    <w:rsid w:val="00CD0758"/>
    <w:pPr>
      <w:ind w:firstLine="708"/>
      <w:jc w:val="both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CD0758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E01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1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5B8B"/>
    <w:rPr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272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2721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2107"/>
  </w:style>
  <w:style w:type="paragraph" w:styleId="ad">
    <w:name w:val="Normal (Web)"/>
    <w:basedOn w:val="a"/>
    <w:uiPriority w:val="99"/>
    <w:semiHidden/>
    <w:unhideWhenUsed/>
    <w:rsid w:val="002721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C95A-74FF-4713-8B07-58269206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НИЖНЕВАРТОВСКОГО РАЙОНА</vt:lpstr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НИЖНЕВАРТОВСКОГО РАЙОНА</dc:title>
  <dc:creator>NenashevBA</dc:creator>
  <cp:lastModifiedBy>KolosovaYO</cp:lastModifiedBy>
  <cp:revision>3</cp:revision>
  <cp:lastPrinted>2011-06-20T03:36:00Z</cp:lastPrinted>
  <dcterms:created xsi:type="dcterms:W3CDTF">2015-07-28T11:05:00Z</dcterms:created>
  <dcterms:modified xsi:type="dcterms:W3CDTF">2015-07-28T11:08:00Z</dcterms:modified>
</cp:coreProperties>
</file>