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center"/>
        <w:rPr>
          <w:bCs/>
        </w:rPr>
      </w:pPr>
      <w:bookmarkStart w:id="0" w:name="_GoBack"/>
      <w:bookmarkEnd w:id="0"/>
      <w:r>
        <w:rPr>
          <w:bCs/>
        </w:rPr>
        <w:t>Заявка</w:t>
      </w:r>
    </w:p>
    <w:p w:rsidR="00811982" w:rsidRDefault="00811982" w:rsidP="00811982">
      <w:pPr>
        <w:tabs>
          <w:tab w:val="left" w:pos="5940"/>
          <w:tab w:val="left" w:pos="7560"/>
        </w:tabs>
        <w:jc w:val="center"/>
      </w:pPr>
      <w:r w:rsidRPr="00271475">
        <w:rPr>
          <w:bCs/>
        </w:rPr>
        <w:t xml:space="preserve">на участие в </w:t>
      </w:r>
      <w:r w:rsidRPr="00271475">
        <w:t>Межрегиональной конференции «Государственное управление охраной труда: практика, опыт, проблемы, пути решения»!</w:t>
      </w:r>
    </w:p>
    <w:p w:rsidR="00811982" w:rsidRDefault="00811982" w:rsidP="00811982">
      <w:pPr>
        <w:tabs>
          <w:tab w:val="left" w:pos="5940"/>
          <w:tab w:val="left" w:pos="7560"/>
        </w:tabs>
        <w:jc w:val="center"/>
      </w:pPr>
    </w:p>
    <w:p w:rsidR="00811982" w:rsidRPr="00271475" w:rsidRDefault="00811982" w:rsidP="00811982">
      <w:pPr>
        <w:tabs>
          <w:tab w:val="left" w:pos="5940"/>
          <w:tab w:val="left" w:pos="7560"/>
        </w:tabs>
        <w:jc w:val="center"/>
        <w:rPr>
          <w:b/>
          <w:i/>
        </w:rPr>
      </w:pPr>
      <w:r w:rsidRPr="00271475">
        <w:rPr>
          <w:b/>
          <w:i/>
        </w:rPr>
        <w:t xml:space="preserve">25 мая 2016 года, г. Ханты-Мансийск, ул. Дзержинского, д.7, </w:t>
      </w:r>
    </w:p>
    <w:p w:rsidR="00811982" w:rsidRPr="00271475" w:rsidRDefault="00811982" w:rsidP="00811982">
      <w:pPr>
        <w:tabs>
          <w:tab w:val="left" w:pos="5940"/>
          <w:tab w:val="left" w:pos="7560"/>
        </w:tabs>
        <w:jc w:val="center"/>
        <w:rPr>
          <w:b/>
          <w:i/>
        </w:rPr>
      </w:pPr>
      <w:r w:rsidRPr="00271475">
        <w:rPr>
          <w:b/>
          <w:i/>
        </w:rPr>
        <w:t>Культурно-досуговый центр «Октябрь», большой концертный зал 1 этаж</w:t>
      </w:r>
    </w:p>
    <w:p w:rsidR="00811982" w:rsidRPr="00271475" w:rsidRDefault="00811982" w:rsidP="00811982">
      <w:pPr>
        <w:tabs>
          <w:tab w:val="left" w:pos="5940"/>
          <w:tab w:val="left" w:pos="7560"/>
        </w:tabs>
        <w:jc w:val="center"/>
        <w:rPr>
          <w:b/>
        </w:rPr>
      </w:pPr>
    </w:p>
    <w:p w:rsidR="00811982" w:rsidRDefault="00811982" w:rsidP="00811982">
      <w:pPr>
        <w:pBdr>
          <w:bottom w:val="single" w:sz="12" w:space="1" w:color="auto"/>
        </w:pBdr>
        <w:tabs>
          <w:tab w:val="left" w:pos="709"/>
          <w:tab w:val="left" w:pos="5940"/>
          <w:tab w:val="left" w:pos="7560"/>
        </w:tabs>
        <w:jc w:val="both"/>
        <w:rPr>
          <w:bCs/>
        </w:rPr>
      </w:pPr>
      <w:r w:rsidRPr="0083600C">
        <w:rPr>
          <w:bCs/>
        </w:rPr>
        <w:t>Организация (полное название)</w:t>
      </w:r>
      <w:r>
        <w:rPr>
          <w:bCs/>
        </w:rPr>
        <w:t xml:space="preserve"> ________________________________________</w:t>
      </w:r>
    </w:p>
    <w:p w:rsidR="00811982" w:rsidRDefault="00811982" w:rsidP="00811982">
      <w:pPr>
        <w:pBdr>
          <w:bottom w:val="single" w:sz="12" w:space="1" w:color="auto"/>
        </w:pBdr>
        <w:tabs>
          <w:tab w:val="left" w:pos="709"/>
          <w:tab w:val="left" w:pos="5940"/>
          <w:tab w:val="left" w:pos="7560"/>
        </w:tabs>
        <w:jc w:val="both"/>
        <w:rPr>
          <w:bCs/>
        </w:rPr>
      </w:pP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Фамилия__________________________________________________________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Имя______________________________________________________________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Отчество__________________________________________________________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Должность __________________________________________________________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Адрес организации с почтовым индексом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Выступление с докладом (да/нет) _______________________________________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Тема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Выступления_______________________________________________________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</w:p>
    <w:p w:rsidR="00811982" w:rsidRPr="00CC7D5A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 xml:space="preserve">Контактный телефон, факс, </w:t>
      </w:r>
      <w:r>
        <w:rPr>
          <w:bCs/>
          <w:lang w:val="en-US"/>
        </w:rPr>
        <w:t>E</w:t>
      </w:r>
      <w:r w:rsidRPr="00B63145">
        <w:rPr>
          <w:bCs/>
        </w:rPr>
        <w:t>-</w:t>
      </w:r>
      <w:r>
        <w:rPr>
          <w:bCs/>
          <w:lang w:val="en-US"/>
        </w:rPr>
        <w:t>mail</w:t>
      </w:r>
      <w:r w:rsidRPr="00B63145">
        <w:rPr>
          <w:bCs/>
        </w:rPr>
        <w:t xml:space="preserve"> ______________________________________</w:t>
      </w:r>
    </w:p>
    <w:p w:rsidR="00811982" w:rsidRPr="00CC7D5A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Руководитель организации _____________________ подпись ______________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 xml:space="preserve">                                                           (ФИО)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>*Справочная информация: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  <w:u w:val="single"/>
        </w:rPr>
      </w:pPr>
      <w:r>
        <w:rPr>
          <w:bCs/>
        </w:rPr>
        <w:tab/>
      </w:r>
      <w:r w:rsidRPr="00A10AA6">
        <w:rPr>
          <w:bCs/>
          <w:u w:val="single"/>
        </w:rPr>
        <w:t>Бронирование мест в гостиницах г. Ханты-Мансийска осуществляется самостоятельн</w:t>
      </w:r>
      <w:r w:rsidRPr="007A225A">
        <w:rPr>
          <w:bCs/>
          <w:u w:val="single"/>
        </w:rPr>
        <w:t>о.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  <w:u w:val="single"/>
        </w:rPr>
      </w:pPr>
      <w:r w:rsidRPr="007A225A">
        <w:rPr>
          <w:bCs/>
        </w:rPr>
        <w:tab/>
      </w:r>
      <w:r>
        <w:rPr>
          <w:bCs/>
          <w:u w:val="single"/>
        </w:rPr>
        <w:t>Номера телефонов гостиниц в г. Ханты-Мансийске: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«Бизнес-Центр» т. 8(3467)33-16-01;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«Югра» т. 8(3467)39-55-54, 32-26-60;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</w:t>
      </w:r>
      <w:proofErr w:type="spellStart"/>
      <w:r>
        <w:rPr>
          <w:bCs/>
        </w:rPr>
        <w:t>Тарей</w:t>
      </w:r>
      <w:proofErr w:type="spellEnd"/>
      <w:r>
        <w:rPr>
          <w:bCs/>
        </w:rPr>
        <w:t>» т. 8(3467)32-00-19;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«Олимпийская» т. 8(3467)31-20-25;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</w:t>
      </w:r>
      <w:proofErr w:type="spellStart"/>
      <w:r>
        <w:rPr>
          <w:bCs/>
        </w:rPr>
        <w:t>Миснэ</w:t>
      </w:r>
      <w:proofErr w:type="spellEnd"/>
      <w:r>
        <w:rPr>
          <w:bCs/>
        </w:rPr>
        <w:t>» т. 8(3467)32-93-71;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«На семи холмах» т. 8(3467) 35-56-92, 35-56-90;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«Югорская долина» т. 8(3467)35-10-00, 35-15-00;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«Русский двор» т. 8(3467)23-83-33.</w:t>
      </w:r>
    </w:p>
    <w:p w:rsidR="00811982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Cs/>
        </w:rPr>
      </w:pPr>
      <w:r>
        <w:rPr>
          <w:bCs/>
        </w:rPr>
        <w:tab/>
        <w:t>Оплата проезда, проживания, питания производится за счет направляющей стороны.</w:t>
      </w:r>
    </w:p>
    <w:p w:rsidR="00811982" w:rsidRPr="00467AC4" w:rsidRDefault="00811982" w:rsidP="00811982">
      <w:pPr>
        <w:tabs>
          <w:tab w:val="left" w:pos="709"/>
          <w:tab w:val="left" w:pos="5940"/>
          <w:tab w:val="left" w:pos="7560"/>
        </w:tabs>
        <w:jc w:val="both"/>
        <w:rPr>
          <w:b/>
          <w:color w:val="000000"/>
        </w:rPr>
      </w:pPr>
      <w:r>
        <w:rPr>
          <w:bCs/>
        </w:rPr>
        <w:tab/>
      </w:r>
      <w:r w:rsidRPr="00467AC4">
        <w:rPr>
          <w:b/>
          <w:bCs/>
        </w:rPr>
        <w:t xml:space="preserve">Начало регистрации участников </w:t>
      </w:r>
      <w:r w:rsidRPr="00467AC4">
        <w:rPr>
          <w:b/>
        </w:rPr>
        <w:t>Межрегиональной конференции «Государственное управление охраной труда: практика, опыт, проблемы, пути решения» 25 мая 2016 года в 09-30 ч. в фойе большого концертного зала КДЦ «Октябрь» (1 этаж), ул. Дзержинского, д. 7</w:t>
      </w:r>
    </w:p>
    <w:p w:rsidR="00E47D69" w:rsidRDefault="00E47D69"/>
    <w:sectPr w:rsidR="00E47D69" w:rsidSect="003E4A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982"/>
    <w:rsid w:val="002811CC"/>
    <w:rsid w:val="00811982"/>
    <w:rsid w:val="00934F29"/>
    <w:rsid w:val="00E47D69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Жос Андрей Николаевич</cp:lastModifiedBy>
  <cp:revision>3</cp:revision>
  <dcterms:created xsi:type="dcterms:W3CDTF">2016-04-05T07:41:00Z</dcterms:created>
  <dcterms:modified xsi:type="dcterms:W3CDTF">2016-04-07T13:54:00Z</dcterms:modified>
</cp:coreProperties>
</file>