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639" w:rsidRPr="00360CF1" w:rsidRDefault="00056CB4" w:rsidP="00DC6639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6401435" distR="6401435" simplePos="0" relativeHeight="251657728" behindDoc="0" locked="0" layoutInCell="1" allowOverlap="1">
            <wp:simplePos x="0" y="0"/>
            <wp:positionH relativeFrom="margin">
              <wp:posOffset>2819400</wp:posOffset>
            </wp:positionH>
            <wp:positionV relativeFrom="paragraph">
              <wp:posOffset>-472440</wp:posOffset>
            </wp:positionV>
            <wp:extent cx="571500" cy="723900"/>
            <wp:effectExtent l="0" t="0" r="0" b="0"/>
            <wp:wrapTopAndBottom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68DE" w:rsidRPr="00360CF1" w:rsidRDefault="000668DE" w:rsidP="000668DE">
      <w:pPr>
        <w:pStyle w:val="7"/>
        <w:rPr>
          <w:b/>
          <w:caps/>
          <w:sz w:val="36"/>
          <w:szCs w:val="36"/>
        </w:rPr>
      </w:pPr>
      <w:r w:rsidRPr="00360CF1">
        <w:rPr>
          <w:b/>
          <w:caps/>
          <w:sz w:val="36"/>
          <w:szCs w:val="36"/>
        </w:rPr>
        <w:t>администрация Нижневартовского района</w:t>
      </w:r>
    </w:p>
    <w:p w:rsidR="000668DE" w:rsidRPr="00360CF1" w:rsidRDefault="000668DE" w:rsidP="000668DE">
      <w:pPr>
        <w:jc w:val="center"/>
        <w:rPr>
          <w:sz w:val="24"/>
          <w:szCs w:val="24"/>
        </w:rPr>
      </w:pPr>
      <w:r w:rsidRPr="00360CF1">
        <w:rPr>
          <w:b/>
          <w:bCs/>
          <w:iCs/>
          <w:sz w:val="24"/>
          <w:szCs w:val="24"/>
        </w:rPr>
        <w:t>Ханты-Мансийского автономного округа – Югры</w:t>
      </w:r>
    </w:p>
    <w:p w:rsidR="000668DE" w:rsidRPr="00360CF1" w:rsidRDefault="000668DE" w:rsidP="000668DE">
      <w:pPr>
        <w:rPr>
          <w:sz w:val="36"/>
          <w:szCs w:val="36"/>
        </w:rPr>
      </w:pPr>
    </w:p>
    <w:p w:rsidR="000668DE" w:rsidRPr="00360CF1" w:rsidRDefault="0006253D" w:rsidP="000668DE">
      <w:pPr>
        <w:pStyle w:val="1"/>
        <w:rPr>
          <w:szCs w:val="44"/>
        </w:rPr>
      </w:pPr>
      <w:r>
        <w:rPr>
          <w:szCs w:val="44"/>
        </w:rPr>
        <w:t>РАСПОРЯЖЕ</w:t>
      </w:r>
      <w:r w:rsidR="000668DE" w:rsidRPr="00360CF1">
        <w:rPr>
          <w:szCs w:val="44"/>
        </w:rPr>
        <w:t>НИЕ</w:t>
      </w:r>
    </w:p>
    <w:p w:rsidR="003425EB" w:rsidRPr="00360CF1" w:rsidRDefault="003425EB" w:rsidP="003425EB">
      <w:pPr>
        <w:ind w:left="2880" w:hanging="2880"/>
        <w:jc w:val="center"/>
        <w:rPr>
          <w:b/>
          <w:sz w:val="4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2"/>
        <w:gridCol w:w="4696"/>
      </w:tblGrid>
      <w:tr w:rsidR="003425EB" w:rsidRPr="00360CF1" w:rsidTr="00DC1CA2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3425EB" w:rsidRPr="00360CF1" w:rsidRDefault="003425EB" w:rsidP="00DC1CA2">
            <w:r w:rsidRPr="00360CF1">
              <w:t xml:space="preserve">от </w:t>
            </w:r>
            <w:r w:rsidR="00D90AD4">
              <w:t>22.12.2017</w:t>
            </w:r>
          </w:p>
          <w:p w:rsidR="003425EB" w:rsidRPr="00360CF1" w:rsidRDefault="003425EB" w:rsidP="00DC1CA2">
            <w:pPr>
              <w:rPr>
                <w:sz w:val="10"/>
                <w:szCs w:val="10"/>
              </w:rPr>
            </w:pPr>
          </w:p>
          <w:p w:rsidR="003425EB" w:rsidRPr="00360CF1" w:rsidRDefault="003425EB" w:rsidP="00DC1CA2">
            <w:pPr>
              <w:rPr>
                <w:sz w:val="24"/>
                <w:szCs w:val="24"/>
              </w:rPr>
            </w:pPr>
            <w:r w:rsidRPr="00360CF1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:rsidR="003425EB" w:rsidRPr="00360CF1" w:rsidRDefault="003425EB" w:rsidP="00D90AD4">
            <w:pPr>
              <w:tabs>
                <w:tab w:val="left" w:pos="3123"/>
                <w:tab w:val="left" w:pos="3270"/>
              </w:tabs>
              <w:jc w:val="right"/>
            </w:pPr>
            <w:r w:rsidRPr="00360CF1">
              <w:t xml:space="preserve">№ </w:t>
            </w:r>
            <w:r w:rsidR="00D90AD4">
              <w:t>971-р</w:t>
            </w:r>
            <w:r w:rsidRPr="00360CF1">
              <w:t xml:space="preserve">          </w:t>
            </w:r>
          </w:p>
        </w:tc>
      </w:tr>
    </w:tbl>
    <w:p w:rsidR="00DC1CA2" w:rsidRDefault="00DC1CA2" w:rsidP="00AF5960">
      <w:pPr>
        <w:ind w:firstLine="709"/>
        <w:jc w:val="both"/>
      </w:pPr>
    </w:p>
    <w:p w:rsidR="00E46636" w:rsidRDefault="00E46636" w:rsidP="00330D85">
      <w:pPr>
        <w:ind w:firstLine="709"/>
        <w:jc w:val="both"/>
      </w:pPr>
    </w:p>
    <w:p w:rsidR="00394CC7" w:rsidRDefault="00394CC7" w:rsidP="00786AD7">
      <w:pPr>
        <w:tabs>
          <w:tab w:val="left" w:pos="3261"/>
          <w:tab w:val="left" w:pos="3402"/>
          <w:tab w:val="left" w:pos="4253"/>
        </w:tabs>
        <w:autoSpaceDE w:val="0"/>
        <w:autoSpaceDN w:val="0"/>
        <w:adjustRightInd w:val="0"/>
        <w:ind w:right="5810"/>
        <w:jc w:val="both"/>
      </w:pPr>
      <w:r>
        <w:t xml:space="preserve">О внесении изменений </w:t>
      </w:r>
      <w:r w:rsidR="00786AD7">
        <w:t xml:space="preserve">                   </w:t>
      </w:r>
      <w:r>
        <w:t>в</w:t>
      </w:r>
      <w:r w:rsidRPr="00CC09F0">
        <w:t xml:space="preserve"> </w:t>
      </w:r>
      <w:r>
        <w:t>приложения к</w:t>
      </w:r>
      <w:bookmarkStart w:id="0" w:name="_GoBack"/>
      <w:bookmarkEnd w:id="0"/>
      <w:r>
        <w:t xml:space="preserve"> распоряжению администрации района </w:t>
      </w:r>
      <w:r w:rsidR="00786AD7">
        <w:t xml:space="preserve">                     </w:t>
      </w:r>
      <w:r>
        <w:t xml:space="preserve">от 22.07.2016 № 385-р </w:t>
      </w:r>
      <w:r w:rsidR="00786AD7">
        <w:t xml:space="preserve">                   </w:t>
      </w:r>
      <w:r>
        <w:t>«Об утверждении Положения о департаменте финансов администрации района и его отделах»</w:t>
      </w:r>
    </w:p>
    <w:p w:rsidR="00394CC7" w:rsidRDefault="00394CC7" w:rsidP="00394CC7">
      <w:pPr>
        <w:autoSpaceDE w:val="0"/>
        <w:autoSpaceDN w:val="0"/>
        <w:adjustRightInd w:val="0"/>
        <w:jc w:val="both"/>
      </w:pPr>
    </w:p>
    <w:p w:rsidR="00394CC7" w:rsidRDefault="00394CC7" w:rsidP="00394CC7">
      <w:pPr>
        <w:autoSpaceDE w:val="0"/>
        <w:autoSpaceDN w:val="0"/>
        <w:adjustRightInd w:val="0"/>
        <w:jc w:val="both"/>
      </w:pPr>
    </w:p>
    <w:p w:rsidR="00394CC7" w:rsidRPr="00786AD7" w:rsidRDefault="00394CC7" w:rsidP="00174268">
      <w:pPr>
        <w:ind w:firstLine="709"/>
        <w:jc w:val="both"/>
      </w:pPr>
      <w:r w:rsidRPr="00786AD7">
        <w:t xml:space="preserve">В связи с внесением изменений в структуру департамента финансов администрации района: </w:t>
      </w:r>
    </w:p>
    <w:p w:rsidR="00394CC7" w:rsidRPr="00786AD7" w:rsidRDefault="00394CC7" w:rsidP="00174268">
      <w:pPr>
        <w:ind w:firstLine="709"/>
        <w:jc w:val="both"/>
      </w:pPr>
    </w:p>
    <w:p w:rsidR="00394CC7" w:rsidRPr="00786AD7" w:rsidRDefault="00786AD7" w:rsidP="00174268">
      <w:pPr>
        <w:autoSpaceDE w:val="0"/>
        <w:autoSpaceDN w:val="0"/>
        <w:adjustRightInd w:val="0"/>
        <w:ind w:firstLine="709"/>
        <w:jc w:val="both"/>
      </w:pPr>
      <w:r>
        <w:t xml:space="preserve">1. </w:t>
      </w:r>
      <w:r w:rsidR="00394CC7" w:rsidRPr="00786AD7">
        <w:t xml:space="preserve">Внести в приложения к распоряжению администрации района </w:t>
      </w:r>
      <w:r w:rsidR="005D3C85">
        <w:t xml:space="preserve">                       </w:t>
      </w:r>
      <w:r w:rsidR="00394CC7" w:rsidRPr="00786AD7">
        <w:t>от 22.07.2016 № 385-р «Об утверждении Положения о департаменте финансов администрации района и его отделах» следующие изменения:</w:t>
      </w:r>
    </w:p>
    <w:p w:rsidR="00394CC7" w:rsidRPr="00786AD7" w:rsidRDefault="00394CC7" w:rsidP="00174268">
      <w:pPr>
        <w:autoSpaceDE w:val="0"/>
        <w:autoSpaceDN w:val="0"/>
        <w:adjustRightInd w:val="0"/>
        <w:ind w:firstLine="709"/>
        <w:jc w:val="both"/>
      </w:pPr>
      <w:r w:rsidRPr="00786AD7">
        <w:t>1.1.</w:t>
      </w:r>
      <w:r w:rsidR="00786AD7">
        <w:t xml:space="preserve"> </w:t>
      </w:r>
      <w:r w:rsidRPr="00786AD7">
        <w:t xml:space="preserve">В разделе </w:t>
      </w:r>
      <w:r w:rsidRPr="00786AD7">
        <w:rPr>
          <w:lang w:val="en-US"/>
        </w:rPr>
        <w:t>II</w:t>
      </w:r>
      <w:r w:rsidRPr="00786AD7">
        <w:t xml:space="preserve"> </w:t>
      </w:r>
      <w:r w:rsidR="00786AD7">
        <w:t>приложения</w:t>
      </w:r>
      <w:r w:rsidRPr="00786AD7">
        <w:t xml:space="preserve"> 1:  </w:t>
      </w:r>
    </w:p>
    <w:p w:rsidR="00BC59D2" w:rsidRDefault="00174268" w:rsidP="00174268">
      <w:pPr>
        <w:autoSpaceDE w:val="0"/>
        <w:autoSpaceDN w:val="0"/>
        <w:adjustRightInd w:val="0"/>
        <w:ind w:firstLine="709"/>
        <w:jc w:val="both"/>
      </w:pPr>
      <w:r>
        <w:t>1.1.1</w:t>
      </w:r>
      <w:r w:rsidR="00BD62CC">
        <w:t>.</w:t>
      </w:r>
      <w:r>
        <w:t xml:space="preserve"> В пункте 8: </w:t>
      </w:r>
    </w:p>
    <w:p w:rsidR="00BC59D2" w:rsidRDefault="00BC59D2" w:rsidP="00BC59D2">
      <w:pPr>
        <w:autoSpaceDE w:val="0"/>
        <w:autoSpaceDN w:val="0"/>
        <w:adjustRightInd w:val="0"/>
        <w:jc w:val="both"/>
      </w:pPr>
      <w:r>
        <w:tab/>
        <w:t xml:space="preserve">подпункт 1 </w:t>
      </w:r>
      <w:r w:rsidR="00394CC7" w:rsidRPr="00786AD7">
        <w:t xml:space="preserve">изложить в следующей редакции: </w:t>
      </w:r>
    </w:p>
    <w:p w:rsidR="00394CC7" w:rsidRPr="00786AD7" w:rsidRDefault="00BC59D2" w:rsidP="00BC59D2">
      <w:pPr>
        <w:autoSpaceDE w:val="0"/>
        <w:autoSpaceDN w:val="0"/>
        <w:adjustRightInd w:val="0"/>
        <w:jc w:val="both"/>
      </w:pPr>
      <w:r>
        <w:tab/>
      </w:r>
      <w:r w:rsidR="00394CC7" w:rsidRPr="00786AD7">
        <w:t>«1) порядок составления и предос</w:t>
      </w:r>
      <w:r>
        <w:t>тавления бюджетной отчетности;»</w:t>
      </w:r>
      <w:r w:rsidR="00394CC7" w:rsidRPr="00786AD7">
        <w:t>;</w:t>
      </w:r>
    </w:p>
    <w:p w:rsidR="00394CC7" w:rsidRPr="00786AD7" w:rsidRDefault="00174268" w:rsidP="00174268">
      <w:pPr>
        <w:autoSpaceDE w:val="0"/>
        <w:autoSpaceDN w:val="0"/>
        <w:adjustRightInd w:val="0"/>
        <w:ind w:firstLine="709"/>
        <w:jc w:val="both"/>
      </w:pPr>
      <w:r>
        <w:t>в</w:t>
      </w:r>
      <w:r w:rsidR="00394CC7" w:rsidRPr="00786AD7">
        <w:t xml:space="preserve"> подпункте 29 слово «субсидий» исключить.</w:t>
      </w:r>
    </w:p>
    <w:p w:rsidR="00394CC7" w:rsidRPr="00786AD7" w:rsidRDefault="00174268" w:rsidP="00174268">
      <w:pPr>
        <w:autoSpaceDE w:val="0"/>
        <w:autoSpaceDN w:val="0"/>
        <w:adjustRightInd w:val="0"/>
        <w:ind w:firstLine="709"/>
        <w:jc w:val="both"/>
      </w:pPr>
      <w:r>
        <w:t xml:space="preserve">1.1.2. </w:t>
      </w:r>
      <w:r w:rsidR="00394CC7" w:rsidRPr="00786AD7">
        <w:t xml:space="preserve">Подпункт 5 пункта 11 изложить в следующей редакции: </w:t>
      </w:r>
      <w:r w:rsidR="005D3C85">
        <w:t xml:space="preserve">                          </w:t>
      </w:r>
      <w:r w:rsidR="00BC59D2">
        <w:tab/>
      </w:r>
      <w:r w:rsidR="00394CC7" w:rsidRPr="00786AD7">
        <w:t>«5) в установленном администрацией района порядке предоставляет городским и сельским поселениям района бюджетные кредиты на цели, установленные решением Думы района о бюджете района на очередной финансовый год и плановый период;».</w:t>
      </w:r>
    </w:p>
    <w:p w:rsidR="00394CC7" w:rsidRPr="00786AD7" w:rsidRDefault="00174268" w:rsidP="00174268">
      <w:pPr>
        <w:autoSpaceDE w:val="0"/>
        <w:autoSpaceDN w:val="0"/>
        <w:adjustRightInd w:val="0"/>
        <w:ind w:firstLine="709"/>
        <w:jc w:val="both"/>
      </w:pPr>
      <w:r>
        <w:t xml:space="preserve">1.1.3. </w:t>
      </w:r>
      <w:r w:rsidR="00394CC7" w:rsidRPr="00786AD7">
        <w:t xml:space="preserve">Подпункт 12 пункта 12 изложить в следующей редакции: </w:t>
      </w:r>
      <w:r w:rsidR="005D3C85">
        <w:t xml:space="preserve">                     </w:t>
      </w:r>
      <w:r w:rsidR="00BC59D2">
        <w:tab/>
      </w:r>
      <w:r w:rsidR="00394CC7" w:rsidRPr="00786AD7">
        <w:t>«12) на основании решения администрации района об осуществлении заимствований с целью покрытия кассового разрыва и источников финансирования дефицита бюджета района обеспечивает подготовку документов для заключения договоров с кредитными организациями.».</w:t>
      </w:r>
    </w:p>
    <w:p w:rsidR="00394CC7" w:rsidRPr="00786AD7" w:rsidRDefault="00394CC7" w:rsidP="00174268">
      <w:pPr>
        <w:autoSpaceDE w:val="0"/>
        <w:autoSpaceDN w:val="0"/>
        <w:adjustRightInd w:val="0"/>
        <w:ind w:firstLine="709"/>
        <w:jc w:val="both"/>
      </w:pPr>
      <w:r w:rsidRPr="00786AD7">
        <w:t>1.2. Приложение 2 изложить в новой редакции согласно приложению</w:t>
      </w:r>
      <w:r w:rsidR="00174268">
        <w:t xml:space="preserve"> 1</w:t>
      </w:r>
      <w:r w:rsidRPr="00786AD7">
        <w:t>.</w:t>
      </w:r>
    </w:p>
    <w:p w:rsidR="00394CC7" w:rsidRPr="00786AD7" w:rsidRDefault="00394CC7" w:rsidP="00174268">
      <w:pPr>
        <w:autoSpaceDE w:val="0"/>
        <w:autoSpaceDN w:val="0"/>
        <w:adjustRightInd w:val="0"/>
        <w:ind w:firstLine="709"/>
        <w:jc w:val="both"/>
      </w:pPr>
      <w:r w:rsidRPr="00786AD7">
        <w:lastRenderedPageBreak/>
        <w:t xml:space="preserve">1.3. Пункт 5.5 раздела </w:t>
      </w:r>
      <w:r w:rsidRPr="00786AD7">
        <w:rPr>
          <w:lang w:val="en-US"/>
        </w:rPr>
        <w:t>V</w:t>
      </w:r>
      <w:r w:rsidRPr="00786AD7">
        <w:t xml:space="preserve"> приложения 5 изложить в </w:t>
      </w:r>
      <w:r w:rsidR="00174268">
        <w:t>следующей</w:t>
      </w:r>
      <w:r w:rsidRPr="00786AD7">
        <w:t xml:space="preserve"> редакции: </w:t>
      </w:r>
      <w:r w:rsidR="00BC59D2">
        <w:tab/>
      </w:r>
      <w:r w:rsidRPr="00786AD7">
        <w:t>«5.5. Порядок планирования работы Отдела и предоставление отчетности осуществляется в соответствии с основными мероприятиями администрации района и другими правовыми актами.».</w:t>
      </w:r>
    </w:p>
    <w:p w:rsidR="00394CC7" w:rsidRPr="00786AD7" w:rsidRDefault="00394CC7" w:rsidP="00174268">
      <w:pPr>
        <w:autoSpaceDE w:val="0"/>
        <w:autoSpaceDN w:val="0"/>
        <w:adjustRightInd w:val="0"/>
        <w:ind w:firstLine="709"/>
        <w:jc w:val="both"/>
      </w:pPr>
      <w:r w:rsidRPr="00786AD7">
        <w:t xml:space="preserve">1.4. Пункт 5.4 раздела </w:t>
      </w:r>
      <w:r w:rsidRPr="00786AD7">
        <w:rPr>
          <w:lang w:val="en-US"/>
        </w:rPr>
        <w:t>V</w:t>
      </w:r>
      <w:r w:rsidRPr="00786AD7">
        <w:t xml:space="preserve"> приложения 6 изложить в следующей редакции: </w:t>
      </w:r>
      <w:r w:rsidR="00BC59D2">
        <w:tab/>
      </w:r>
      <w:r w:rsidRPr="00786AD7">
        <w:t>«5.4. Порядок планирования работы Отдела и предоставление отчетности осуществляется в соответствии с основными мероприятиями администрации района и другими правовыми актами.».</w:t>
      </w:r>
    </w:p>
    <w:p w:rsidR="00394CC7" w:rsidRPr="00786AD7" w:rsidRDefault="00394CC7" w:rsidP="00174268">
      <w:pPr>
        <w:autoSpaceDE w:val="0"/>
        <w:autoSpaceDN w:val="0"/>
        <w:adjustRightInd w:val="0"/>
        <w:ind w:firstLine="709"/>
        <w:jc w:val="both"/>
      </w:pPr>
      <w:r w:rsidRPr="00786AD7">
        <w:t>1.5. Приложение 7 изложить в новой редакции согласно приложению 2.</w:t>
      </w:r>
    </w:p>
    <w:p w:rsidR="00394CC7" w:rsidRPr="00786AD7" w:rsidRDefault="00394CC7" w:rsidP="00174268">
      <w:pPr>
        <w:pStyle w:val="Default"/>
        <w:ind w:firstLine="709"/>
        <w:jc w:val="both"/>
        <w:rPr>
          <w:sz w:val="28"/>
          <w:szCs w:val="28"/>
        </w:rPr>
      </w:pPr>
      <w:r w:rsidRPr="00786AD7">
        <w:rPr>
          <w:sz w:val="28"/>
          <w:szCs w:val="28"/>
        </w:rPr>
        <w:t xml:space="preserve">1.6. Приложение 8 изложить в новой редакции согласно приложению 3. </w:t>
      </w:r>
    </w:p>
    <w:p w:rsidR="00394CC7" w:rsidRPr="00786AD7" w:rsidRDefault="00394CC7" w:rsidP="00174268">
      <w:pPr>
        <w:shd w:val="clear" w:color="auto" w:fill="FFFFFF"/>
        <w:ind w:firstLine="709"/>
        <w:jc w:val="both"/>
      </w:pPr>
    </w:p>
    <w:p w:rsidR="00394CC7" w:rsidRPr="00786AD7" w:rsidRDefault="00394CC7" w:rsidP="00174268">
      <w:pPr>
        <w:shd w:val="clear" w:color="auto" w:fill="FFFFFF"/>
        <w:ind w:firstLine="709"/>
        <w:jc w:val="both"/>
      </w:pPr>
      <w:r w:rsidRPr="00786AD7">
        <w:t xml:space="preserve">2. Распоряжение вступает в силу после его подписания </w:t>
      </w:r>
      <w:r w:rsidR="00630A58">
        <w:t xml:space="preserve">                                         </w:t>
      </w:r>
      <w:r w:rsidRPr="00786AD7">
        <w:t>и распространяется на правоотношения, возникшие с 18.07.2017.</w:t>
      </w:r>
    </w:p>
    <w:p w:rsidR="00394CC7" w:rsidRPr="00786AD7" w:rsidRDefault="00394CC7" w:rsidP="00174268">
      <w:pPr>
        <w:shd w:val="clear" w:color="auto" w:fill="FFFFFF"/>
        <w:ind w:firstLine="709"/>
        <w:jc w:val="both"/>
      </w:pPr>
    </w:p>
    <w:p w:rsidR="00394CC7" w:rsidRPr="00786AD7" w:rsidRDefault="00394CC7" w:rsidP="00174268">
      <w:pPr>
        <w:pStyle w:val="1fff"/>
        <w:tabs>
          <w:tab w:val="left" w:pos="1095"/>
        </w:tabs>
        <w:snapToGrid/>
        <w:ind w:firstLine="709"/>
        <w:rPr>
          <w:rFonts w:ascii="Times New Roman" w:hAnsi="Times New Roman"/>
        </w:rPr>
      </w:pPr>
      <w:r w:rsidRPr="00786AD7">
        <w:rPr>
          <w:rFonts w:ascii="Times New Roman" w:hAnsi="Times New Roman"/>
        </w:rPr>
        <w:t>3. Контроль за выполнением распоряжения возложить на заместителя главы района по экономике и финансам Т.А. Колокольцеву.</w:t>
      </w:r>
    </w:p>
    <w:p w:rsidR="005F5A3B" w:rsidRDefault="005F5A3B" w:rsidP="00AF5960">
      <w:pPr>
        <w:ind w:firstLine="709"/>
        <w:jc w:val="both"/>
      </w:pPr>
    </w:p>
    <w:p w:rsidR="00EE258F" w:rsidRDefault="00EE258F" w:rsidP="00AF5960">
      <w:pPr>
        <w:ind w:firstLine="709"/>
        <w:jc w:val="both"/>
      </w:pPr>
    </w:p>
    <w:p w:rsidR="001A7134" w:rsidRDefault="001A7134" w:rsidP="00AF5960">
      <w:pPr>
        <w:ind w:firstLine="709"/>
        <w:jc w:val="both"/>
      </w:pPr>
    </w:p>
    <w:p w:rsidR="00701A00" w:rsidRDefault="00701A00" w:rsidP="00701A00">
      <w:pPr>
        <w:tabs>
          <w:tab w:val="left" w:pos="0"/>
        </w:tabs>
        <w:jc w:val="both"/>
        <w:rPr>
          <w:szCs w:val="24"/>
        </w:rPr>
      </w:pPr>
      <w:r>
        <w:rPr>
          <w:szCs w:val="24"/>
        </w:rPr>
        <w:t>Глава района                                                                                        Б.А. Саломатин</w:t>
      </w:r>
    </w:p>
    <w:p w:rsidR="00394CC7" w:rsidRDefault="00394CC7" w:rsidP="00701A00">
      <w:pPr>
        <w:tabs>
          <w:tab w:val="left" w:pos="0"/>
        </w:tabs>
        <w:jc w:val="both"/>
        <w:rPr>
          <w:szCs w:val="24"/>
        </w:rPr>
      </w:pPr>
    </w:p>
    <w:p w:rsidR="00394CC7" w:rsidRDefault="00394CC7" w:rsidP="00701A00">
      <w:pPr>
        <w:tabs>
          <w:tab w:val="left" w:pos="0"/>
        </w:tabs>
        <w:jc w:val="both"/>
        <w:rPr>
          <w:szCs w:val="24"/>
        </w:rPr>
      </w:pPr>
    </w:p>
    <w:p w:rsidR="00394CC7" w:rsidRDefault="00394CC7" w:rsidP="00701A00">
      <w:pPr>
        <w:tabs>
          <w:tab w:val="left" w:pos="0"/>
        </w:tabs>
        <w:jc w:val="both"/>
        <w:rPr>
          <w:szCs w:val="24"/>
        </w:rPr>
      </w:pPr>
    </w:p>
    <w:p w:rsidR="00394CC7" w:rsidRDefault="00394CC7" w:rsidP="00701A00">
      <w:pPr>
        <w:tabs>
          <w:tab w:val="left" w:pos="0"/>
        </w:tabs>
        <w:jc w:val="both"/>
        <w:rPr>
          <w:szCs w:val="24"/>
        </w:rPr>
      </w:pPr>
    </w:p>
    <w:p w:rsidR="00394CC7" w:rsidRDefault="00394CC7" w:rsidP="00701A00">
      <w:pPr>
        <w:tabs>
          <w:tab w:val="left" w:pos="0"/>
        </w:tabs>
        <w:jc w:val="both"/>
        <w:rPr>
          <w:szCs w:val="24"/>
        </w:rPr>
      </w:pPr>
    </w:p>
    <w:p w:rsidR="00394CC7" w:rsidRDefault="00394CC7" w:rsidP="00701A00">
      <w:pPr>
        <w:tabs>
          <w:tab w:val="left" w:pos="0"/>
        </w:tabs>
        <w:jc w:val="both"/>
        <w:rPr>
          <w:szCs w:val="24"/>
        </w:rPr>
      </w:pPr>
    </w:p>
    <w:p w:rsidR="00394CC7" w:rsidRDefault="00394CC7" w:rsidP="00701A00">
      <w:pPr>
        <w:tabs>
          <w:tab w:val="left" w:pos="0"/>
        </w:tabs>
        <w:jc w:val="both"/>
        <w:rPr>
          <w:szCs w:val="24"/>
        </w:rPr>
      </w:pPr>
    </w:p>
    <w:p w:rsidR="00394CC7" w:rsidRDefault="00394CC7" w:rsidP="00701A00">
      <w:pPr>
        <w:tabs>
          <w:tab w:val="left" w:pos="0"/>
        </w:tabs>
        <w:jc w:val="both"/>
        <w:rPr>
          <w:szCs w:val="24"/>
        </w:rPr>
      </w:pPr>
    </w:p>
    <w:p w:rsidR="00394CC7" w:rsidRDefault="00394CC7" w:rsidP="00701A00">
      <w:pPr>
        <w:tabs>
          <w:tab w:val="left" w:pos="0"/>
        </w:tabs>
        <w:jc w:val="both"/>
        <w:rPr>
          <w:szCs w:val="24"/>
        </w:rPr>
      </w:pPr>
    </w:p>
    <w:p w:rsidR="00394CC7" w:rsidRDefault="00394CC7" w:rsidP="00701A00">
      <w:pPr>
        <w:tabs>
          <w:tab w:val="left" w:pos="0"/>
        </w:tabs>
        <w:jc w:val="both"/>
        <w:rPr>
          <w:szCs w:val="24"/>
        </w:rPr>
      </w:pPr>
    </w:p>
    <w:p w:rsidR="00394CC7" w:rsidRDefault="00394CC7" w:rsidP="00701A00">
      <w:pPr>
        <w:tabs>
          <w:tab w:val="left" w:pos="0"/>
        </w:tabs>
        <w:jc w:val="both"/>
        <w:rPr>
          <w:szCs w:val="24"/>
        </w:rPr>
      </w:pPr>
    </w:p>
    <w:p w:rsidR="00394CC7" w:rsidRDefault="00394CC7" w:rsidP="00701A00">
      <w:pPr>
        <w:tabs>
          <w:tab w:val="left" w:pos="0"/>
        </w:tabs>
        <w:jc w:val="both"/>
        <w:rPr>
          <w:szCs w:val="24"/>
        </w:rPr>
      </w:pPr>
    </w:p>
    <w:p w:rsidR="00394CC7" w:rsidRDefault="00394CC7" w:rsidP="00701A00">
      <w:pPr>
        <w:tabs>
          <w:tab w:val="left" w:pos="0"/>
        </w:tabs>
        <w:jc w:val="both"/>
        <w:rPr>
          <w:szCs w:val="24"/>
        </w:rPr>
      </w:pPr>
    </w:p>
    <w:p w:rsidR="00394CC7" w:rsidRDefault="00394CC7" w:rsidP="00701A00">
      <w:pPr>
        <w:tabs>
          <w:tab w:val="left" w:pos="0"/>
        </w:tabs>
        <w:jc w:val="both"/>
        <w:rPr>
          <w:szCs w:val="24"/>
        </w:rPr>
      </w:pPr>
    </w:p>
    <w:p w:rsidR="00394CC7" w:rsidRDefault="00394CC7" w:rsidP="00701A00">
      <w:pPr>
        <w:tabs>
          <w:tab w:val="left" w:pos="0"/>
        </w:tabs>
        <w:jc w:val="both"/>
        <w:rPr>
          <w:szCs w:val="24"/>
        </w:rPr>
      </w:pPr>
    </w:p>
    <w:p w:rsidR="00394CC7" w:rsidRDefault="00394CC7" w:rsidP="00701A00">
      <w:pPr>
        <w:tabs>
          <w:tab w:val="left" w:pos="0"/>
        </w:tabs>
        <w:jc w:val="both"/>
        <w:rPr>
          <w:szCs w:val="24"/>
        </w:rPr>
      </w:pPr>
    </w:p>
    <w:p w:rsidR="00394CC7" w:rsidRDefault="00394CC7" w:rsidP="00701A00">
      <w:pPr>
        <w:tabs>
          <w:tab w:val="left" w:pos="0"/>
        </w:tabs>
        <w:jc w:val="both"/>
        <w:rPr>
          <w:szCs w:val="24"/>
        </w:rPr>
      </w:pPr>
    </w:p>
    <w:p w:rsidR="00394CC7" w:rsidRDefault="00394CC7" w:rsidP="00701A00">
      <w:pPr>
        <w:tabs>
          <w:tab w:val="left" w:pos="0"/>
        </w:tabs>
        <w:jc w:val="both"/>
        <w:rPr>
          <w:szCs w:val="24"/>
        </w:rPr>
      </w:pPr>
    </w:p>
    <w:p w:rsidR="00394CC7" w:rsidRDefault="00394CC7" w:rsidP="00701A00">
      <w:pPr>
        <w:tabs>
          <w:tab w:val="left" w:pos="0"/>
        </w:tabs>
        <w:jc w:val="both"/>
        <w:rPr>
          <w:szCs w:val="24"/>
        </w:rPr>
      </w:pPr>
    </w:p>
    <w:p w:rsidR="00394CC7" w:rsidRDefault="00394CC7" w:rsidP="00701A00">
      <w:pPr>
        <w:tabs>
          <w:tab w:val="left" w:pos="0"/>
        </w:tabs>
        <w:jc w:val="both"/>
        <w:rPr>
          <w:szCs w:val="24"/>
        </w:rPr>
      </w:pPr>
    </w:p>
    <w:p w:rsidR="00394CC7" w:rsidRDefault="00394CC7" w:rsidP="00701A00">
      <w:pPr>
        <w:tabs>
          <w:tab w:val="left" w:pos="0"/>
        </w:tabs>
        <w:jc w:val="both"/>
        <w:rPr>
          <w:szCs w:val="24"/>
        </w:rPr>
      </w:pPr>
    </w:p>
    <w:p w:rsidR="00394CC7" w:rsidRDefault="00394CC7" w:rsidP="00701A00">
      <w:pPr>
        <w:tabs>
          <w:tab w:val="left" w:pos="0"/>
        </w:tabs>
        <w:jc w:val="both"/>
        <w:rPr>
          <w:szCs w:val="24"/>
        </w:rPr>
      </w:pPr>
    </w:p>
    <w:p w:rsidR="00394CC7" w:rsidRDefault="00394CC7" w:rsidP="00701A00">
      <w:pPr>
        <w:tabs>
          <w:tab w:val="left" w:pos="0"/>
        </w:tabs>
        <w:jc w:val="both"/>
        <w:rPr>
          <w:szCs w:val="24"/>
        </w:rPr>
      </w:pPr>
    </w:p>
    <w:p w:rsidR="00394CC7" w:rsidRDefault="00394CC7" w:rsidP="00701A00">
      <w:pPr>
        <w:tabs>
          <w:tab w:val="left" w:pos="0"/>
        </w:tabs>
        <w:jc w:val="both"/>
        <w:rPr>
          <w:szCs w:val="24"/>
        </w:rPr>
      </w:pPr>
    </w:p>
    <w:p w:rsidR="00394CC7" w:rsidRDefault="00394CC7" w:rsidP="00701A00">
      <w:pPr>
        <w:tabs>
          <w:tab w:val="left" w:pos="0"/>
        </w:tabs>
        <w:jc w:val="both"/>
        <w:rPr>
          <w:szCs w:val="24"/>
        </w:rPr>
      </w:pPr>
    </w:p>
    <w:p w:rsidR="00394CC7" w:rsidRPr="00394CC7" w:rsidRDefault="00394CC7" w:rsidP="00FC0928">
      <w:pPr>
        <w:autoSpaceDE w:val="0"/>
        <w:autoSpaceDN w:val="0"/>
        <w:adjustRightInd w:val="0"/>
        <w:ind w:left="5529"/>
        <w:rPr>
          <w:color w:val="000000"/>
        </w:rPr>
      </w:pPr>
      <w:r w:rsidRPr="00394CC7">
        <w:rPr>
          <w:color w:val="000000"/>
        </w:rPr>
        <w:lastRenderedPageBreak/>
        <w:t xml:space="preserve">Приложение 1 к распоряжению </w:t>
      </w:r>
    </w:p>
    <w:p w:rsidR="00394CC7" w:rsidRPr="00394CC7" w:rsidRDefault="00394CC7" w:rsidP="00FC0928">
      <w:pPr>
        <w:autoSpaceDE w:val="0"/>
        <w:autoSpaceDN w:val="0"/>
        <w:adjustRightInd w:val="0"/>
        <w:ind w:left="5529"/>
        <w:rPr>
          <w:color w:val="000000"/>
        </w:rPr>
      </w:pPr>
      <w:r w:rsidRPr="00394CC7">
        <w:rPr>
          <w:color w:val="000000"/>
        </w:rPr>
        <w:t xml:space="preserve">администрации района </w:t>
      </w:r>
    </w:p>
    <w:p w:rsidR="00394CC7" w:rsidRPr="00394CC7" w:rsidRDefault="00394CC7" w:rsidP="00FC0928">
      <w:pPr>
        <w:ind w:left="5529"/>
      </w:pPr>
      <w:r w:rsidRPr="00394CC7">
        <w:t xml:space="preserve">от </w:t>
      </w:r>
      <w:r w:rsidR="00D90AD4">
        <w:t>22.12.2017</w:t>
      </w:r>
      <w:r w:rsidRPr="00394CC7">
        <w:t xml:space="preserve"> № </w:t>
      </w:r>
      <w:r w:rsidR="00D90AD4">
        <w:t>971-р</w:t>
      </w:r>
    </w:p>
    <w:p w:rsidR="00394CC7" w:rsidRPr="00394CC7" w:rsidRDefault="00394CC7" w:rsidP="00FC0928">
      <w:pPr>
        <w:autoSpaceDE w:val="0"/>
        <w:autoSpaceDN w:val="0"/>
        <w:adjustRightInd w:val="0"/>
        <w:ind w:left="5529"/>
        <w:rPr>
          <w:color w:val="000000"/>
        </w:rPr>
      </w:pPr>
    </w:p>
    <w:p w:rsidR="00394CC7" w:rsidRPr="00394CC7" w:rsidRDefault="00394CC7" w:rsidP="00FC0928">
      <w:pPr>
        <w:autoSpaceDE w:val="0"/>
        <w:autoSpaceDN w:val="0"/>
        <w:adjustRightInd w:val="0"/>
        <w:ind w:left="5529"/>
        <w:rPr>
          <w:color w:val="000000"/>
        </w:rPr>
      </w:pPr>
      <w:r w:rsidRPr="00394CC7">
        <w:rPr>
          <w:color w:val="000000"/>
        </w:rPr>
        <w:t xml:space="preserve">«Приложение 2 к распоряжению </w:t>
      </w:r>
    </w:p>
    <w:p w:rsidR="00394CC7" w:rsidRPr="00394CC7" w:rsidRDefault="00394CC7" w:rsidP="00FC0928">
      <w:pPr>
        <w:autoSpaceDE w:val="0"/>
        <w:autoSpaceDN w:val="0"/>
        <w:adjustRightInd w:val="0"/>
        <w:ind w:left="5529"/>
        <w:rPr>
          <w:color w:val="000000"/>
        </w:rPr>
      </w:pPr>
      <w:r w:rsidRPr="00394CC7">
        <w:rPr>
          <w:color w:val="000000"/>
        </w:rPr>
        <w:t xml:space="preserve">администрации района </w:t>
      </w:r>
    </w:p>
    <w:p w:rsidR="00394CC7" w:rsidRPr="00394CC7" w:rsidRDefault="00394CC7" w:rsidP="00FC0928">
      <w:pPr>
        <w:ind w:left="5529"/>
      </w:pPr>
      <w:r w:rsidRPr="00394CC7">
        <w:t>от 22.07.2016 № 385-р</w:t>
      </w:r>
    </w:p>
    <w:p w:rsidR="00394CC7" w:rsidRPr="00394CC7" w:rsidRDefault="00394CC7" w:rsidP="00FC0928">
      <w:pPr>
        <w:ind w:left="5529"/>
        <w:rPr>
          <w:sz w:val="24"/>
          <w:szCs w:val="24"/>
        </w:rPr>
      </w:pPr>
    </w:p>
    <w:p w:rsidR="00394CC7" w:rsidRPr="00394CC7" w:rsidRDefault="00394CC7" w:rsidP="00394CC7">
      <w:pPr>
        <w:rPr>
          <w:sz w:val="24"/>
          <w:szCs w:val="24"/>
        </w:rPr>
      </w:pPr>
    </w:p>
    <w:p w:rsidR="00394CC7" w:rsidRPr="00394CC7" w:rsidRDefault="00394CC7" w:rsidP="00FC0928">
      <w:pPr>
        <w:jc w:val="center"/>
        <w:rPr>
          <w:b/>
        </w:rPr>
      </w:pPr>
      <w:r w:rsidRPr="00394CC7">
        <w:rPr>
          <w:b/>
        </w:rPr>
        <w:t>Структура департамента финансов администрации района</w:t>
      </w:r>
    </w:p>
    <w:p w:rsidR="00394CC7" w:rsidRPr="00394CC7" w:rsidRDefault="00394CC7" w:rsidP="00394CC7">
      <w:pPr>
        <w:rPr>
          <w:sz w:val="24"/>
          <w:szCs w:val="24"/>
        </w:rPr>
      </w:pPr>
    </w:p>
    <w:p w:rsidR="00394CC7" w:rsidRPr="00394CC7" w:rsidRDefault="00394CC7" w:rsidP="00106B63">
      <w:pPr>
        <w:ind w:firstLine="709"/>
        <w:jc w:val="both"/>
      </w:pPr>
      <w:r w:rsidRPr="00394CC7">
        <w:t>Директор департамента финансов администрации района</w:t>
      </w:r>
    </w:p>
    <w:p w:rsidR="00394CC7" w:rsidRPr="00394CC7" w:rsidRDefault="00394CC7" w:rsidP="00106B63">
      <w:pPr>
        <w:ind w:firstLine="709"/>
        <w:jc w:val="both"/>
      </w:pPr>
      <w:r w:rsidRPr="00394CC7">
        <w:t>Заместители директора департамента финансов администрации района</w:t>
      </w:r>
    </w:p>
    <w:p w:rsidR="00394CC7" w:rsidRPr="00394CC7" w:rsidRDefault="00394CC7" w:rsidP="00106B63">
      <w:pPr>
        <w:ind w:firstLine="709"/>
        <w:jc w:val="both"/>
      </w:pPr>
      <w:r w:rsidRPr="00394CC7">
        <w:t>Отдел доходов</w:t>
      </w:r>
      <w:r w:rsidR="007C7CE8">
        <w:t xml:space="preserve"> бюджета</w:t>
      </w:r>
    </w:p>
    <w:p w:rsidR="00394CC7" w:rsidRPr="00394CC7" w:rsidRDefault="00394CC7" w:rsidP="00106B63">
      <w:pPr>
        <w:ind w:firstLine="709"/>
        <w:jc w:val="both"/>
      </w:pPr>
      <w:r w:rsidRPr="00394CC7">
        <w:t>Отдел межбюджетных трансфертов и сводного планирования</w:t>
      </w:r>
    </w:p>
    <w:p w:rsidR="00394CC7" w:rsidRPr="00394CC7" w:rsidRDefault="00394CC7" w:rsidP="00106B63">
      <w:pPr>
        <w:ind w:firstLine="709"/>
        <w:jc w:val="both"/>
      </w:pPr>
      <w:r w:rsidRPr="00394CC7">
        <w:t>Отдел расходов</w:t>
      </w:r>
      <w:r w:rsidR="007C7CE8">
        <w:t xml:space="preserve"> бюджета </w:t>
      </w:r>
    </w:p>
    <w:p w:rsidR="00394CC7" w:rsidRPr="00394CC7" w:rsidRDefault="00394CC7" w:rsidP="00106B63">
      <w:pPr>
        <w:ind w:firstLine="709"/>
        <w:jc w:val="both"/>
      </w:pPr>
      <w:r w:rsidRPr="00394CC7">
        <w:t>Управление казначейского исполнения бюджета</w:t>
      </w:r>
    </w:p>
    <w:p w:rsidR="00394CC7" w:rsidRPr="00394CC7" w:rsidRDefault="00394CC7" w:rsidP="00106B63">
      <w:pPr>
        <w:ind w:firstLine="709"/>
        <w:jc w:val="both"/>
      </w:pPr>
      <w:r w:rsidRPr="00394CC7">
        <w:t>Отдел учета исполнения бюджета</w:t>
      </w:r>
    </w:p>
    <w:p w:rsidR="00394CC7" w:rsidRPr="00394CC7" w:rsidRDefault="00394CC7" w:rsidP="00106B63">
      <w:pPr>
        <w:ind w:firstLine="709"/>
        <w:jc w:val="both"/>
      </w:pPr>
      <w:r w:rsidRPr="00394CC7">
        <w:t>Отдел предварительного контроля расходов бюджета</w:t>
      </w:r>
    </w:p>
    <w:p w:rsidR="00394CC7" w:rsidRDefault="00394CC7" w:rsidP="00106B63">
      <w:pPr>
        <w:ind w:firstLine="709"/>
        <w:jc w:val="both"/>
      </w:pPr>
      <w:r w:rsidRPr="00394CC7">
        <w:t>Отдел кассовог</w:t>
      </w:r>
      <w:r w:rsidR="007910D2">
        <w:t>о обслуживания расходов бюджета</w:t>
      </w:r>
    </w:p>
    <w:p w:rsidR="00394CC7" w:rsidRDefault="007910D2" w:rsidP="007910D2">
      <w:pPr>
        <w:jc w:val="right"/>
      </w:pPr>
      <w:r>
        <w:t>.».</w:t>
      </w:r>
    </w:p>
    <w:p w:rsidR="00394CC7" w:rsidRDefault="00394CC7" w:rsidP="00394CC7"/>
    <w:p w:rsidR="00394CC7" w:rsidRDefault="00394CC7" w:rsidP="00394CC7"/>
    <w:p w:rsidR="00394CC7" w:rsidRDefault="00394CC7" w:rsidP="00394CC7"/>
    <w:p w:rsidR="00394CC7" w:rsidRDefault="00394CC7" w:rsidP="00394CC7"/>
    <w:p w:rsidR="00394CC7" w:rsidRDefault="00394CC7" w:rsidP="00394CC7"/>
    <w:p w:rsidR="00394CC7" w:rsidRDefault="00394CC7" w:rsidP="00394CC7"/>
    <w:p w:rsidR="00394CC7" w:rsidRDefault="00394CC7" w:rsidP="00394CC7"/>
    <w:p w:rsidR="00394CC7" w:rsidRDefault="00394CC7" w:rsidP="00394CC7"/>
    <w:p w:rsidR="00394CC7" w:rsidRDefault="00394CC7" w:rsidP="00394CC7"/>
    <w:p w:rsidR="00394CC7" w:rsidRDefault="00394CC7" w:rsidP="00394CC7"/>
    <w:p w:rsidR="00394CC7" w:rsidRDefault="00394CC7" w:rsidP="00394CC7"/>
    <w:p w:rsidR="00394CC7" w:rsidRDefault="00394CC7" w:rsidP="00394CC7"/>
    <w:p w:rsidR="00394CC7" w:rsidRDefault="00394CC7" w:rsidP="00394CC7"/>
    <w:p w:rsidR="00394CC7" w:rsidRDefault="00394CC7" w:rsidP="00394CC7"/>
    <w:p w:rsidR="00394CC7" w:rsidRDefault="00394CC7" w:rsidP="00394CC7"/>
    <w:p w:rsidR="00394CC7" w:rsidRDefault="00394CC7" w:rsidP="00394CC7"/>
    <w:p w:rsidR="00394CC7" w:rsidRDefault="00394CC7" w:rsidP="00394CC7"/>
    <w:p w:rsidR="00394CC7" w:rsidRDefault="00394CC7" w:rsidP="00394CC7"/>
    <w:p w:rsidR="00394CC7" w:rsidRDefault="00394CC7" w:rsidP="00394CC7"/>
    <w:p w:rsidR="00394CC7" w:rsidRDefault="00394CC7" w:rsidP="00394CC7"/>
    <w:p w:rsidR="00394CC7" w:rsidRDefault="00394CC7" w:rsidP="00394CC7"/>
    <w:p w:rsidR="00394CC7" w:rsidRPr="00394CC7" w:rsidRDefault="00394CC7" w:rsidP="00394CC7"/>
    <w:p w:rsidR="00394CC7" w:rsidRDefault="00394CC7" w:rsidP="00394CC7"/>
    <w:p w:rsidR="007910D2" w:rsidRPr="00394CC7" w:rsidRDefault="007910D2" w:rsidP="00394CC7"/>
    <w:p w:rsidR="007910D2" w:rsidRPr="00394CC7" w:rsidRDefault="007910D2" w:rsidP="007910D2">
      <w:pPr>
        <w:autoSpaceDE w:val="0"/>
        <w:autoSpaceDN w:val="0"/>
        <w:adjustRightInd w:val="0"/>
        <w:ind w:left="5529"/>
        <w:rPr>
          <w:color w:val="000000"/>
        </w:rPr>
      </w:pPr>
      <w:r w:rsidRPr="00394CC7">
        <w:rPr>
          <w:color w:val="000000"/>
        </w:rPr>
        <w:lastRenderedPageBreak/>
        <w:t xml:space="preserve">Приложение </w:t>
      </w:r>
      <w:r>
        <w:rPr>
          <w:color w:val="000000"/>
        </w:rPr>
        <w:t>2</w:t>
      </w:r>
      <w:r w:rsidRPr="00394CC7">
        <w:rPr>
          <w:color w:val="000000"/>
        </w:rPr>
        <w:t xml:space="preserve"> к распоряжению </w:t>
      </w:r>
    </w:p>
    <w:p w:rsidR="007910D2" w:rsidRPr="00394CC7" w:rsidRDefault="007910D2" w:rsidP="007910D2">
      <w:pPr>
        <w:autoSpaceDE w:val="0"/>
        <w:autoSpaceDN w:val="0"/>
        <w:adjustRightInd w:val="0"/>
        <w:ind w:left="5529"/>
        <w:rPr>
          <w:color w:val="000000"/>
        </w:rPr>
      </w:pPr>
      <w:r w:rsidRPr="00394CC7">
        <w:rPr>
          <w:color w:val="000000"/>
        </w:rPr>
        <w:t xml:space="preserve">администрации района </w:t>
      </w:r>
    </w:p>
    <w:p w:rsidR="007910D2" w:rsidRPr="00394CC7" w:rsidRDefault="007910D2" w:rsidP="007910D2">
      <w:pPr>
        <w:ind w:left="5529"/>
      </w:pPr>
      <w:r w:rsidRPr="00394CC7">
        <w:t xml:space="preserve">от </w:t>
      </w:r>
      <w:r w:rsidR="00D90AD4">
        <w:t>22.12.2017</w:t>
      </w:r>
      <w:r w:rsidRPr="00394CC7">
        <w:t xml:space="preserve"> № </w:t>
      </w:r>
      <w:r w:rsidR="00D90AD4">
        <w:t>971-р</w:t>
      </w:r>
    </w:p>
    <w:p w:rsidR="007910D2" w:rsidRPr="00394CC7" w:rsidRDefault="007910D2" w:rsidP="007910D2">
      <w:pPr>
        <w:autoSpaceDE w:val="0"/>
        <w:autoSpaceDN w:val="0"/>
        <w:adjustRightInd w:val="0"/>
        <w:ind w:left="5529"/>
        <w:rPr>
          <w:color w:val="000000"/>
        </w:rPr>
      </w:pPr>
    </w:p>
    <w:p w:rsidR="007910D2" w:rsidRPr="00394CC7" w:rsidRDefault="007910D2" w:rsidP="007910D2">
      <w:pPr>
        <w:autoSpaceDE w:val="0"/>
        <w:autoSpaceDN w:val="0"/>
        <w:adjustRightInd w:val="0"/>
        <w:ind w:left="5529"/>
        <w:rPr>
          <w:color w:val="000000"/>
        </w:rPr>
      </w:pPr>
      <w:r w:rsidRPr="00394CC7">
        <w:rPr>
          <w:color w:val="000000"/>
        </w:rPr>
        <w:t>«</w:t>
      </w:r>
      <w:r>
        <w:rPr>
          <w:color w:val="000000"/>
        </w:rPr>
        <w:t>Приложение 7</w:t>
      </w:r>
      <w:r w:rsidRPr="00394CC7">
        <w:rPr>
          <w:color w:val="000000"/>
        </w:rPr>
        <w:t xml:space="preserve"> к распоряжению </w:t>
      </w:r>
    </w:p>
    <w:p w:rsidR="007910D2" w:rsidRPr="00394CC7" w:rsidRDefault="007910D2" w:rsidP="007910D2">
      <w:pPr>
        <w:autoSpaceDE w:val="0"/>
        <w:autoSpaceDN w:val="0"/>
        <w:adjustRightInd w:val="0"/>
        <w:ind w:left="5529"/>
        <w:rPr>
          <w:color w:val="000000"/>
        </w:rPr>
      </w:pPr>
      <w:r w:rsidRPr="00394CC7">
        <w:rPr>
          <w:color w:val="000000"/>
        </w:rPr>
        <w:t xml:space="preserve">администрации района </w:t>
      </w:r>
    </w:p>
    <w:p w:rsidR="007910D2" w:rsidRPr="00394CC7" w:rsidRDefault="007910D2" w:rsidP="007910D2">
      <w:pPr>
        <w:ind w:left="5529"/>
      </w:pPr>
      <w:r w:rsidRPr="00394CC7">
        <w:t>от 22.07.2016 № 385-р</w:t>
      </w:r>
    </w:p>
    <w:p w:rsidR="00394CC7" w:rsidRPr="00394CC7" w:rsidRDefault="00394CC7" w:rsidP="00394CC7">
      <w:pPr>
        <w:autoSpaceDE w:val="0"/>
        <w:autoSpaceDN w:val="0"/>
        <w:adjustRightInd w:val="0"/>
        <w:rPr>
          <w:bCs/>
          <w:color w:val="000000"/>
        </w:rPr>
      </w:pP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center"/>
        <w:rPr>
          <w:color w:val="000000"/>
        </w:rPr>
      </w:pPr>
      <w:r w:rsidRPr="00125DAD">
        <w:rPr>
          <w:b/>
          <w:bCs/>
          <w:color w:val="000000"/>
        </w:rPr>
        <w:t>ПОЛОЖЕНИЕ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center"/>
        <w:rPr>
          <w:b/>
          <w:bCs/>
          <w:color w:val="000000"/>
        </w:rPr>
      </w:pPr>
      <w:r w:rsidRPr="00125DAD">
        <w:rPr>
          <w:b/>
          <w:bCs/>
          <w:color w:val="000000"/>
        </w:rPr>
        <w:t xml:space="preserve">об отделе учета исполнения бюджета управления казначейского исполнения бюджета департамента финансов администрации района    (далее </w:t>
      </w:r>
      <w:r w:rsidRPr="00125DAD">
        <w:rPr>
          <w:color w:val="000000"/>
        </w:rPr>
        <w:t xml:space="preserve">– </w:t>
      </w:r>
      <w:r w:rsidRPr="00125DAD">
        <w:rPr>
          <w:b/>
          <w:bCs/>
          <w:color w:val="000000"/>
        </w:rPr>
        <w:t>Положение)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394CC7" w:rsidRPr="00125DAD" w:rsidRDefault="00125DAD" w:rsidP="00125DAD">
      <w:pPr>
        <w:autoSpaceDE w:val="0"/>
        <w:autoSpaceDN w:val="0"/>
        <w:adjustRightInd w:val="0"/>
        <w:ind w:firstLine="709"/>
        <w:jc w:val="center"/>
        <w:rPr>
          <w:b/>
          <w:bCs/>
          <w:color w:val="000000"/>
          <w:lang w:val="en-US"/>
        </w:rPr>
      </w:pPr>
      <w:r w:rsidRPr="00125DAD">
        <w:rPr>
          <w:b/>
          <w:bCs/>
          <w:color w:val="000000"/>
          <w:lang w:val="en-US"/>
        </w:rPr>
        <w:t>I</w:t>
      </w:r>
      <w:r w:rsidRPr="00125DAD">
        <w:rPr>
          <w:b/>
          <w:bCs/>
          <w:color w:val="000000"/>
        </w:rPr>
        <w:t xml:space="preserve">. </w:t>
      </w:r>
      <w:r w:rsidR="00394CC7" w:rsidRPr="00125DAD">
        <w:rPr>
          <w:b/>
          <w:bCs/>
          <w:color w:val="000000"/>
        </w:rPr>
        <w:t>Общие положения</w:t>
      </w:r>
    </w:p>
    <w:p w:rsidR="00016926" w:rsidRPr="00125DAD" w:rsidRDefault="00016926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>1.1. Отдел учета исполнения бюджета управления казначейского исполнения бюджета департамента финансов администрации района (далее – Отдел) является структурным подразделением управления казначейского исполнени</w:t>
      </w:r>
      <w:r w:rsidR="0056620A" w:rsidRPr="00125DAD">
        <w:rPr>
          <w:color w:val="000000"/>
        </w:rPr>
        <w:t xml:space="preserve">я бюджета (далее – управление) </w:t>
      </w:r>
      <w:r w:rsidRPr="00125DAD">
        <w:rPr>
          <w:color w:val="000000"/>
        </w:rPr>
        <w:t xml:space="preserve">департамента финансов администрации района (далее – Департамент), осуществляющим бухгалтерский учет исполнения бюджета района.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1.2. Отдел в своей деятельности руководствуется Конституцией Российской Федерации, Бюджетным кодексом Российской Федерации, Федеральным законом от 06.12.2011 № 402-ФЗ «О бухгалтерском учете», указами Президента Российской Федерации, приказами Министерства финансов Российской Федерации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 от 06.12.2010 № 162н «Об утверждении плана счетов бюджетного учета и Инструкции по его применению»,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Федерации», от 01.07.2013 № 65н «Об утверждении Указаний о порядке применения бюджетной классификации Российской Федерации», законами Ханты-Мансийского автономного округа – Югры, постановлениями и распоряжениями Губернатора Ханты-Мансийского автономного округа – Югры, Уставом района, решениями Думы района, постановлениями, распоряжениями администрации района, иными нормативными правовыми актами и методическими указаниями по вопросам бухгалтерского учета, Положением, Положением о департаменте. </w:t>
      </w:r>
    </w:p>
    <w:p w:rsidR="00394CC7" w:rsidRDefault="00394CC7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>1.3. Отдел в своей деятельности непосредственно подчиняется начальнику управ</w:t>
      </w:r>
      <w:r w:rsidR="0056620A" w:rsidRPr="00125DAD">
        <w:rPr>
          <w:color w:val="000000"/>
        </w:rPr>
        <w:t xml:space="preserve">ления, директору департамента, </w:t>
      </w:r>
      <w:r w:rsidRPr="00125DAD">
        <w:rPr>
          <w:color w:val="000000"/>
        </w:rPr>
        <w:t xml:space="preserve">его заместителю. </w:t>
      </w:r>
    </w:p>
    <w:p w:rsidR="00394CC7" w:rsidRPr="00125DAD" w:rsidRDefault="00125DAD" w:rsidP="00125DAD">
      <w:pPr>
        <w:autoSpaceDE w:val="0"/>
        <w:autoSpaceDN w:val="0"/>
        <w:adjustRightInd w:val="0"/>
        <w:ind w:firstLine="709"/>
        <w:jc w:val="center"/>
        <w:rPr>
          <w:b/>
          <w:bCs/>
          <w:color w:val="000000"/>
        </w:rPr>
      </w:pPr>
      <w:r w:rsidRPr="00125DAD">
        <w:rPr>
          <w:b/>
          <w:bCs/>
          <w:color w:val="000000"/>
          <w:lang w:val="en-US"/>
        </w:rPr>
        <w:lastRenderedPageBreak/>
        <w:t>II</w:t>
      </w:r>
      <w:r w:rsidRPr="00125DAD">
        <w:rPr>
          <w:b/>
          <w:bCs/>
          <w:color w:val="000000"/>
        </w:rPr>
        <w:t xml:space="preserve">. </w:t>
      </w:r>
      <w:r w:rsidR="00394CC7" w:rsidRPr="00125DAD">
        <w:rPr>
          <w:b/>
          <w:bCs/>
          <w:color w:val="000000"/>
        </w:rPr>
        <w:t>Основные задачи Отдела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 w:rsidRPr="00125DAD">
        <w:rPr>
          <w:bCs/>
          <w:color w:val="000000"/>
        </w:rPr>
        <w:t>Основными задачами отдела являются: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2.1. Организация работы по ведению учета исполнения бюджета района.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2.2. Осуществление методического руководства в области бюджетного учета и бюджетной отчетности муниципальных учреждений района </w:t>
      </w:r>
      <w:r w:rsidR="00630A58">
        <w:rPr>
          <w:color w:val="000000"/>
        </w:rPr>
        <w:t xml:space="preserve">                              </w:t>
      </w:r>
      <w:r w:rsidRPr="00125DAD">
        <w:rPr>
          <w:color w:val="000000"/>
        </w:rPr>
        <w:t xml:space="preserve">и поселений, входящих в состав района.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2.3. Составление консолидированной бюджетной отчетности </w:t>
      </w:r>
      <w:r w:rsidR="00630A58">
        <w:t xml:space="preserve">                                 </w:t>
      </w:r>
      <w:r w:rsidRPr="00125DAD">
        <w:t xml:space="preserve">об исполнении бюджета района. </w:t>
      </w:r>
    </w:p>
    <w:p w:rsidR="00394CC7" w:rsidRDefault="00394CC7" w:rsidP="00125DAD">
      <w:pPr>
        <w:autoSpaceDE w:val="0"/>
        <w:autoSpaceDN w:val="0"/>
        <w:adjustRightInd w:val="0"/>
        <w:ind w:firstLine="709"/>
        <w:jc w:val="both"/>
      </w:pPr>
    </w:p>
    <w:p w:rsidR="00016926" w:rsidRPr="00125DAD" w:rsidRDefault="00016926" w:rsidP="00125DAD">
      <w:pPr>
        <w:autoSpaceDE w:val="0"/>
        <w:autoSpaceDN w:val="0"/>
        <w:adjustRightInd w:val="0"/>
        <w:ind w:firstLine="709"/>
        <w:jc w:val="both"/>
      </w:pPr>
    </w:p>
    <w:p w:rsidR="00394CC7" w:rsidRPr="00125DAD" w:rsidRDefault="00125DAD" w:rsidP="00125DAD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125DAD">
        <w:rPr>
          <w:b/>
          <w:bCs/>
          <w:lang w:val="en-US"/>
        </w:rPr>
        <w:t>III</w:t>
      </w:r>
      <w:r w:rsidRPr="00125DAD">
        <w:rPr>
          <w:b/>
          <w:bCs/>
        </w:rPr>
        <w:t xml:space="preserve">. </w:t>
      </w:r>
      <w:r w:rsidR="00394CC7" w:rsidRPr="00125DAD">
        <w:rPr>
          <w:b/>
          <w:bCs/>
        </w:rPr>
        <w:t>Основные функции Отдела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>Отдел в соответствии с возложенными на него задачами осуществляет следующие функции: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>3.1. Отдел проводит работу по подготовке приказов Департамента, определяющих в области учета исполнения бюджета: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rPr>
          <w:color w:val="000000"/>
        </w:rPr>
        <w:t>порядок составления и предоставления бюджетной отчетности</w:t>
      </w:r>
      <w:r w:rsidRPr="00125DAD">
        <w:t xml:space="preserve">;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порядок составления и ведения кассового плана исполнения бюджета района;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порядок проведения анализа финансового состояния юридического лица, муниципального образования в целях предоставления муниципальной гарантии района;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порядок оценки надежности (ликвидности) банковской гарантии, поручительства, предоставляемых юридическими лицами в обеспечение исполнения своих обязательств по возврату бюджетного кредита в бюджет района;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 w:rsidRPr="00125DAD">
        <w:rPr>
          <w:bCs/>
          <w:color w:val="000000"/>
        </w:rPr>
        <w:t>порядок перечисления межбюджетных трансфертов и их возврата;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 w:rsidRPr="00125DAD">
        <w:rPr>
          <w:bCs/>
          <w:color w:val="000000"/>
        </w:rPr>
        <w:t>порядок возврата и взыскания в доход бюджета района неиспользованных остатков межбюджетных трансфертов, полученных в форме субвенций и иных межбюджетных трансфертов, имеющих целевое назначение</w:t>
      </w:r>
      <w:r w:rsidR="0056620A" w:rsidRPr="00125DAD">
        <w:rPr>
          <w:bCs/>
          <w:color w:val="000000"/>
        </w:rPr>
        <w:t>,</w:t>
      </w:r>
      <w:r w:rsidRPr="00125DAD">
        <w:rPr>
          <w:bCs/>
          <w:color w:val="000000"/>
        </w:rPr>
        <w:t xml:space="preserve"> и передачи их из бюджета района в бюджеты поселений;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 w:rsidRPr="00125DAD">
        <w:rPr>
          <w:bCs/>
          <w:color w:val="000000"/>
        </w:rPr>
        <w:t>порядок проведения мониторинга дебиторской и кредиторской задолженности бюджета района;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 w:rsidRPr="00125DAD">
        <w:rPr>
          <w:bCs/>
          <w:color w:val="000000"/>
        </w:rPr>
        <w:t xml:space="preserve">порядок взыскания в бюджет муниципального образования Нижневартовский район неиспользованных остатков субсидий, предоставленных из бюджета района муниципальным бюджетным </w:t>
      </w:r>
      <w:r w:rsidR="00630A58">
        <w:rPr>
          <w:bCs/>
          <w:color w:val="000000"/>
        </w:rPr>
        <w:t xml:space="preserve">                                </w:t>
      </w:r>
      <w:r w:rsidRPr="00125DAD">
        <w:rPr>
          <w:bCs/>
          <w:color w:val="000000"/>
        </w:rPr>
        <w:t>и автономным учреждениям;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rPr>
          <w:bCs/>
          <w:color w:val="000000"/>
        </w:rPr>
        <w:t>порядок завершения операций по исполнению бюджета района в текущем финансовом году;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других приказов, методических рекомендаций в установленной сфере деятельности в случаях, установленных федеральным законодательством, иными правовыми актами Российской Федерации, автономного округа, муниципального образования.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3.2. В области организации исполнения бюджета района Отдел: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lastRenderedPageBreak/>
        <w:t xml:space="preserve">осуществляет учет поступлений в бюджет района платежей по кодам бюджетной классификации;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составляет и анализирует месячную, квартальную, годовую бюджетную отчетность об исполнении бюджета района;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ведет бюджетный учет по исполнению бюджета района;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составляет и ведет кассовый план;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>принимает от главных администраторов доходов бюджета района, главных распорядителей средств бюджета района и главных администраторов источников финансирования дефицита бюджета района месячную, квартальную, годовую бюджетную отчетность об исполнении бюджета района;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>принимает от финансовых органов муниципальных образований района месячную, квартальную, годовую бюджетную отчетность об исполнении местного бюджета городских и сельских поселений района;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составляет и предоставляет </w:t>
      </w:r>
      <w:r w:rsidRPr="00125DAD">
        <w:rPr>
          <w:color w:val="000000"/>
        </w:rPr>
        <w:t xml:space="preserve">месячную, квартальную, годовую </w:t>
      </w:r>
      <w:r w:rsidRPr="00125DAD">
        <w:t xml:space="preserve">консолидированную бюджетную отчетность об исполнении бюджета района </w:t>
      </w:r>
      <w:r w:rsidR="00630A58">
        <w:t xml:space="preserve">                 </w:t>
      </w:r>
      <w:r w:rsidRPr="00125DAD">
        <w:t xml:space="preserve">в Департамент финансов Ханты-Мансийского автономного округа – Югры;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>осуществляет контроль за ведением бюджетного учета с учетом требований законодательства Российской Федерации, нормативных правовых актов Российской Федерации, автономного округа и Нижневартовского района;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>осуществляет управление средствами на единых счетах бюджета района.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3.3. В области организации межбюджетных отношений Отдел: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осуществляет организацию перечисления межбюджетных трансфертов </w:t>
      </w:r>
      <w:r w:rsidR="00630A58">
        <w:t xml:space="preserve">           </w:t>
      </w:r>
      <w:r w:rsidRPr="00125DAD">
        <w:t xml:space="preserve">из бюджета района в бюджеты городских и сельских поселений района;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в установленном администрацией района порядке предоставляет городским и сельским поселениям района бюджетные кредиты на цели, установленные решением Думы района о бюджете района на очередной финансовый год и плановый период;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в установленном порядке организует возврат и взыскание в доход бюджета района неиспользованных остатков межбюджетных трансфертов, полученных в форме  субвенций и иных межбюджетных трансфертов, имеющих целевое назначение, предоставленных городским и сельским поселениям района.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3.4. В области управления муниципальным долгом района Отдел: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осуществляет управление прямыми и условными долговыми обязательствами, муниципальными финансовыми активами района;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осуществляет обслуживание муниципального долга района;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>осуществляет подготовку документов, необходимых для получения бюджетных кредитов от бюджетов других уровней бюджетной системы Российской Федерации;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осуществляет ведение муниципальной долговой книги района;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ведет учет выданных муниципальных гарантий района, исполнения обязательств принципалов, обеспеченных данными гарантиями, а также учет осуществления гарантом платежей по выданным муниципальным гарантиям района;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lastRenderedPageBreak/>
        <w:t xml:space="preserve">проводит в установленном им порядке анализ финансового состояния юридического лица, муниципального образования в целях предоставления муниципальной гарантии района;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осуществляет в установленном им порядке оценку надежности (ликвидности) банковской гарантии, поручительства при предоставлении бюджетных кредитов;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обобщает информацию о долговых обязательствах, представляемую соответствующими органами (должностными лицами) местных администраций городских и сельских поселений района, ведущими муниципальные долговые книги поселений района;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на основании решения администрации района об осуществлении заимствований с целью покрытия кассового разрыва и источников финансирования дефицита бюджета района обеспечивает подготовку документов для заключения договоров с кредитными организациями.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3.5. В области осуществления муниципального финансового контроля Отдел: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>осуществляет внутренний финансовый контроль и внутренний финансовый аудит в соответствии с муниципальными правовыми актами;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осуществляет контроль за составлением и предоставлением главными распорядителями администрации района, учреждениями района, сельскими </w:t>
      </w:r>
      <w:r w:rsidR="00630A58">
        <w:t xml:space="preserve">                  </w:t>
      </w:r>
      <w:r w:rsidRPr="00125DAD">
        <w:t>и городскими поселениями района отчетной документации;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rPr>
          <w:color w:val="000000"/>
        </w:rPr>
        <w:t>осуществляет мониторинг дебиторской и  кредиторской задолженности главных распорядителей средств бюджета района, дебиторской и кредиторской задолженности и долговых обязательств городских и сельских поселений района.</w:t>
      </w:r>
      <w:r w:rsidRPr="00125DAD">
        <w:t xml:space="preserve">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3.6. Отдел, кроме перечисленных полномочий в пунктах 3.2 – 3.5 настоящего Положения, осуществляет: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разработку и внесение в установленном порядке на рассмотрение главы района и Думы района проектов муниципальных правовых актов района </w:t>
      </w:r>
      <w:r w:rsidR="00630A58">
        <w:t xml:space="preserve">                       </w:t>
      </w:r>
      <w:r w:rsidRPr="00125DAD">
        <w:t xml:space="preserve">по вопросам, относящимся к установленной сфере деятельности Отдела;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подготовку заключений на проекты муниципальных правовых актов администрации района и Думы района, относящихся к установленной сфере деятельности Отдела;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>подготовку необходимых материалов на заседания Думы района, совещания</w:t>
      </w:r>
      <w:r w:rsidR="0056620A" w:rsidRPr="00125DAD">
        <w:t>ми при главе района и заместителе</w:t>
      </w:r>
      <w:r w:rsidRPr="00125DAD">
        <w:t xml:space="preserve"> главы района по</w:t>
      </w:r>
      <w:r w:rsidR="0056620A" w:rsidRPr="00125DAD">
        <w:t xml:space="preserve"> экономике </w:t>
      </w:r>
      <w:r w:rsidR="00630A58">
        <w:t xml:space="preserve">                    </w:t>
      </w:r>
      <w:r w:rsidR="0056620A" w:rsidRPr="00125DAD">
        <w:t>и финансам, директоре</w:t>
      </w:r>
      <w:r w:rsidRPr="00125DAD">
        <w:t xml:space="preserve"> Департамента по вопросам, входящим в компетенцию Отдела;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меры по профилактике коррупции в пределах предоставленных полномочий;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рассмотрение в установленном нормативными правовыми актами Российской Федерации, автономного округа и муниципального района порядке обращений граждан и юридических лиц по вопросам, решение которых входит в компетенцию Отдела;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отдельные функции по организации кассового обслуживания  исполнения бюджетов поселений на основании заключенных соглашений;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lastRenderedPageBreak/>
        <w:t xml:space="preserve">разработку порядка составления и предоставления бюджетной отчетности;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ведение делопроизводства, хранение первичных учетных документов, регистров бухгалтерского учета и бухгалтерской отчетности в течение сроков, установленных в соответствии с правилами организации государственного архивного дела и передачи в архив;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оказание методической помощи структурным подразделениям администрации района, администрациям поселений по правильному применению нормативных правовых документов по бухгалтерскому учету </w:t>
      </w:r>
      <w:r w:rsidR="00630A58">
        <w:t xml:space="preserve">                   </w:t>
      </w:r>
      <w:r w:rsidRPr="00125DAD">
        <w:t xml:space="preserve">и отчетности, новых правил ведения и организации бухгалтерского учета </w:t>
      </w:r>
      <w:r w:rsidR="00630A58">
        <w:t xml:space="preserve">                   </w:t>
      </w:r>
      <w:r w:rsidRPr="00125DAD">
        <w:t xml:space="preserve">и отчетности;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иные полномочия, установленные федеральным законодательством, иными нормативными правовыми актами Российской Федерации, законодательством автономного округа, нормативными правовыми актами Губернатора, Правительства автономного округа, муниципальными правовыми актами, приказами Департамента. </w:t>
      </w:r>
    </w:p>
    <w:p w:rsidR="0056620A" w:rsidRDefault="0056620A" w:rsidP="00125DAD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016926" w:rsidRPr="00125DAD" w:rsidRDefault="00016926" w:rsidP="00125DAD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394CC7" w:rsidRPr="00125DAD" w:rsidRDefault="00125DAD" w:rsidP="00125DAD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125DAD">
        <w:rPr>
          <w:b/>
          <w:color w:val="000000"/>
        </w:rPr>
        <w:t>I</w:t>
      </w:r>
      <w:r w:rsidRPr="00125DAD">
        <w:rPr>
          <w:b/>
          <w:color w:val="000000"/>
          <w:lang w:val="en-US"/>
        </w:rPr>
        <w:t>V</w:t>
      </w:r>
      <w:r w:rsidRPr="00125DAD">
        <w:rPr>
          <w:b/>
          <w:bCs/>
        </w:rPr>
        <w:t xml:space="preserve">. </w:t>
      </w:r>
      <w:r w:rsidR="00394CC7" w:rsidRPr="00125DAD">
        <w:rPr>
          <w:b/>
          <w:bCs/>
        </w:rPr>
        <w:t>Права Отдела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В соответствии с возложенными на отдел задачами и для осуществления своих функций Отдел имеет право: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4.1. Осуществлять методологическое руководство деятельностью участников бюджетного процесса района, оказывать соответствующую методическую помощь по вопросам, входящим в компетенцию Отдела.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4.2. Запрашивать и получать в установленном порядке от федеральных органов исполнительной власти, государственных органов автономного округа, органов управления территориальными государственными внебюджетными фондами в автономном округе, органов (должностных лиц) администраций поселений, входящих в состав района, некоммерческих и коммерческих организаций, осуществляющих деятельность на территории района, структурных подразделений администрации района материалы и информацию, необходимые для реализации возложенных на Отдел полномочий и принятия решений по отнесенным к компетенции Отдела вопросам, информацию </w:t>
      </w:r>
      <w:r w:rsidR="00630A58">
        <w:t xml:space="preserve">                      </w:t>
      </w:r>
      <w:r w:rsidRPr="00125DAD">
        <w:t>от государственных органов автономного округа и органов местного самоуправления поселений, входящих в состав района, о состоянии муниципальных финансов, копии нормативных правовых актов.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4.3. Участвовать в разработке проектов муниципальных правовых актов района по вопросам, относящимся к установленным сферам деятельности Отдела.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4.4. Не принимать к исполнению и оформлению документы </w:t>
      </w:r>
      <w:r w:rsidR="00630A58">
        <w:t xml:space="preserve">                               </w:t>
      </w:r>
      <w:r w:rsidRPr="00125DAD">
        <w:t xml:space="preserve">по операциям, нарушающим действующее законодательство.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4.5. Требовать в рамках своих полномочий от руководителей и других должностных лиц Учреждений устранения выявленных нарушений, контролировать их устранение.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lastRenderedPageBreak/>
        <w:t xml:space="preserve">4.6. Вносить предложения директору Департамента </w:t>
      </w:r>
      <w:r w:rsidR="00630A58">
        <w:t xml:space="preserve">                                             </w:t>
      </w:r>
      <w:r w:rsidRPr="00125DAD">
        <w:t xml:space="preserve">по совершенствованию работы, связанной с предусмотренными данным положением функциями Отдела, а также о привлечении к материальной </w:t>
      </w:r>
      <w:r w:rsidR="00630A58">
        <w:t xml:space="preserve">                       </w:t>
      </w:r>
      <w:r w:rsidRPr="00125DAD">
        <w:t xml:space="preserve">и дисциплинарной ответственности работников Департамента, структурных подразделений администрации района, должностных лиц муниципальных учреждений, ответственных за ведение бухгалтерской отчетности, допустивших некачественное оформление и составление документов, несвоевременную их сдачу для отражения на счетах бухгалтерского учета </w:t>
      </w:r>
      <w:r w:rsidR="00630A58">
        <w:t xml:space="preserve">                    </w:t>
      </w:r>
      <w:r w:rsidRPr="00125DAD">
        <w:t xml:space="preserve">и отчетности и недостоверность содержащихся в документах данных.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4.7. Осуществлять иные полномочия в соответствии с действующим законодательством и по поручению директора Департамента. </w:t>
      </w:r>
    </w:p>
    <w:p w:rsidR="008D2E7B" w:rsidRDefault="008D2E7B" w:rsidP="00125DAD">
      <w:pPr>
        <w:autoSpaceDE w:val="0"/>
        <w:autoSpaceDN w:val="0"/>
        <w:adjustRightInd w:val="0"/>
        <w:ind w:firstLine="709"/>
        <w:jc w:val="both"/>
      </w:pPr>
    </w:p>
    <w:p w:rsidR="00016926" w:rsidRPr="00125DAD" w:rsidRDefault="00016926" w:rsidP="00125DAD">
      <w:pPr>
        <w:autoSpaceDE w:val="0"/>
        <w:autoSpaceDN w:val="0"/>
        <w:adjustRightInd w:val="0"/>
        <w:ind w:firstLine="709"/>
        <w:jc w:val="both"/>
      </w:pPr>
    </w:p>
    <w:p w:rsidR="00394CC7" w:rsidRPr="00125DAD" w:rsidRDefault="00125DAD" w:rsidP="00125DAD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125DAD">
        <w:rPr>
          <w:b/>
          <w:bCs/>
          <w:lang w:val="en-US"/>
        </w:rPr>
        <w:t>V</w:t>
      </w:r>
      <w:r w:rsidRPr="00125DAD">
        <w:rPr>
          <w:b/>
          <w:bCs/>
        </w:rPr>
        <w:t xml:space="preserve">. </w:t>
      </w:r>
      <w:r w:rsidR="00394CC7" w:rsidRPr="00125DAD">
        <w:rPr>
          <w:b/>
          <w:bCs/>
        </w:rPr>
        <w:t>Организация деятельности Отдела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5.1. Руководство Отделом осуществляет начальник отдела, назначаемый </w:t>
      </w:r>
      <w:r w:rsidR="00630A58">
        <w:t xml:space="preserve">                 </w:t>
      </w:r>
      <w:r w:rsidRPr="00125DAD">
        <w:t xml:space="preserve">и освобождаемый от должности главой района по представлению директора Департамента и согласованию с заместителем главы района по экономике </w:t>
      </w:r>
      <w:r w:rsidR="00630A58">
        <w:t xml:space="preserve">                   </w:t>
      </w:r>
      <w:r w:rsidRPr="00125DAD">
        <w:t xml:space="preserve">и финансам. </w:t>
      </w:r>
    </w:p>
    <w:p w:rsidR="00394CC7" w:rsidRPr="00125DAD" w:rsidRDefault="00394CC7" w:rsidP="00125DAD">
      <w:pPr>
        <w:ind w:firstLine="709"/>
        <w:jc w:val="both"/>
      </w:pPr>
      <w:r w:rsidRPr="00125DAD">
        <w:t>Начальник Отдела несет персональную ответственность за выполнение возложенных на Отдел задач и функций.</w:t>
      </w:r>
    </w:p>
    <w:p w:rsidR="00394CC7" w:rsidRPr="00125DAD" w:rsidRDefault="00394CC7" w:rsidP="00125DAD">
      <w:pPr>
        <w:ind w:firstLine="709"/>
        <w:jc w:val="both"/>
      </w:pPr>
      <w:r w:rsidRPr="00125DAD">
        <w:t>Начальник Отдела подотчетен начальнику Управления Департамента.</w:t>
      </w:r>
    </w:p>
    <w:p w:rsidR="00394CC7" w:rsidRPr="00125DAD" w:rsidRDefault="00394CC7" w:rsidP="00125DAD">
      <w:pPr>
        <w:ind w:firstLine="709"/>
        <w:jc w:val="both"/>
      </w:pPr>
      <w:r w:rsidRPr="00125DAD">
        <w:t xml:space="preserve">Права и обязанности начальника и специалистов Отдела определяются должностными инструкциями.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В период временного отсутствия начальника Отдела его полномочия </w:t>
      </w:r>
      <w:r w:rsidR="00630A58">
        <w:t xml:space="preserve">                    </w:t>
      </w:r>
      <w:r w:rsidRPr="00125DAD">
        <w:t xml:space="preserve">по руководству деятельностью Отдела исполняет заместитель начальника Отдела, а в случае отсутствия заместителя начальника Отдела – один из специалистов Отдела.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5.2. Специалисты Отдела принимаются на работу и увольняются главой района по представлению директора Департамента и по согласованию </w:t>
      </w:r>
      <w:r w:rsidR="00630A58">
        <w:t xml:space="preserve">                         </w:t>
      </w:r>
      <w:r w:rsidRPr="00125DAD">
        <w:t xml:space="preserve">с заместителем главы района по экономике и финансам.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>5.3. Отдел в процессе своей деятельности по вопросам</w:t>
      </w:r>
      <w:r w:rsidR="008D2E7B" w:rsidRPr="00125DAD">
        <w:t>,</w:t>
      </w:r>
      <w:r w:rsidRPr="00125DAD">
        <w:t xml:space="preserve"> связанным </w:t>
      </w:r>
      <w:r w:rsidR="00630A58">
        <w:t xml:space="preserve">                           </w:t>
      </w:r>
      <w:r w:rsidRPr="00125DAD">
        <w:t>с осуществлением функций и полномочий</w:t>
      </w:r>
      <w:r w:rsidR="008D2E7B" w:rsidRPr="00125DAD">
        <w:t>,</w:t>
      </w:r>
      <w:r w:rsidRPr="00125DAD">
        <w:t xml:space="preserve"> взаимодействует с отделами Департамента, структурными подразделениями администрации района, сельскими и городскими поселениями района, муниципальными учреждениями, организациями района, банками, налоговыми, органами федерального казначейства и иными органами.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>5.4. Порядок планирования работы Отдела и предоставление отчетности осуществляется в соответствии с основными мероприятиями администрации района и другими правовыми актами.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5.5. Финансовое, организационное и материально-техническое обеспечение деятельности Отдела осуществляется за счет средств бюджета района. </w:t>
      </w:r>
    </w:p>
    <w:p w:rsidR="00125DAD" w:rsidRDefault="00125DAD" w:rsidP="00125DAD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125DAD" w:rsidRPr="00125DAD" w:rsidRDefault="00125DAD" w:rsidP="00125DAD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394CC7" w:rsidRPr="00125DAD" w:rsidRDefault="00125DAD" w:rsidP="00125DAD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125DAD">
        <w:rPr>
          <w:b/>
          <w:bCs/>
          <w:lang w:val="en-US"/>
        </w:rPr>
        <w:lastRenderedPageBreak/>
        <w:t>VI</w:t>
      </w:r>
      <w:r w:rsidRPr="00125DAD">
        <w:rPr>
          <w:b/>
          <w:bCs/>
        </w:rPr>
        <w:t xml:space="preserve">. </w:t>
      </w:r>
      <w:r w:rsidR="00394CC7" w:rsidRPr="00125DAD">
        <w:rPr>
          <w:b/>
          <w:bCs/>
        </w:rPr>
        <w:t>Ответственность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 xml:space="preserve">6.1. Отдел несет ответственность за несвоевременное и некачественное выполнение возложенных на него задач и функций, а также за неиспользование в необходимых случаях предоставленных ему прав. 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>6.2. Специалисты Отдела несут ответственность: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>за неисполнение или ненадлежащее исполнение законов и иных нормативных правовых актов Российской Федерации, Ханты-Мансийского автономного округа - Югры;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>за неисполнение или ненадлежащее исполнение муниципальных правовых актов района, своих должностных инструкций;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>за совершение действий, нарушающих права, и охраняемые законом интересы граждан и юридических лиц.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  <w:r w:rsidRPr="00125DAD">
        <w:t>6.3. Специалисты Отдела за указанные нарушения несут ответственность в порядке, предусмотренном действующим законодательством.</w:t>
      </w:r>
    </w:p>
    <w:p w:rsidR="00786AD7" w:rsidRPr="00125DAD" w:rsidRDefault="008D2E7B" w:rsidP="00016926">
      <w:pPr>
        <w:autoSpaceDE w:val="0"/>
        <w:autoSpaceDN w:val="0"/>
        <w:adjustRightInd w:val="0"/>
        <w:ind w:firstLine="709"/>
        <w:jc w:val="right"/>
      </w:pPr>
      <w:r w:rsidRPr="00125DAD">
        <w:t>.».</w:t>
      </w:r>
    </w:p>
    <w:p w:rsidR="00394CC7" w:rsidRPr="00125DAD" w:rsidRDefault="00394CC7" w:rsidP="00125DAD">
      <w:pPr>
        <w:autoSpaceDE w:val="0"/>
        <w:autoSpaceDN w:val="0"/>
        <w:adjustRightInd w:val="0"/>
        <w:ind w:firstLine="709"/>
        <w:jc w:val="both"/>
      </w:pPr>
    </w:p>
    <w:p w:rsidR="00394CC7" w:rsidRDefault="00394CC7" w:rsidP="00701A00">
      <w:pPr>
        <w:tabs>
          <w:tab w:val="left" w:pos="0"/>
        </w:tabs>
        <w:jc w:val="both"/>
        <w:rPr>
          <w:szCs w:val="24"/>
        </w:rPr>
      </w:pPr>
    </w:p>
    <w:p w:rsidR="005F5A3B" w:rsidRDefault="005F5A3B" w:rsidP="00AF5960">
      <w:pPr>
        <w:ind w:firstLine="709"/>
        <w:jc w:val="both"/>
      </w:pPr>
    </w:p>
    <w:p w:rsidR="00786AD7" w:rsidRDefault="00786AD7" w:rsidP="00AF5960">
      <w:pPr>
        <w:ind w:firstLine="709"/>
        <w:jc w:val="both"/>
      </w:pPr>
    </w:p>
    <w:p w:rsidR="00786AD7" w:rsidRDefault="00786AD7" w:rsidP="00AF5960">
      <w:pPr>
        <w:ind w:firstLine="709"/>
        <w:jc w:val="both"/>
      </w:pPr>
    </w:p>
    <w:p w:rsidR="00786AD7" w:rsidRDefault="00786AD7" w:rsidP="00AF5960">
      <w:pPr>
        <w:ind w:firstLine="709"/>
        <w:jc w:val="both"/>
      </w:pPr>
    </w:p>
    <w:p w:rsidR="00786AD7" w:rsidRDefault="00786AD7" w:rsidP="00AF5960">
      <w:pPr>
        <w:ind w:firstLine="709"/>
        <w:jc w:val="both"/>
      </w:pPr>
    </w:p>
    <w:p w:rsidR="00786AD7" w:rsidRDefault="00786AD7" w:rsidP="00AF5960">
      <w:pPr>
        <w:ind w:firstLine="709"/>
        <w:jc w:val="both"/>
      </w:pPr>
    </w:p>
    <w:p w:rsidR="00786AD7" w:rsidRDefault="00786AD7" w:rsidP="00AF5960">
      <w:pPr>
        <w:ind w:firstLine="709"/>
        <w:jc w:val="both"/>
      </w:pPr>
    </w:p>
    <w:p w:rsidR="00786AD7" w:rsidRDefault="00786AD7" w:rsidP="00AF5960">
      <w:pPr>
        <w:ind w:firstLine="709"/>
        <w:jc w:val="both"/>
      </w:pPr>
    </w:p>
    <w:p w:rsidR="00786AD7" w:rsidRDefault="00786AD7" w:rsidP="00AF5960">
      <w:pPr>
        <w:ind w:firstLine="709"/>
        <w:jc w:val="both"/>
      </w:pPr>
    </w:p>
    <w:p w:rsidR="00786AD7" w:rsidRDefault="00786AD7" w:rsidP="00AF5960">
      <w:pPr>
        <w:ind w:firstLine="709"/>
        <w:jc w:val="both"/>
      </w:pPr>
    </w:p>
    <w:p w:rsidR="00786AD7" w:rsidRDefault="00786AD7" w:rsidP="00AF5960">
      <w:pPr>
        <w:ind w:firstLine="709"/>
        <w:jc w:val="both"/>
      </w:pPr>
    </w:p>
    <w:p w:rsidR="00786AD7" w:rsidRDefault="00786AD7" w:rsidP="00AF5960">
      <w:pPr>
        <w:ind w:firstLine="709"/>
        <w:jc w:val="both"/>
      </w:pPr>
    </w:p>
    <w:p w:rsidR="00786AD7" w:rsidRDefault="00786AD7" w:rsidP="00AF5960">
      <w:pPr>
        <w:ind w:firstLine="709"/>
        <w:jc w:val="both"/>
      </w:pPr>
    </w:p>
    <w:p w:rsidR="00786AD7" w:rsidRDefault="00786AD7" w:rsidP="00AF5960">
      <w:pPr>
        <w:ind w:firstLine="709"/>
        <w:jc w:val="both"/>
      </w:pPr>
    </w:p>
    <w:p w:rsidR="00786AD7" w:rsidRDefault="00786AD7" w:rsidP="00AF5960">
      <w:pPr>
        <w:ind w:firstLine="709"/>
        <w:jc w:val="both"/>
      </w:pPr>
    </w:p>
    <w:p w:rsidR="00786AD7" w:rsidRDefault="00786AD7" w:rsidP="00AF5960">
      <w:pPr>
        <w:ind w:firstLine="709"/>
        <w:jc w:val="both"/>
      </w:pPr>
    </w:p>
    <w:p w:rsidR="00786AD7" w:rsidRDefault="00786AD7" w:rsidP="00AF5960">
      <w:pPr>
        <w:ind w:firstLine="709"/>
        <w:jc w:val="both"/>
      </w:pPr>
    </w:p>
    <w:p w:rsidR="00786AD7" w:rsidRDefault="00786AD7" w:rsidP="00AF5960">
      <w:pPr>
        <w:ind w:firstLine="709"/>
        <w:jc w:val="both"/>
      </w:pPr>
    </w:p>
    <w:p w:rsidR="00786AD7" w:rsidRDefault="00786AD7" w:rsidP="00AF5960">
      <w:pPr>
        <w:ind w:firstLine="709"/>
        <w:jc w:val="both"/>
      </w:pPr>
    </w:p>
    <w:p w:rsidR="00786AD7" w:rsidRDefault="00786AD7" w:rsidP="00AF5960">
      <w:pPr>
        <w:ind w:firstLine="709"/>
        <w:jc w:val="both"/>
      </w:pPr>
    </w:p>
    <w:p w:rsidR="004A1123" w:rsidRDefault="004A1123" w:rsidP="00AF5960">
      <w:pPr>
        <w:ind w:firstLine="709"/>
        <w:jc w:val="both"/>
      </w:pPr>
    </w:p>
    <w:p w:rsidR="004A1123" w:rsidRDefault="004A1123" w:rsidP="00AF5960">
      <w:pPr>
        <w:ind w:firstLine="709"/>
        <w:jc w:val="both"/>
      </w:pPr>
    </w:p>
    <w:p w:rsidR="004A1123" w:rsidRDefault="004A1123" w:rsidP="00AF5960">
      <w:pPr>
        <w:ind w:firstLine="709"/>
        <w:jc w:val="both"/>
      </w:pPr>
    </w:p>
    <w:p w:rsidR="004A1123" w:rsidRDefault="004A1123" w:rsidP="00AF5960">
      <w:pPr>
        <w:ind w:firstLine="709"/>
        <w:jc w:val="both"/>
      </w:pPr>
    </w:p>
    <w:p w:rsidR="004A1123" w:rsidRDefault="004A1123" w:rsidP="00AF5960">
      <w:pPr>
        <w:ind w:firstLine="709"/>
        <w:jc w:val="both"/>
      </w:pPr>
    </w:p>
    <w:p w:rsidR="00786AD7" w:rsidRDefault="00786AD7" w:rsidP="00AF5960">
      <w:pPr>
        <w:ind w:firstLine="709"/>
        <w:jc w:val="both"/>
      </w:pPr>
    </w:p>
    <w:p w:rsidR="00786AD7" w:rsidRDefault="00786AD7" w:rsidP="00AF5960">
      <w:pPr>
        <w:ind w:firstLine="709"/>
        <w:jc w:val="both"/>
      </w:pPr>
    </w:p>
    <w:p w:rsidR="007910D2" w:rsidRPr="00394CC7" w:rsidRDefault="007910D2" w:rsidP="007910D2">
      <w:pPr>
        <w:autoSpaceDE w:val="0"/>
        <w:autoSpaceDN w:val="0"/>
        <w:adjustRightInd w:val="0"/>
        <w:ind w:left="5529"/>
        <w:rPr>
          <w:color w:val="000000"/>
        </w:rPr>
      </w:pPr>
      <w:r w:rsidRPr="00394CC7">
        <w:rPr>
          <w:color w:val="000000"/>
        </w:rPr>
        <w:lastRenderedPageBreak/>
        <w:t xml:space="preserve">Приложение </w:t>
      </w:r>
      <w:r>
        <w:rPr>
          <w:color w:val="000000"/>
        </w:rPr>
        <w:t>3</w:t>
      </w:r>
      <w:r w:rsidRPr="00394CC7">
        <w:rPr>
          <w:color w:val="000000"/>
        </w:rPr>
        <w:t xml:space="preserve"> к распоряжению </w:t>
      </w:r>
    </w:p>
    <w:p w:rsidR="007910D2" w:rsidRPr="00394CC7" w:rsidRDefault="007910D2" w:rsidP="007910D2">
      <w:pPr>
        <w:autoSpaceDE w:val="0"/>
        <w:autoSpaceDN w:val="0"/>
        <w:adjustRightInd w:val="0"/>
        <w:ind w:left="5529"/>
        <w:rPr>
          <w:color w:val="000000"/>
        </w:rPr>
      </w:pPr>
      <w:r w:rsidRPr="00394CC7">
        <w:rPr>
          <w:color w:val="000000"/>
        </w:rPr>
        <w:t xml:space="preserve">администрации района </w:t>
      </w:r>
    </w:p>
    <w:p w:rsidR="007910D2" w:rsidRPr="00394CC7" w:rsidRDefault="007910D2" w:rsidP="007910D2">
      <w:pPr>
        <w:ind w:left="5529"/>
      </w:pPr>
      <w:r w:rsidRPr="00394CC7">
        <w:t xml:space="preserve">от </w:t>
      </w:r>
      <w:r w:rsidR="00D90AD4">
        <w:t>22.12.2017</w:t>
      </w:r>
      <w:r w:rsidRPr="00394CC7">
        <w:t xml:space="preserve"> № </w:t>
      </w:r>
      <w:r w:rsidR="00D90AD4">
        <w:t>971-р</w:t>
      </w:r>
    </w:p>
    <w:p w:rsidR="007910D2" w:rsidRPr="00394CC7" w:rsidRDefault="007910D2" w:rsidP="007910D2">
      <w:pPr>
        <w:autoSpaceDE w:val="0"/>
        <w:autoSpaceDN w:val="0"/>
        <w:adjustRightInd w:val="0"/>
        <w:ind w:left="5529"/>
        <w:rPr>
          <w:color w:val="000000"/>
        </w:rPr>
      </w:pPr>
    </w:p>
    <w:p w:rsidR="007910D2" w:rsidRPr="00394CC7" w:rsidRDefault="007910D2" w:rsidP="007910D2">
      <w:pPr>
        <w:autoSpaceDE w:val="0"/>
        <w:autoSpaceDN w:val="0"/>
        <w:adjustRightInd w:val="0"/>
        <w:ind w:left="5529"/>
        <w:rPr>
          <w:color w:val="000000"/>
        </w:rPr>
      </w:pPr>
      <w:r w:rsidRPr="00394CC7">
        <w:rPr>
          <w:color w:val="000000"/>
        </w:rPr>
        <w:t>«</w:t>
      </w:r>
      <w:r>
        <w:rPr>
          <w:color w:val="000000"/>
        </w:rPr>
        <w:t>Приложение 8</w:t>
      </w:r>
      <w:r w:rsidRPr="00394CC7">
        <w:rPr>
          <w:color w:val="000000"/>
        </w:rPr>
        <w:t xml:space="preserve"> к распоряжению </w:t>
      </w:r>
    </w:p>
    <w:p w:rsidR="007910D2" w:rsidRPr="00394CC7" w:rsidRDefault="007910D2" w:rsidP="007910D2">
      <w:pPr>
        <w:autoSpaceDE w:val="0"/>
        <w:autoSpaceDN w:val="0"/>
        <w:adjustRightInd w:val="0"/>
        <w:ind w:left="5529"/>
        <w:rPr>
          <w:color w:val="000000"/>
        </w:rPr>
      </w:pPr>
      <w:r w:rsidRPr="00394CC7">
        <w:rPr>
          <w:color w:val="000000"/>
        </w:rPr>
        <w:t xml:space="preserve">администрации района </w:t>
      </w:r>
    </w:p>
    <w:p w:rsidR="007910D2" w:rsidRPr="00394CC7" w:rsidRDefault="007910D2" w:rsidP="007910D2">
      <w:pPr>
        <w:ind w:left="5529"/>
      </w:pPr>
      <w:r w:rsidRPr="00394CC7">
        <w:t>от 22.07.2016 № 385-р</w:t>
      </w:r>
    </w:p>
    <w:p w:rsidR="00786AD7" w:rsidRPr="00786AD7" w:rsidRDefault="00786AD7" w:rsidP="00786AD7">
      <w:pPr>
        <w:autoSpaceDE w:val="0"/>
        <w:autoSpaceDN w:val="0"/>
        <w:adjustRightInd w:val="0"/>
        <w:ind w:left="2832" w:firstLine="708"/>
        <w:rPr>
          <w:b/>
          <w:bCs/>
          <w:color w:val="000000"/>
        </w:rPr>
      </w:pPr>
    </w:p>
    <w:p w:rsidR="00786AD7" w:rsidRPr="00125DAD" w:rsidRDefault="00786AD7" w:rsidP="00125DAD">
      <w:pPr>
        <w:autoSpaceDE w:val="0"/>
        <w:autoSpaceDN w:val="0"/>
        <w:adjustRightInd w:val="0"/>
        <w:ind w:firstLine="709"/>
        <w:jc w:val="center"/>
        <w:rPr>
          <w:color w:val="000000"/>
        </w:rPr>
      </w:pPr>
      <w:r w:rsidRPr="00125DAD">
        <w:rPr>
          <w:b/>
          <w:bCs/>
          <w:color w:val="000000"/>
        </w:rPr>
        <w:t>ПОЛОЖЕНИЕ</w:t>
      </w:r>
    </w:p>
    <w:p w:rsidR="007910D2" w:rsidRPr="00125DAD" w:rsidRDefault="00786AD7" w:rsidP="00125DAD">
      <w:pPr>
        <w:autoSpaceDE w:val="0"/>
        <w:autoSpaceDN w:val="0"/>
        <w:adjustRightInd w:val="0"/>
        <w:ind w:firstLine="709"/>
        <w:jc w:val="center"/>
        <w:rPr>
          <w:b/>
          <w:bCs/>
          <w:color w:val="000000"/>
        </w:rPr>
      </w:pPr>
      <w:r w:rsidRPr="00125DAD">
        <w:rPr>
          <w:b/>
          <w:bCs/>
          <w:color w:val="000000"/>
        </w:rPr>
        <w:t>об управлении казначейского исполнения бюджета департамента финансов администрации района</w:t>
      </w:r>
    </w:p>
    <w:p w:rsidR="00786AD7" w:rsidRPr="00125DAD" w:rsidRDefault="00786AD7" w:rsidP="00125DAD">
      <w:pPr>
        <w:autoSpaceDE w:val="0"/>
        <w:autoSpaceDN w:val="0"/>
        <w:adjustRightInd w:val="0"/>
        <w:ind w:firstLine="709"/>
        <w:jc w:val="center"/>
        <w:rPr>
          <w:color w:val="000000"/>
        </w:rPr>
      </w:pPr>
      <w:r w:rsidRPr="00125DAD">
        <w:rPr>
          <w:b/>
          <w:bCs/>
          <w:color w:val="000000"/>
        </w:rPr>
        <w:t xml:space="preserve">(далее </w:t>
      </w:r>
      <w:r w:rsidRPr="00125DAD">
        <w:rPr>
          <w:color w:val="000000"/>
        </w:rPr>
        <w:t xml:space="preserve">– </w:t>
      </w:r>
      <w:r w:rsidRPr="00125DAD">
        <w:rPr>
          <w:b/>
          <w:bCs/>
          <w:color w:val="000000"/>
        </w:rPr>
        <w:t>Положение)</w:t>
      </w:r>
    </w:p>
    <w:p w:rsidR="00786AD7" w:rsidRDefault="00786AD7" w:rsidP="00125DAD">
      <w:pPr>
        <w:autoSpaceDE w:val="0"/>
        <w:autoSpaceDN w:val="0"/>
        <w:adjustRightInd w:val="0"/>
        <w:ind w:firstLine="709"/>
        <w:jc w:val="center"/>
        <w:rPr>
          <w:b/>
          <w:bCs/>
          <w:color w:val="000000"/>
        </w:rPr>
      </w:pPr>
    </w:p>
    <w:p w:rsidR="00016926" w:rsidRPr="00125DAD" w:rsidRDefault="00016926" w:rsidP="00125DAD">
      <w:pPr>
        <w:autoSpaceDE w:val="0"/>
        <w:autoSpaceDN w:val="0"/>
        <w:adjustRightInd w:val="0"/>
        <w:ind w:firstLine="709"/>
        <w:jc w:val="center"/>
        <w:rPr>
          <w:b/>
          <w:bCs/>
          <w:color w:val="000000"/>
        </w:rPr>
      </w:pPr>
    </w:p>
    <w:p w:rsidR="00786AD7" w:rsidRPr="00125DAD" w:rsidRDefault="00786AD7" w:rsidP="00125DAD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center"/>
        <w:rPr>
          <w:b/>
          <w:bCs/>
          <w:color w:val="000000"/>
          <w:lang w:val="en-US"/>
        </w:rPr>
      </w:pPr>
      <w:r w:rsidRPr="00125DAD">
        <w:rPr>
          <w:b/>
          <w:bCs/>
          <w:color w:val="000000"/>
        </w:rPr>
        <w:t>Общие положения</w:t>
      </w:r>
    </w:p>
    <w:p w:rsidR="00016926" w:rsidRPr="00016926" w:rsidRDefault="00016926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786AD7" w:rsidRPr="00125DAD" w:rsidRDefault="00786AD7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1.1. Управление казначейского исполнения бюджета департамента финансов администрации района (далее – Управление) является структурным подразделением департамента финансов администрации района (далее – Департамент), осуществляющим функции по исполнению расходов бюджета района на основе казначейской системы исполнения бюджета. </w:t>
      </w:r>
    </w:p>
    <w:p w:rsidR="00786AD7" w:rsidRPr="00125DAD" w:rsidRDefault="00786AD7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1.2. В структуру Управления входят отдел предварительного контроля расходов бюджета,  отдел кассового обслуживания расходов бюджета и отдел учета исполнения бюджета. </w:t>
      </w:r>
    </w:p>
    <w:p w:rsidR="00786AD7" w:rsidRPr="00125DAD" w:rsidRDefault="00786AD7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1.3. В своей деятельности Управление руководствуется Конституцией Российской Федерации, законами Российской Федерации, Бюджетным кодек-сом Российской Федерации, указами Президента Российской Федерации, постановлениями и распоряжениями Правительства Российской Федерации, законами Ханты-Мансийского автономного округа – Югры, постановлениями и распоряжениями Губернатора Ханты-Мансийского автономного округа – Югры, Уставом района, решениями Думы района, постановлениями </w:t>
      </w:r>
      <w:r w:rsidR="00630A58">
        <w:rPr>
          <w:color w:val="000000"/>
        </w:rPr>
        <w:t xml:space="preserve">                             </w:t>
      </w:r>
      <w:r w:rsidRPr="00125DAD">
        <w:rPr>
          <w:color w:val="000000"/>
        </w:rPr>
        <w:t xml:space="preserve">и распоряжениями администрации района, Положением о Департаменте, Положением об Управлении. </w:t>
      </w:r>
    </w:p>
    <w:p w:rsidR="00786AD7" w:rsidRPr="00125DAD" w:rsidRDefault="00786AD7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1.4. Управление в своей деятельности подчиняется директору Департамента, его заместителю. </w:t>
      </w:r>
    </w:p>
    <w:p w:rsidR="00786AD7" w:rsidRPr="00125DAD" w:rsidRDefault="00786AD7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1.5. Управление имеет штампы, необходимые для его деятельности. </w:t>
      </w:r>
    </w:p>
    <w:p w:rsidR="008D2E7B" w:rsidRDefault="008D2E7B" w:rsidP="00125DAD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016926" w:rsidRPr="00125DAD" w:rsidRDefault="00016926" w:rsidP="00125DAD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786AD7" w:rsidRPr="00125DAD" w:rsidRDefault="00786AD7" w:rsidP="00125DAD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center"/>
        <w:rPr>
          <w:b/>
          <w:bCs/>
          <w:color w:val="000000"/>
        </w:rPr>
      </w:pPr>
      <w:r w:rsidRPr="00125DAD">
        <w:rPr>
          <w:b/>
          <w:bCs/>
          <w:color w:val="000000"/>
        </w:rPr>
        <w:t>Основные задачи Управления</w:t>
      </w:r>
    </w:p>
    <w:p w:rsidR="00786AD7" w:rsidRPr="00125DAD" w:rsidRDefault="00786AD7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786AD7" w:rsidRPr="00125DAD" w:rsidRDefault="00786AD7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Основными задачами Управления являются: </w:t>
      </w:r>
    </w:p>
    <w:p w:rsidR="00786AD7" w:rsidRPr="00125DAD" w:rsidRDefault="00786AD7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2.1. Открытие и ведение лицевых счетов получателей средств бюджета района, муниципальных бюджетных и автономных учреждений (организаций) (далее – Учреждений) в установленном порядке. </w:t>
      </w:r>
    </w:p>
    <w:p w:rsidR="00786AD7" w:rsidRPr="00125DAD" w:rsidRDefault="00786AD7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lastRenderedPageBreak/>
        <w:t xml:space="preserve">2.2. Обеспечение своевременного прохождения расчетно-платежных документов. </w:t>
      </w:r>
    </w:p>
    <w:p w:rsidR="00786AD7" w:rsidRPr="00125DAD" w:rsidRDefault="00786AD7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2.3. Осуществление: </w:t>
      </w:r>
    </w:p>
    <w:p w:rsidR="00786AD7" w:rsidRPr="00125DAD" w:rsidRDefault="00786AD7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внутреннего финансового контроля операций со средствами бюджета района, средствами Учреждений района;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учета средств и контроля операций со средствами, поступающими </w:t>
      </w:r>
      <w:r w:rsidR="00630A58">
        <w:rPr>
          <w:color w:val="000000"/>
        </w:rPr>
        <w:t xml:space="preserve">                   </w:t>
      </w:r>
      <w:r w:rsidRPr="00125DAD">
        <w:rPr>
          <w:color w:val="000000"/>
        </w:rPr>
        <w:t xml:space="preserve">во временное распоряжение Учреждений, в установленном порядке;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>учета бю</w:t>
      </w:r>
      <w:r w:rsidR="00541B72" w:rsidRPr="00125DAD">
        <w:rPr>
          <w:color w:val="000000"/>
        </w:rPr>
        <w:t>джетных обязательств Учреждений</w:t>
      </w:r>
      <w:r w:rsidRPr="00125DAD">
        <w:rPr>
          <w:color w:val="000000"/>
        </w:rPr>
        <w:t xml:space="preserve"> в установленном порядке;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кассовых операций от имени и по поручению Учреждений, лицевые счета которых открыты в Департаменте в установленном порядке, с отражением операций на их лицевых счетах, в пределах остатков лимитов бюджетных обязательств и средств на счетах бюджета района и лицевых счетах Учреждений.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2.4. Организация работы по ведению учета исполнения бюджета района.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2.5. Осуществление методического руководства в области бюджетного учета и бюджетной отчетности муниципальных учреждений района </w:t>
      </w:r>
      <w:r w:rsidR="00630A58">
        <w:rPr>
          <w:color w:val="000000"/>
        </w:rPr>
        <w:t xml:space="preserve">                              </w:t>
      </w:r>
      <w:r w:rsidRPr="00125DAD">
        <w:rPr>
          <w:color w:val="000000"/>
        </w:rPr>
        <w:t xml:space="preserve">и поселений, входящих в состав района.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2.6. Составление консолидированной бюджетной отчетности </w:t>
      </w:r>
      <w:r w:rsidR="00630A58">
        <w:rPr>
          <w:color w:val="000000"/>
        </w:rPr>
        <w:t xml:space="preserve">                            </w:t>
      </w:r>
      <w:r w:rsidRPr="00125DAD">
        <w:rPr>
          <w:color w:val="000000"/>
        </w:rPr>
        <w:t xml:space="preserve">об исполнении бюджета района. </w:t>
      </w:r>
    </w:p>
    <w:p w:rsidR="008D2E7B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016926" w:rsidRPr="00125DAD" w:rsidRDefault="00016926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D2E7B" w:rsidRPr="00125DAD" w:rsidRDefault="00541B72" w:rsidP="00125DAD">
      <w:pPr>
        <w:autoSpaceDE w:val="0"/>
        <w:autoSpaceDN w:val="0"/>
        <w:adjustRightInd w:val="0"/>
        <w:ind w:firstLine="709"/>
        <w:jc w:val="center"/>
        <w:rPr>
          <w:b/>
          <w:color w:val="000000"/>
        </w:rPr>
      </w:pPr>
      <w:r w:rsidRPr="00125DAD">
        <w:rPr>
          <w:b/>
          <w:color w:val="000000"/>
          <w:lang w:val="en-US"/>
        </w:rPr>
        <w:t>III</w:t>
      </w:r>
      <w:r w:rsidRPr="00125DAD">
        <w:rPr>
          <w:b/>
          <w:color w:val="000000"/>
        </w:rPr>
        <w:t xml:space="preserve">. </w:t>
      </w:r>
      <w:r w:rsidR="008D2E7B" w:rsidRPr="00125DAD">
        <w:rPr>
          <w:b/>
          <w:color w:val="000000"/>
        </w:rPr>
        <w:t>Основные функции Управления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center"/>
        <w:rPr>
          <w:color w:val="000000"/>
        </w:rPr>
      </w:pP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Управление в соответствии с возложенными на него задачами осуществляет следующие функции: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3.1. Проводит работу по подготовке приказов Департамента, определяющих: в области казначейского исполнения бюджета: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порядок учета бюджетных обязательств;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порядок завершения операций по исполнению бюджета района в текущем финансовом году;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порядок санкционирования оплаты денежных обязательств участников бюджетного процесса;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порядок санкционирования расходов муниципальных бюджетных, автономных учреждений района, источником финансового обеспечения которых являются субсидии, полученные в соответствии с абзацем вторым пункта 1 статьи 78.1 и пунктом 1 статьи 78.2 Бюджетного кодекса Российской Федерации;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порядок открытия и ведения лицевых счетов Департаментом;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порядок ведения учета и осуществления хранения Департаментом исполнительных документов, предусматривающих обращение взыскания </w:t>
      </w:r>
      <w:r w:rsidR="00630A58">
        <w:rPr>
          <w:color w:val="000000"/>
        </w:rPr>
        <w:t xml:space="preserve">                   </w:t>
      </w:r>
      <w:r w:rsidRPr="00125DAD">
        <w:rPr>
          <w:color w:val="000000"/>
        </w:rPr>
        <w:t xml:space="preserve">на средства Учреждений, и документов, связанных с их исполнением;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>порядок осуществления операций со средствами, поступающ</w:t>
      </w:r>
      <w:r w:rsidR="00541B72" w:rsidRPr="00125DAD">
        <w:rPr>
          <w:color w:val="000000"/>
        </w:rPr>
        <w:t xml:space="preserve">ими </w:t>
      </w:r>
      <w:r w:rsidR="00630A58">
        <w:rPr>
          <w:color w:val="000000"/>
        </w:rPr>
        <w:t xml:space="preserve">                       </w:t>
      </w:r>
      <w:r w:rsidR="00541B72" w:rsidRPr="00125DAD">
        <w:rPr>
          <w:color w:val="000000"/>
        </w:rPr>
        <w:t xml:space="preserve">во временное распоряжение; </w:t>
      </w:r>
      <w:r w:rsidRPr="00125DAD">
        <w:rPr>
          <w:color w:val="000000"/>
        </w:rPr>
        <w:t>в области учета исполнения бюджета: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порядок составления и предоставления бюджетной отчетности;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lastRenderedPageBreak/>
        <w:t xml:space="preserve">порядок составления и ведения кассового плана исполнения бюджета района;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порядок проведения анализа финансового состояния юридического лица, муниципального образования в целях предоставления муниципальной гарантии района;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порядок оценки надежности (ликвидности) банковской гарантии, поручительства, предоставляемых юридическими лицами в обеспечение исполнения своих обязательств по возврату бюджетного кредита в бюджет района;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>порядок перечисления межбюджетных трансфертов и их возврата;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порядок возврата и взыскания в доход бюджета района неиспользованных остатков межбюджетных трансфертов, полученных в форме субвенций и иных межбюджетных трансфертов, имеющих целевое назначение, и передачи их </w:t>
      </w:r>
      <w:r w:rsidR="00630A58">
        <w:rPr>
          <w:color w:val="000000"/>
        </w:rPr>
        <w:t xml:space="preserve">                     </w:t>
      </w:r>
      <w:r w:rsidRPr="00125DAD">
        <w:rPr>
          <w:color w:val="000000"/>
        </w:rPr>
        <w:t>из бюджета района в бюджеты поселений;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>порядок проведения мониторинга дебиторской и кредиторской задолженности бюджета района;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порядок взыскания в бюджет муниципального образования Нижневартовский район неиспользованных остатков субсидий, предоставленных из бюджета района муниципальным бюджетным </w:t>
      </w:r>
      <w:r w:rsidR="00630A58">
        <w:rPr>
          <w:color w:val="000000"/>
        </w:rPr>
        <w:t xml:space="preserve">                                 </w:t>
      </w:r>
      <w:r w:rsidRPr="00125DAD">
        <w:rPr>
          <w:color w:val="000000"/>
        </w:rPr>
        <w:t>и автономным учреждениям;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>порядок завершения операций по исполнению бюджета района в текущем финансовом году;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>других приказов, методических рекомендаций в установленной сфере деятельности в случаях, установленных федеральным законодательством, иными правовыми актами Российской Федерации, автономного округа, муниципального образования.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3.2. В области организации исполнения бюджета района Управление: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организует исполнение бюджета района на основе утвержденной сводной бюджетной росписи и кассового плана, исходя из принципов единства кассы и подведомственности расходов бюджета;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принимает участие в составлении месячной, квартальной, годовой бюджетной отчетности об исполнении бюджета района и об исполнении консолидированного бюджета района;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организует учет бюджетных обязательств;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управляет средствами на единых счетах бюджета района;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участвует в составлении отчетов по межбюджетным трансфертам </w:t>
      </w:r>
      <w:r w:rsidR="00630A58">
        <w:rPr>
          <w:color w:val="000000"/>
        </w:rPr>
        <w:t xml:space="preserve">                        </w:t>
      </w:r>
      <w:r w:rsidRPr="00125DAD">
        <w:rPr>
          <w:color w:val="000000"/>
        </w:rPr>
        <w:t xml:space="preserve">из вышестоящих бюджетов;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>в случаях и порядке, предусмотренных законодательством Российской Федерации, исполняет судебные акты, предусматривающие обращение взыскания на средства бюджета района, Учреждений;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осуществляет учет поступлений в бюджет платежей по кодам бюджетной классификации;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составляет и анализирует месячную, квартальную, годовую бюджетную отчетность об исполнении бюджета района;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lastRenderedPageBreak/>
        <w:t xml:space="preserve">составляет и предоставляет консолидированную бюджетную отчетность об исполнении бюджета в Департамент финансов Ханты-Мансийского автономного округа – Югры;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ведет бюджетный учет по исполнению бюджета района;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составляет и ведет кассовый план;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принимает от главных администраторов доходов бюджета района, главных распорядителей средств бюджета района и главных администраторов источников финансирования дефицита бюджета района, финансовых органов городских и сельских поселений района месячную, квартальную, годовую бюджетную отчетность об исполнении бюджета.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3.3. В области организации межбюджетных отношений Управление: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осуществляет зачисление на лицевые счета Учреждений, сельских </w:t>
      </w:r>
      <w:r w:rsidR="00630A58">
        <w:rPr>
          <w:color w:val="000000"/>
        </w:rPr>
        <w:t xml:space="preserve">                       </w:t>
      </w:r>
      <w:r w:rsidRPr="00125DAD">
        <w:rPr>
          <w:color w:val="000000"/>
        </w:rPr>
        <w:t xml:space="preserve">и городских поселений района сумм субвенций, субсидий, иных межбюджетных трансфертов;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осуществляет организацию перечисления межбюджетных трансфертов </w:t>
      </w:r>
      <w:r w:rsidR="00630A58">
        <w:rPr>
          <w:color w:val="000000"/>
        </w:rPr>
        <w:t xml:space="preserve">         </w:t>
      </w:r>
      <w:r w:rsidRPr="00125DAD">
        <w:rPr>
          <w:color w:val="000000"/>
        </w:rPr>
        <w:t xml:space="preserve">из бюджета района в бюджеты городских и сельских поселений района;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в установленном администрацией района порядке предоставляет городским и сельским поселениям района бюджетные кредиты на цели, установленные решением Думы района о бюджете района на очередной финансовый год и плановый период;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в установленном порядке организует возврат и взыскание в доход бюджета района неиспользованных остатков межбюджетных трансфертов, полученных в форме  субвенций и иных межбюджетных трансфертов, имеющих целевое назначение, предоставленных городским и сельским поселениям района.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3.4. В области осуществления муниципального финансового контроля Управление осуществляет контроль: </w:t>
      </w:r>
    </w:p>
    <w:p w:rsidR="008D2E7B" w:rsidRPr="00125DAD" w:rsidRDefault="00541B72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>за не</w:t>
      </w:r>
      <w:r w:rsidR="008D2E7B" w:rsidRPr="00125DAD">
        <w:rPr>
          <w:color w:val="000000"/>
        </w:rPr>
        <w:t xml:space="preserve">превышением сумм по кассовым операциям над лимитами бюджетных обязательств и (или) бюджетными ассигнованиями, объемами финансового обеспечения деятельности Учреждений;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за соответствием содержания проводимой операции коду бюджетной классификации Российской Федерации, указанному в платежных документах Учреждений;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за наличием документов, подтверждающих, в соответствии </w:t>
      </w:r>
      <w:r w:rsidR="00630A58">
        <w:rPr>
          <w:color w:val="000000"/>
        </w:rPr>
        <w:t xml:space="preserve">                                 </w:t>
      </w:r>
      <w:r w:rsidRPr="00125DAD">
        <w:rPr>
          <w:color w:val="000000"/>
        </w:rPr>
        <w:t xml:space="preserve">с установленным Департаментом порядком санкционирования расходов, возникновение денежного обязательства, подлежащего оплате за счет средств бюджета района 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за соответствием сведений о поставленном на учет бюджетном обязательстве по муниципальному контракту (договору) сведениям о данном муниципальном контракте (договоре), содержащемся в предусмотренном законодательством Российской Федерации о контрактной системе в сфере закупок товаров, работ, услуг для обеспечения государственных </w:t>
      </w:r>
      <w:r w:rsidR="00630A58">
        <w:rPr>
          <w:color w:val="000000"/>
        </w:rPr>
        <w:t xml:space="preserve">                                    </w:t>
      </w:r>
      <w:r w:rsidRPr="00125DAD">
        <w:rPr>
          <w:color w:val="000000"/>
        </w:rPr>
        <w:t>и муниципальных нужд реестре контрактов, заключенных заказчиками;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lastRenderedPageBreak/>
        <w:t>за составлением и предоставлением главными распорядителями администрации района, учреждениями района, сельскими и городскими поселениями района отчетной документации;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>осущес</w:t>
      </w:r>
      <w:r w:rsidR="00541B72" w:rsidRPr="00125DAD">
        <w:rPr>
          <w:color w:val="000000"/>
        </w:rPr>
        <w:t>твляет мониторинг дебиторской и</w:t>
      </w:r>
      <w:r w:rsidRPr="00125DAD">
        <w:rPr>
          <w:color w:val="000000"/>
        </w:rPr>
        <w:t xml:space="preserve"> кредиторской задолженности главных распорядителей средств бюджета района, кредиторской задолженности и долговых обязательств городских и сельских поселений района.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>В области осуществления контроля, предусмотренного частью 5 статьи 99 Федерального закона от 05.04.2013 № 44-ФЗ «О контрактной системе                       в сфере закупок товаров, работ, услуг для обеспечения государственных                      и муниципальных нужд»: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>за соответствием информации об объеме финансового обеспечения, включенной в планы закупок, информации об объеме финансового обеспечения для осуществления закупок, утвержденном и доведенном до заказчика;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>за соответствием информации об идентификационных кодах закупок                и об объеме финансового обеспечения для осуществления данных закупок, содержащейся: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>в планах-графиках, информации, содержащейся в планах закупок;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>в извещениях об осуществлении закупок, в документации о закупках, информации, содержащейся в планах-графиках;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>в протоколах определения поставщиков (подрядчиков, исполнителей), информации, содержащейся в документации о закупках;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>в условиях проектов контрактов, направляемых участникам закупок,                            с которыми заключаются контракты, информации, содержащейся в протоколах определения поставщиков (подрядчиков, исполнителей);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>в реестре контрактов, заключенных заказчиками, условиям контрактов.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>Осуществляет внутренний финансовый контроль и внутренний финансовый аудит в соответствии с муниципальными правовыми актами.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3.5. В области управления муниципальным долгом района: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осуществляет управление прямыми и условными долговыми обязательствами, муниципальными финансовыми активами района;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осуществляет обслуживание муниципального долга района;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>осуществляет подготовку документов, необходимых для получения бюджетных кредитов от бюджетов других уровней бюджетной системы Российской Федерации;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осуществляет ведение муниципальной долговой книги района;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ведет учет выданных муниципальных гарантий района, исполнения обязательств принципалов, обеспеченных данными гарантиями, а также учет осуществления гарантом платежей по выданным муниципальным гарантиям района;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проводит в установленном им порядке анализ финансового состояния юридического лица, муниципального образования в целях предоставления муниципальной гарантии района;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осуществляет в установленном им порядке оценку надежности (ликвидности) банковской гарантии, поручительства при предоставлении бюджетных кредитов;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lastRenderedPageBreak/>
        <w:t xml:space="preserve">обобщает информацию о долговых обязательствах, представляемую соответствующими органами (должностными лицами) местных администраций городских и сельских поселений района, ведущими муниципальные долговые книги поселений района;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на основании решения администрации района об осуществлении заимствований с целью покрытия кассового разрыва и источников финансирования дефицита бюджета района обеспечивает подготовку документов для заключения договоров с кредитными организациями.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3.6. Управление, кроме перечисленных полномочий в пунктах 3.2–3.5 настоящего Положения, осуществляет: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открытие и ведение лицевых счетов Учреждений района;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обеспечение доступа к информации о своей деятельности путем </w:t>
      </w:r>
      <w:r w:rsidR="00630A58">
        <w:rPr>
          <w:color w:val="000000"/>
        </w:rPr>
        <w:t xml:space="preserve">                          </w:t>
      </w:r>
      <w:r w:rsidRPr="00125DAD">
        <w:rPr>
          <w:color w:val="000000"/>
        </w:rPr>
        <w:t xml:space="preserve">ее размещения в информационно-телекоммуникационной сети Интернет;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платежи от имени и по поручению Учреждений, лицевые счета которых открыты в Департаменте в установленном порядке, с отражением операций на их лицевых счетах, в пределах остатков средств на счетах бюджета района и лицевых счетах Учреждений;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>осуществление отдельных функций по организации кассового обслуживания исполнения бюджетов поселений на основании заключенных соглашений;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обеспечение формирования и предоставления в Федеральное казначейство информации и документов для ведения перечня участников бюджетного процесса, а также юридических лиц, не являющихся участниками бюджетного процесса;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обеспечение формирования информации и документов для включения </w:t>
      </w:r>
      <w:r w:rsidR="00630A58">
        <w:rPr>
          <w:color w:val="000000"/>
        </w:rPr>
        <w:t xml:space="preserve">                  </w:t>
      </w:r>
      <w:r w:rsidRPr="00125DAD">
        <w:rPr>
          <w:color w:val="000000"/>
        </w:rPr>
        <w:t xml:space="preserve">в реестр участников бюджетного процесса, а также юридических лиц, </w:t>
      </w:r>
      <w:r w:rsidR="00630A58">
        <w:rPr>
          <w:color w:val="000000"/>
        </w:rPr>
        <w:t xml:space="preserve">                         </w:t>
      </w:r>
      <w:r w:rsidRPr="00125DAD">
        <w:rPr>
          <w:color w:val="000000"/>
        </w:rPr>
        <w:t xml:space="preserve">не являющихся участниками бюджетного процесса, необходимой для ввода </w:t>
      </w:r>
      <w:r w:rsidR="00630A58">
        <w:rPr>
          <w:color w:val="000000"/>
        </w:rPr>
        <w:t xml:space="preserve">                     </w:t>
      </w:r>
      <w:r w:rsidRPr="00125DAD">
        <w:rPr>
          <w:color w:val="000000"/>
        </w:rPr>
        <w:t xml:space="preserve">в государственную информационную систему управления общественными финансами «Электронный бюджет»;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санкционирование оплаты денежных обязательств Учреждений, лицевые счета которых открыты в Департаменте;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учет бюджетных обязательств Учреждений;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учет и хранение документов по исполнению судебных актов, предусматривающих обращение взыскания на средства бюджета района </w:t>
      </w:r>
      <w:r w:rsidR="00630A58">
        <w:rPr>
          <w:color w:val="000000"/>
        </w:rPr>
        <w:t xml:space="preserve">                   </w:t>
      </w:r>
      <w:r w:rsidRPr="00125DAD">
        <w:rPr>
          <w:color w:val="000000"/>
        </w:rPr>
        <w:t xml:space="preserve">по денежным обязательствам получателей бюджетных средств;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учет и хранение исполнительных документов, предусматривающих обращение взыскания на средства Учреждений, и документов, связанных с их исполнением;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формирование юридических дел Учреждений в соответствии </w:t>
      </w:r>
      <w:r w:rsidR="00630A58">
        <w:rPr>
          <w:color w:val="000000"/>
        </w:rPr>
        <w:t xml:space="preserve">                               </w:t>
      </w:r>
      <w:r w:rsidRPr="00125DAD">
        <w:rPr>
          <w:color w:val="000000"/>
        </w:rPr>
        <w:t xml:space="preserve">с установленным Департаментом порядком;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проверку расчетно-денежных документов и документов, подтверждающих возникновение денежных обязательств, предоставленных Учреждениями для осуществления кассовых операций;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списание средств с лицевых счетов, восстановление кассовых расходов, возврат средств на лицевые счета;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lastRenderedPageBreak/>
        <w:t xml:space="preserve">уточнение вида и принадлежности платежа по лицевым счетам получателей средств бюджета;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уточнение произведенных кассовых операций по лицевым счетам Учреждений;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зачисление объемов финансирования (поступление средств </w:t>
      </w:r>
      <w:r w:rsidR="00630A58">
        <w:rPr>
          <w:color w:val="000000"/>
        </w:rPr>
        <w:t xml:space="preserve">                               </w:t>
      </w:r>
      <w:r w:rsidRPr="00125DAD">
        <w:rPr>
          <w:color w:val="000000"/>
        </w:rPr>
        <w:t xml:space="preserve">из вышестоящих бюджетов, средств во временное распоряжение) на лицевые счета получателей бюджетных средств;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зачисление средств финансового обеспечения деятельности Учреждений, доходов от приносящей доход деятельности на лицевые счета Учреждений;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сверку проведенных кассовых операций с Отделением по </w:t>
      </w:r>
      <w:r w:rsidR="00630A58">
        <w:rPr>
          <w:color w:val="000000"/>
        </w:rPr>
        <w:t xml:space="preserve">                                    </w:t>
      </w:r>
      <w:r w:rsidRPr="00125DAD">
        <w:rPr>
          <w:color w:val="000000"/>
        </w:rPr>
        <w:t xml:space="preserve">г. Нижневартовску и Нижневартовскому району Управление Федерального Казначейства по Ханты-Мансийскому автономному округу − Югре;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проверку причин задержки платежей по каждому установленному факту;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информационную работу с Учреждениями района по вопросам, входящим в компетенцию управления;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отдельные функции по организации кассового обслуживания  исполнения бюджетов поселений на основании заключенных соглашений;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разработку порядка составления и предоставления бюджетной отчетности;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ежедневно формирует: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реестры на оплату расхода;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выписки по лицевым счетам, мемориальные ордера;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ежедневно получает и обрабатывает выписки и проведенные платежные документы из уполномоченного банка на бумажном носителе или посредством электронного документооборота; 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>ведение делопроизводства, хранение первичных учетных документов, регистров бухгалтерского учета и бухгалтерской отчетности в течение сроков, установленных в соответствии с правилами организации государственного архивного дела и передачи в архив;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оказание методической помощи структурным подразделениям администрации района, администрациям поселений по правильному применению нормативных правовых документов по бухгалтерскому учету </w:t>
      </w:r>
      <w:r w:rsidR="00630A58">
        <w:rPr>
          <w:color w:val="000000"/>
        </w:rPr>
        <w:t xml:space="preserve">                        </w:t>
      </w:r>
      <w:r w:rsidRPr="00125DAD">
        <w:rPr>
          <w:color w:val="000000"/>
        </w:rPr>
        <w:t xml:space="preserve">и отчетности, новых правил ведения и организации бухгалтерского учета </w:t>
      </w:r>
      <w:r w:rsidR="00630A58">
        <w:rPr>
          <w:color w:val="000000"/>
        </w:rPr>
        <w:t xml:space="preserve">                    </w:t>
      </w:r>
      <w:r w:rsidRPr="00125DAD">
        <w:rPr>
          <w:color w:val="000000"/>
        </w:rPr>
        <w:t xml:space="preserve">и отчетности;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разработку и внесение в установленном порядке на рассмотрение главы района и Думы района проектов муниципальных правовых актов района </w:t>
      </w:r>
      <w:r w:rsidR="00630A58">
        <w:rPr>
          <w:color w:val="000000"/>
        </w:rPr>
        <w:t xml:space="preserve">                      </w:t>
      </w:r>
      <w:r w:rsidRPr="00125DAD">
        <w:rPr>
          <w:color w:val="000000"/>
        </w:rPr>
        <w:t xml:space="preserve">по вопросам, относящимся к установленной сфере деятельности Управления;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подготовку заключений на проекты муниципальных правовых актов администрации района и Думы района, относящиеся к установленной сфере деятельности Управления;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подготовку необходимых материалов на заседания Думы района, совещания при главе района и заместителе главы района по экономике </w:t>
      </w:r>
      <w:r w:rsidR="00630A58">
        <w:rPr>
          <w:color w:val="000000"/>
        </w:rPr>
        <w:t xml:space="preserve">                            </w:t>
      </w:r>
      <w:r w:rsidRPr="00125DAD">
        <w:rPr>
          <w:color w:val="000000"/>
        </w:rPr>
        <w:t xml:space="preserve">и финансам, директора Департамента по вопросам, входящим в компетенцию Управления;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lastRenderedPageBreak/>
        <w:t xml:space="preserve">меры по профилактике коррупции в пределах предоставленных полномочий;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рассмотрение в установленном нормативными правовыми актами Российской Федерации, автономного округа и муниципального района порядке обращений граждан и юридических лиц по вопросам, решение которых входит в компетенцию Управления;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иные полномочия, установленные федеральным законодательством, иными нормативными правовыми актами Российской Федерации, законодательством автономного округа, нормативными правовыми актами Губернатора, Правительства Ханты-Мансийского автономного округа − Югры, муниципальными правовыми актами, приказами Департамента. </w:t>
      </w:r>
    </w:p>
    <w:p w:rsidR="008D2E7B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016926" w:rsidRPr="00125DAD" w:rsidRDefault="00016926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D2E7B" w:rsidRPr="00125DAD" w:rsidRDefault="00541B72" w:rsidP="00125DAD">
      <w:pPr>
        <w:autoSpaceDE w:val="0"/>
        <w:autoSpaceDN w:val="0"/>
        <w:adjustRightInd w:val="0"/>
        <w:ind w:firstLine="709"/>
        <w:jc w:val="center"/>
        <w:rPr>
          <w:b/>
          <w:color w:val="000000"/>
        </w:rPr>
      </w:pPr>
      <w:r w:rsidRPr="00125DAD">
        <w:rPr>
          <w:b/>
          <w:color w:val="000000"/>
        </w:rPr>
        <w:t>I</w:t>
      </w:r>
      <w:r w:rsidRPr="00125DAD">
        <w:rPr>
          <w:b/>
          <w:color w:val="000000"/>
          <w:lang w:val="en-US"/>
        </w:rPr>
        <w:t>V</w:t>
      </w:r>
      <w:r w:rsidRPr="00125DAD">
        <w:rPr>
          <w:b/>
          <w:color w:val="000000"/>
        </w:rPr>
        <w:t xml:space="preserve">. </w:t>
      </w:r>
      <w:r w:rsidR="008D2E7B" w:rsidRPr="00125DAD">
        <w:rPr>
          <w:b/>
          <w:color w:val="000000"/>
        </w:rPr>
        <w:t>Права Управления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Управление с целью реализации возложенных функций в установленной сфере деятельности имеет право: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4.1. Осуществлять методологическое руководство деятельностью участников бюджетного процесса района, оказывать соответствующую методическую помощь по вопросам, входящим в компетенцию Управления.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4.2. Запрашивать и получать в установленном порядке от федеральных органов исполнительной власти, государственных органов автономного округа, органов управления территориальными государственными внебюджетными фондами в автономном округе, органов (должностных лиц) администраций поселений, входящих в состав района, некоммерческих и коммерческих организаций, осуществляющих деятельность на территории района, структурных подразделений администрации района материалы и информацию, необходимые для реализации возложенных на Управление полномочий </w:t>
      </w:r>
      <w:r w:rsidR="00630A58">
        <w:rPr>
          <w:color w:val="000000"/>
        </w:rPr>
        <w:t xml:space="preserve">                        </w:t>
      </w:r>
      <w:r w:rsidRPr="00125DAD">
        <w:rPr>
          <w:color w:val="000000"/>
        </w:rPr>
        <w:t xml:space="preserve">и принятия решений по отнесенным к компетенции Управления вопросам, информацию от государственных органов автономного округа и органов местного самоуправления поселений, входящих в состав района, о состоянии муниципальных финансов, копии нормативных правовых актов.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4.3. Участвовать в разработке проектов нормативных правовых актов района по вопросам, относящимся к установленным сферам деятельности Управления.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4.4. Запрашивать и получать от Учреждений документы, подтверждающие возникновение у них денежных обязательств.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4.5. Отказывать в постановке на учет принятых бюджетных обязательств в соответствии с установленным порядком санкционирования.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4.6. Приостанавливать в установленном порядке операции по лицевым счетам, открытым Учреждениям района, в предусмотренных бюджетным законодательством Российской Федерации случаях.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4.7. Требовать от Учреждений правильности оформления платежных документов.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lastRenderedPageBreak/>
        <w:t xml:space="preserve">4.8. Отказывать в приеме платежных документов по основаниям, установленным в порядке открытия и ведения лицевых счетов Учреждений.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4.9. Осуществлять операции по лицевым счетам Учреждений в пределах имеющихся остатков средств.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4.10. Не принимать к исполнению и оформлению документы </w:t>
      </w:r>
      <w:r w:rsidR="00630A58">
        <w:rPr>
          <w:color w:val="000000"/>
        </w:rPr>
        <w:t xml:space="preserve">                            </w:t>
      </w:r>
      <w:r w:rsidRPr="00125DAD">
        <w:rPr>
          <w:color w:val="000000"/>
        </w:rPr>
        <w:t xml:space="preserve">по операциям, нарушающим действующее законодательство.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4.11. Требовать в рамках своих полномочий от руководителей и других должностных лиц Учреждений устранения выявленных нарушений, контролировать их устранение.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4.12. Вносить предложения директору Департамента </w:t>
      </w:r>
      <w:r w:rsidR="00630A58">
        <w:rPr>
          <w:color w:val="000000"/>
        </w:rPr>
        <w:t xml:space="preserve">                                           </w:t>
      </w:r>
      <w:r w:rsidRPr="00125DAD">
        <w:rPr>
          <w:color w:val="000000"/>
        </w:rPr>
        <w:t xml:space="preserve">по совершенствованию работы, связанной с предусмотренными данным положением функциями Отдела, а также о привлечении к материальной </w:t>
      </w:r>
      <w:r w:rsidR="00630A58">
        <w:rPr>
          <w:color w:val="000000"/>
        </w:rPr>
        <w:t xml:space="preserve">                       </w:t>
      </w:r>
      <w:r w:rsidRPr="00125DAD">
        <w:rPr>
          <w:color w:val="000000"/>
        </w:rPr>
        <w:t xml:space="preserve">и дисциплинарной ответственности работников Департамента, структурных подразделений администрации района, должностных лиц муниципальных учреждений, ответственных за ведение бухгалтерской отчетности, допустивших некачественное оформление и составление документов, несвоевременную их сдачу для отражения на счетах бухгалтерского учета </w:t>
      </w:r>
      <w:r w:rsidR="00630A58">
        <w:rPr>
          <w:color w:val="000000"/>
        </w:rPr>
        <w:t xml:space="preserve">                     </w:t>
      </w:r>
      <w:r w:rsidRPr="00125DAD">
        <w:rPr>
          <w:color w:val="000000"/>
        </w:rPr>
        <w:t xml:space="preserve">и отчетности и недостоверность содержащихся в документах данных.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4.13. Осуществлять иные полномочия в соответствии с действующим законодательством и по поручению директора Департамента. </w:t>
      </w:r>
    </w:p>
    <w:p w:rsidR="00125DAD" w:rsidRDefault="00125DAD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016926" w:rsidRPr="00125DAD" w:rsidRDefault="00016926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D2E7B" w:rsidRPr="00125DAD" w:rsidRDefault="00125DAD" w:rsidP="00125DAD">
      <w:pPr>
        <w:autoSpaceDE w:val="0"/>
        <w:autoSpaceDN w:val="0"/>
        <w:adjustRightInd w:val="0"/>
        <w:ind w:firstLine="709"/>
        <w:jc w:val="center"/>
        <w:rPr>
          <w:b/>
          <w:color w:val="000000"/>
        </w:rPr>
      </w:pPr>
      <w:r w:rsidRPr="00125DAD">
        <w:rPr>
          <w:b/>
          <w:color w:val="000000"/>
          <w:lang w:val="en-US"/>
        </w:rPr>
        <w:t>V</w:t>
      </w:r>
      <w:r w:rsidRPr="00125DAD">
        <w:rPr>
          <w:b/>
          <w:color w:val="000000"/>
        </w:rPr>
        <w:t xml:space="preserve">. </w:t>
      </w:r>
      <w:r w:rsidR="008D2E7B" w:rsidRPr="00125DAD">
        <w:rPr>
          <w:b/>
          <w:color w:val="000000"/>
        </w:rPr>
        <w:t>Организация деятельности Управления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5.1. Руководство Управлением осуществляет начальник Управления, назначаемый и освобождаемый от должности главой района по представлению директора Департамента и по согласованию с заместителем главы района по экономике и финансам.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В период временного отсутствия начальника Управления его полномочия по руководству деятельностью Управления исполняет начальник отдела, входящий в структуру Управления, либо специалист управления.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5.2. Специалисты Управления принимаются на работу и увольняются главой района по представлению директора Департамента и по согласованию </w:t>
      </w:r>
      <w:r w:rsidR="00630A58">
        <w:rPr>
          <w:color w:val="000000"/>
        </w:rPr>
        <w:t xml:space="preserve">                   </w:t>
      </w:r>
      <w:r w:rsidRPr="00125DAD">
        <w:rPr>
          <w:color w:val="000000"/>
        </w:rPr>
        <w:t xml:space="preserve">с заместителем главы района по экономике и финансам.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5.3. Управление в процессе своей деятельности взаимодействует </w:t>
      </w:r>
      <w:r w:rsidR="00630A58">
        <w:rPr>
          <w:color w:val="000000"/>
        </w:rPr>
        <w:t xml:space="preserve">                       </w:t>
      </w:r>
      <w:r w:rsidRPr="00125DAD">
        <w:rPr>
          <w:color w:val="000000"/>
        </w:rPr>
        <w:t xml:space="preserve">по вопросам, связанным с осуществлением функций и полномочий, с отделами Департамента, структурными подразделениями администрации района, сельскими и городскими поселениями района, муниципальными учреждениями, организациями района, вышестоящими финансовыми органами, органами федерального казначейства, налоговыми и иными органами.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5.4. Финансовое, организационное и материально-техническое обеспечение деятельности Управления осуществляется за счет средств бюджета района. </w:t>
      </w:r>
    </w:p>
    <w:p w:rsidR="00125DAD" w:rsidRDefault="00125DAD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016926" w:rsidRPr="00125DAD" w:rsidRDefault="00016926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D2E7B" w:rsidRPr="00125DAD" w:rsidRDefault="00125DAD" w:rsidP="00125DAD">
      <w:pPr>
        <w:autoSpaceDE w:val="0"/>
        <w:autoSpaceDN w:val="0"/>
        <w:adjustRightInd w:val="0"/>
        <w:ind w:firstLine="709"/>
        <w:jc w:val="center"/>
        <w:rPr>
          <w:b/>
          <w:color w:val="000000"/>
        </w:rPr>
      </w:pPr>
      <w:r w:rsidRPr="00125DAD">
        <w:rPr>
          <w:b/>
          <w:color w:val="000000"/>
        </w:rPr>
        <w:lastRenderedPageBreak/>
        <w:t>V</w:t>
      </w:r>
      <w:r w:rsidRPr="00125DAD">
        <w:rPr>
          <w:b/>
          <w:color w:val="000000"/>
          <w:lang w:val="en-US"/>
        </w:rPr>
        <w:t>I</w:t>
      </w:r>
      <w:r w:rsidRPr="00125DAD">
        <w:rPr>
          <w:b/>
          <w:color w:val="000000"/>
        </w:rPr>
        <w:t xml:space="preserve">. </w:t>
      </w:r>
      <w:r w:rsidR="008D2E7B" w:rsidRPr="00125DAD">
        <w:rPr>
          <w:b/>
          <w:color w:val="000000"/>
        </w:rPr>
        <w:t>Ответственность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D2E7B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6.1. Управление несет ответственность за несвоевременное </w:t>
      </w:r>
      <w:r w:rsidR="00630A58">
        <w:rPr>
          <w:color w:val="000000"/>
        </w:rPr>
        <w:t xml:space="preserve">                                    </w:t>
      </w:r>
      <w:r w:rsidRPr="00125DAD">
        <w:rPr>
          <w:color w:val="000000"/>
        </w:rPr>
        <w:t xml:space="preserve">и некачественное выполнение возложенных на него задач и функций, а также </w:t>
      </w:r>
      <w:r w:rsidR="00630A58">
        <w:rPr>
          <w:color w:val="000000"/>
        </w:rPr>
        <w:t xml:space="preserve">         </w:t>
      </w:r>
      <w:r w:rsidRPr="00125DAD">
        <w:rPr>
          <w:color w:val="000000"/>
        </w:rPr>
        <w:t xml:space="preserve">за неиспользование в необходимых случаях предоставленных ему прав. </w:t>
      </w:r>
    </w:p>
    <w:p w:rsidR="00016926" w:rsidRPr="00125DAD" w:rsidRDefault="00016926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 xml:space="preserve">6.2. Степень ответственности специалистов управления определяется должностными инструкциями в соответствии с действующим законодательством. </w:t>
      </w:r>
    </w:p>
    <w:p w:rsidR="008D2E7B" w:rsidRPr="00125DAD" w:rsidRDefault="008D2E7B" w:rsidP="00125DA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25DAD">
        <w:rPr>
          <w:color w:val="000000"/>
        </w:rPr>
        <w:t>6.3. Порядок привлечения к ответственности специалистов Управления определяется действующим законодательством.</w:t>
      </w:r>
    </w:p>
    <w:p w:rsidR="008D2E7B" w:rsidRPr="00125DAD" w:rsidRDefault="00125DAD" w:rsidP="00016926">
      <w:pPr>
        <w:autoSpaceDE w:val="0"/>
        <w:autoSpaceDN w:val="0"/>
        <w:adjustRightInd w:val="0"/>
        <w:ind w:firstLine="709"/>
        <w:jc w:val="right"/>
        <w:rPr>
          <w:color w:val="000000"/>
        </w:rPr>
      </w:pPr>
      <w:r w:rsidRPr="00125DAD">
        <w:rPr>
          <w:color w:val="000000"/>
        </w:rPr>
        <w:t>.».</w:t>
      </w:r>
    </w:p>
    <w:sectPr w:rsidR="008D2E7B" w:rsidRPr="00125DAD" w:rsidSect="00125DAD">
      <w:headerReference w:type="default" r:id="rId9"/>
      <w:pgSz w:w="11906" w:h="16838"/>
      <w:pgMar w:top="1134" w:right="567" w:bottom="1134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4F04" w:rsidRDefault="00564F04">
      <w:r>
        <w:separator/>
      </w:r>
    </w:p>
  </w:endnote>
  <w:endnote w:type="continuationSeparator" w:id="0">
    <w:p w:rsidR="00564F04" w:rsidRDefault="0056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4F04" w:rsidRDefault="00564F04">
      <w:r>
        <w:separator/>
      </w:r>
    </w:p>
  </w:footnote>
  <w:footnote w:type="continuationSeparator" w:id="0">
    <w:p w:rsidR="00564F04" w:rsidRDefault="00564F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91621977"/>
      <w:docPartObj>
        <w:docPartGallery w:val="Page Numbers (Top of Page)"/>
        <w:docPartUnique/>
      </w:docPartObj>
    </w:sdtPr>
    <w:sdtEndPr/>
    <w:sdtContent>
      <w:p w:rsidR="00BD5EFF" w:rsidRDefault="00BD5EFF" w:rsidP="009617A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7CE8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  <w:b w:val="0"/>
        <w:color w:val="auto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 w:val="0"/>
        <w:color w:val="auto"/>
      </w:rPr>
    </w:lvl>
  </w:abstractNum>
  <w:abstractNum w:abstractNumId="5">
    <w:nsid w:val="4BB52CF5"/>
    <w:multiLevelType w:val="hybridMultilevel"/>
    <w:tmpl w:val="398AE8EA"/>
    <w:lvl w:ilvl="0" w:tplc="EEFE3F98">
      <w:start w:val="1"/>
      <w:numFmt w:val="upperRoman"/>
      <w:lvlText w:val="%1."/>
      <w:lvlJc w:val="left"/>
      <w:pPr>
        <w:ind w:left="369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6">
    <w:nsid w:val="6BED22D1"/>
    <w:multiLevelType w:val="hybridMultilevel"/>
    <w:tmpl w:val="8026AFE8"/>
    <w:lvl w:ilvl="0" w:tplc="2F94C3AC">
      <w:start w:val="1"/>
      <w:numFmt w:val="upperRoman"/>
      <w:lvlText w:val="%1."/>
      <w:lvlJc w:val="left"/>
      <w:pPr>
        <w:ind w:left="4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</w:lvl>
  </w:abstractNum>
  <w:num w:numId="1">
    <w:abstractNumId w:val="5"/>
  </w:num>
  <w:num w:numId="2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ru-RU" w:vendorID="1" w:dllVersion="512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5C0"/>
    <w:rsid w:val="00000206"/>
    <w:rsid w:val="00004B83"/>
    <w:rsid w:val="00004D74"/>
    <w:rsid w:val="00006D9C"/>
    <w:rsid w:val="0001052C"/>
    <w:rsid w:val="00011288"/>
    <w:rsid w:val="000128EC"/>
    <w:rsid w:val="000153A4"/>
    <w:rsid w:val="00015FB2"/>
    <w:rsid w:val="000165BC"/>
    <w:rsid w:val="00016926"/>
    <w:rsid w:val="00021A5A"/>
    <w:rsid w:val="00023F47"/>
    <w:rsid w:val="000271BA"/>
    <w:rsid w:val="00030B02"/>
    <w:rsid w:val="00033DC0"/>
    <w:rsid w:val="00041F76"/>
    <w:rsid w:val="0004318A"/>
    <w:rsid w:val="000433F1"/>
    <w:rsid w:val="000447A2"/>
    <w:rsid w:val="00045C90"/>
    <w:rsid w:val="000465B8"/>
    <w:rsid w:val="00046AF7"/>
    <w:rsid w:val="00051C2C"/>
    <w:rsid w:val="00056CB4"/>
    <w:rsid w:val="00057117"/>
    <w:rsid w:val="00060F5D"/>
    <w:rsid w:val="00062485"/>
    <w:rsid w:val="0006253D"/>
    <w:rsid w:val="0006267E"/>
    <w:rsid w:val="0006352D"/>
    <w:rsid w:val="00063A55"/>
    <w:rsid w:val="000640E4"/>
    <w:rsid w:val="00064398"/>
    <w:rsid w:val="000668DE"/>
    <w:rsid w:val="00067C48"/>
    <w:rsid w:val="00071478"/>
    <w:rsid w:val="00073A66"/>
    <w:rsid w:val="000778D6"/>
    <w:rsid w:val="00082660"/>
    <w:rsid w:val="00082889"/>
    <w:rsid w:val="000830CF"/>
    <w:rsid w:val="00084124"/>
    <w:rsid w:val="00087833"/>
    <w:rsid w:val="00087F93"/>
    <w:rsid w:val="00090DB9"/>
    <w:rsid w:val="0009264F"/>
    <w:rsid w:val="00092DEF"/>
    <w:rsid w:val="00093A65"/>
    <w:rsid w:val="00094E9C"/>
    <w:rsid w:val="000A0BB5"/>
    <w:rsid w:val="000A2716"/>
    <w:rsid w:val="000A523A"/>
    <w:rsid w:val="000B012D"/>
    <w:rsid w:val="000B049C"/>
    <w:rsid w:val="000B073E"/>
    <w:rsid w:val="000B38FF"/>
    <w:rsid w:val="000C0022"/>
    <w:rsid w:val="000C171F"/>
    <w:rsid w:val="000C1E14"/>
    <w:rsid w:val="000C4561"/>
    <w:rsid w:val="000C5273"/>
    <w:rsid w:val="000C5A99"/>
    <w:rsid w:val="000C6036"/>
    <w:rsid w:val="000D109B"/>
    <w:rsid w:val="000D219C"/>
    <w:rsid w:val="000D2A33"/>
    <w:rsid w:val="000E063E"/>
    <w:rsid w:val="000E3C86"/>
    <w:rsid w:val="000E6746"/>
    <w:rsid w:val="000E6C83"/>
    <w:rsid w:val="000F0541"/>
    <w:rsid w:val="000F3259"/>
    <w:rsid w:val="001002E1"/>
    <w:rsid w:val="00101E06"/>
    <w:rsid w:val="0010246A"/>
    <w:rsid w:val="00102DDA"/>
    <w:rsid w:val="00103954"/>
    <w:rsid w:val="00106B63"/>
    <w:rsid w:val="0010707C"/>
    <w:rsid w:val="00115544"/>
    <w:rsid w:val="00117910"/>
    <w:rsid w:val="00117E19"/>
    <w:rsid w:val="00125DAD"/>
    <w:rsid w:val="00133F44"/>
    <w:rsid w:val="001359AA"/>
    <w:rsid w:val="00142A70"/>
    <w:rsid w:val="00143EEF"/>
    <w:rsid w:val="0014488B"/>
    <w:rsid w:val="001448CA"/>
    <w:rsid w:val="00144C10"/>
    <w:rsid w:val="001502E1"/>
    <w:rsid w:val="00153090"/>
    <w:rsid w:val="00155385"/>
    <w:rsid w:val="00157C57"/>
    <w:rsid w:val="00160938"/>
    <w:rsid w:val="00161947"/>
    <w:rsid w:val="00161AD0"/>
    <w:rsid w:val="00162CAF"/>
    <w:rsid w:val="00164CEE"/>
    <w:rsid w:val="00164E66"/>
    <w:rsid w:val="0016648F"/>
    <w:rsid w:val="001671DB"/>
    <w:rsid w:val="00167A9E"/>
    <w:rsid w:val="00173548"/>
    <w:rsid w:val="001741CD"/>
    <w:rsid w:val="00174268"/>
    <w:rsid w:val="00190D58"/>
    <w:rsid w:val="00192586"/>
    <w:rsid w:val="00193238"/>
    <w:rsid w:val="0019333A"/>
    <w:rsid w:val="00193550"/>
    <w:rsid w:val="001A0137"/>
    <w:rsid w:val="001A074B"/>
    <w:rsid w:val="001A130D"/>
    <w:rsid w:val="001A2FFB"/>
    <w:rsid w:val="001A5F93"/>
    <w:rsid w:val="001A7134"/>
    <w:rsid w:val="001B0CF8"/>
    <w:rsid w:val="001B51A5"/>
    <w:rsid w:val="001B6F53"/>
    <w:rsid w:val="001C0365"/>
    <w:rsid w:val="001C0798"/>
    <w:rsid w:val="001C14C3"/>
    <w:rsid w:val="001C17D8"/>
    <w:rsid w:val="001C203B"/>
    <w:rsid w:val="001C282D"/>
    <w:rsid w:val="001C5206"/>
    <w:rsid w:val="001C57F0"/>
    <w:rsid w:val="001C7A23"/>
    <w:rsid w:val="001D20A5"/>
    <w:rsid w:val="001D2112"/>
    <w:rsid w:val="001D3338"/>
    <w:rsid w:val="001D4C82"/>
    <w:rsid w:val="001E0D6A"/>
    <w:rsid w:val="001E1EED"/>
    <w:rsid w:val="001E56C1"/>
    <w:rsid w:val="001E6683"/>
    <w:rsid w:val="001E6F73"/>
    <w:rsid w:val="001E7A57"/>
    <w:rsid w:val="001F57F1"/>
    <w:rsid w:val="002006CC"/>
    <w:rsid w:val="00202C09"/>
    <w:rsid w:val="0020543B"/>
    <w:rsid w:val="00206E05"/>
    <w:rsid w:val="00207E58"/>
    <w:rsid w:val="0021455F"/>
    <w:rsid w:val="00215140"/>
    <w:rsid w:val="002201FA"/>
    <w:rsid w:val="00224837"/>
    <w:rsid w:val="00225187"/>
    <w:rsid w:val="00227D5E"/>
    <w:rsid w:val="00232C36"/>
    <w:rsid w:val="00233C54"/>
    <w:rsid w:val="002349B6"/>
    <w:rsid w:val="00237D49"/>
    <w:rsid w:val="00240230"/>
    <w:rsid w:val="00242890"/>
    <w:rsid w:val="00245C4F"/>
    <w:rsid w:val="00247EF7"/>
    <w:rsid w:val="00250997"/>
    <w:rsid w:val="00254921"/>
    <w:rsid w:val="00254D96"/>
    <w:rsid w:val="002563D5"/>
    <w:rsid w:val="00261AB6"/>
    <w:rsid w:val="0026216F"/>
    <w:rsid w:val="002626AD"/>
    <w:rsid w:val="002632F1"/>
    <w:rsid w:val="002637C0"/>
    <w:rsid w:val="00263ED4"/>
    <w:rsid w:val="00264AF0"/>
    <w:rsid w:val="002657EC"/>
    <w:rsid w:val="00270466"/>
    <w:rsid w:val="002738FE"/>
    <w:rsid w:val="00280DF0"/>
    <w:rsid w:val="00282355"/>
    <w:rsid w:val="002834EC"/>
    <w:rsid w:val="002954C9"/>
    <w:rsid w:val="002A14CD"/>
    <w:rsid w:val="002A2381"/>
    <w:rsid w:val="002A264B"/>
    <w:rsid w:val="002A51A2"/>
    <w:rsid w:val="002A6D69"/>
    <w:rsid w:val="002A7193"/>
    <w:rsid w:val="002B3AA0"/>
    <w:rsid w:val="002B59BF"/>
    <w:rsid w:val="002C0F4C"/>
    <w:rsid w:val="002C4FD0"/>
    <w:rsid w:val="002C598B"/>
    <w:rsid w:val="002C6E40"/>
    <w:rsid w:val="002C7C18"/>
    <w:rsid w:val="002D37C2"/>
    <w:rsid w:val="002D4FAC"/>
    <w:rsid w:val="002D6893"/>
    <w:rsid w:val="002D79A9"/>
    <w:rsid w:val="002D7E33"/>
    <w:rsid w:val="002E23F7"/>
    <w:rsid w:val="002E2EFC"/>
    <w:rsid w:val="002E4597"/>
    <w:rsid w:val="002E6C54"/>
    <w:rsid w:val="002F09B5"/>
    <w:rsid w:val="002F0B5D"/>
    <w:rsid w:val="002F30D9"/>
    <w:rsid w:val="002F3CFF"/>
    <w:rsid w:val="002F6A75"/>
    <w:rsid w:val="002F77DA"/>
    <w:rsid w:val="002F7DB7"/>
    <w:rsid w:val="00300C15"/>
    <w:rsid w:val="003017C9"/>
    <w:rsid w:val="0030479F"/>
    <w:rsid w:val="00306835"/>
    <w:rsid w:val="00306C6D"/>
    <w:rsid w:val="00307D0B"/>
    <w:rsid w:val="00311283"/>
    <w:rsid w:val="00312BCD"/>
    <w:rsid w:val="0031451E"/>
    <w:rsid w:val="0031459C"/>
    <w:rsid w:val="00317A5D"/>
    <w:rsid w:val="003218C9"/>
    <w:rsid w:val="00323EF4"/>
    <w:rsid w:val="0032485B"/>
    <w:rsid w:val="00325EE0"/>
    <w:rsid w:val="00327666"/>
    <w:rsid w:val="003302AD"/>
    <w:rsid w:val="00330D85"/>
    <w:rsid w:val="003321C0"/>
    <w:rsid w:val="003344B7"/>
    <w:rsid w:val="00341A0B"/>
    <w:rsid w:val="003425EB"/>
    <w:rsid w:val="003434A1"/>
    <w:rsid w:val="003442EE"/>
    <w:rsid w:val="00344CB0"/>
    <w:rsid w:val="00345330"/>
    <w:rsid w:val="00345A18"/>
    <w:rsid w:val="00346443"/>
    <w:rsid w:val="00347713"/>
    <w:rsid w:val="0035080F"/>
    <w:rsid w:val="00351E98"/>
    <w:rsid w:val="0035287E"/>
    <w:rsid w:val="00352C02"/>
    <w:rsid w:val="0035657A"/>
    <w:rsid w:val="00356E24"/>
    <w:rsid w:val="003570AB"/>
    <w:rsid w:val="00360652"/>
    <w:rsid w:val="00360CF1"/>
    <w:rsid w:val="00361B8A"/>
    <w:rsid w:val="003627BF"/>
    <w:rsid w:val="00364A98"/>
    <w:rsid w:val="00367213"/>
    <w:rsid w:val="00370546"/>
    <w:rsid w:val="00371EE1"/>
    <w:rsid w:val="00372BB9"/>
    <w:rsid w:val="00373322"/>
    <w:rsid w:val="003751DD"/>
    <w:rsid w:val="00375F8F"/>
    <w:rsid w:val="003801F3"/>
    <w:rsid w:val="00381CED"/>
    <w:rsid w:val="00387AD5"/>
    <w:rsid w:val="00391DD1"/>
    <w:rsid w:val="00393566"/>
    <w:rsid w:val="0039439F"/>
    <w:rsid w:val="00394CC7"/>
    <w:rsid w:val="00395552"/>
    <w:rsid w:val="00396906"/>
    <w:rsid w:val="00397B91"/>
    <w:rsid w:val="003A56DF"/>
    <w:rsid w:val="003A7090"/>
    <w:rsid w:val="003A70EF"/>
    <w:rsid w:val="003B1C8D"/>
    <w:rsid w:val="003B33F8"/>
    <w:rsid w:val="003B398F"/>
    <w:rsid w:val="003B45E1"/>
    <w:rsid w:val="003B68BC"/>
    <w:rsid w:val="003B6AB2"/>
    <w:rsid w:val="003B732A"/>
    <w:rsid w:val="003C618E"/>
    <w:rsid w:val="003D31CA"/>
    <w:rsid w:val="003D58AF"/>
    <w:rsid w:val="003F1567"/>
    <w:rsid w:val="003F25E9"/>
    <w:rsid w:val="003F271D"/>
    <w:rsid w:val="003F6E1F"/>
    <w:rsid w:val="003F7552"/>
    <w:rsid w:val="00400423"/>
    <w:rsid w:val="00407DB1"/>
    <w:rsid w:val="00411587"/>
    <w:rsid w:val="0041649D"/>
    <w:rsid w:val="00416886"/>
    <w:rsid w:val="00417351"/>
    <w:rsid w:val="00417934"/>
    <w:rsid w:val="0042155D"/>
    <w:rsid w:val="004228E7"/>
    <w:rsid w:val="00427AE7"/>
    <w:rsid w:val="004341C4"/>
    <w:rsid w:val="00434373"/>
    <w:rsid w:val="00436773"/>
    <w:rsid w:val="00436F7F"/>
    <w:rsid w:val="00444A6E"/>
    <w:rsid w:val="00445046"/>
    <w:rsid w:val="00453459"/>
    <w:rsid w:val="004574BE"/>
    <w:rsid w:val="00463A57"/>
    <w:rsid w:val="004702B8"/>
    <w:rsid w:val="00471C09"/>
    <w:rsid w:val="00477A6B"/>
    <w:rsid w:val="00482485"/>
    <w:rsid w:val="00482561"/>
    <w:rsid w:val="00482AF2"/>
    <w:rsid w:val="004830DE"/>
    <w:rsid w:val="00483357"/>
    <w:rsid w:val="004845F6"/>
    <w:rsid w:val="004850C3"/>
    <w:rsid w:val="004858B2"/>
    <w:rsid w:val="004908D7"/>
    <w:rsid w:val="0049352B"/>
    <w:rsid w:val="00493787"/>
    <w:rsid w:val="00494924"/>
    <w:rsid w:val="004969CF"/>
    <w:rsid w:val="004A018E"/>
    <w:rsid w:val="004A1123"/>
    <w:rsid w:val="004A35A8"/>
    <w:rsid w:val="004A3C56"/>
    <w:rsid w:val="004A3C75"/>
    <w:rsid w:val="004A4632"/>
    <w:rsid w:val="004B0797"/>
    <w:rsid w:val="004B28FC"/>
    <w:rsid w:val="004B64F4"/>
    <w:rsid w:val="004B676E"/>
    <w:rsid w:val="004B6EA1"/>
    <w:rsid w:val="004C04FE"/>
    <w:rsid w:val="004C4852"/>
    <w:rsid w:val="004C5F79"/>
    <w:rsid w:val="004C6160"/>
    <w:rsid w:val="004C6881"/>
    <w:rsid w:val="004D26C8"/>
    <w:rsid w:val="004D44AE"/>
    <w:rsid w:val="004D4587"/>
    <w:rsid w:val="004D7118"/>
    <w:rsid w:val="004E09FC"/>
    <w:rsid w:val="004E2031"/>
    <w:rsid w:val="004E25D4"/>
    <w:rsid w:val="004E2685"/>
    <w:rsid w:val="004E4E76"/>
    <w:rsid w:val="004E7835"/>
    <w:rsid w:val="004F11A1"/>
    <w:rsid w:val="004F18A3"/>
    <w:rsid w:val="004F3261"/>
    <w:rsid w:val="00505294"/>
    <w:rsid w:val="00505DC5"/>
    <w:rsid w:val="00506547"/>
    <w:rsid w:val="00506951"/>
    <w:rsid w:val="00510393"/>
    <w:rsid w:val="005109E4"/>
    <w:rsid w:val="00512160"/>
    <w:rsid w:val="005124B2"/>
    <w:rsid w:val="00514B32"/>
    <w:rsid w:val="00515343"/>
    <w:rsid w:val="00517022"/>
    <w:rsid w:val="00517956"/>
    <w:rsid w:val="00520A7F"/>
    <w:rsid w:val="00523E2E"/>
    <w:rsid w:val="00525F8B"/>
    <w:rsid w:val="00527640"/>
    <w:rsid w:val="00527CF4"/>
    <w:rsid w:val="00530B64"/>
    <w:rsid w:val="0053265B"/>
    <w:rsid w:val="005337E5"/>
    <w:rsid w:val="0053585F"/>
    <w:rsid w:val="00541B72"/>
    <w:rsid w:val="00541C89"/>
    <w:rsid w:val="00542309"/>
    <w:rsid w:val="005455B1"/>
    <w:rsid w:val="005504B1"/>
    <w:rsid w:val="005522F7"/>
    <w:rsid w:val="005565AA"/>
    <w:rsid w:val="00556C2A"/>
    <w:rsid w:val="00557039"/>
    <w:rsid w:val="0055747B"/>
    <w:rsid w:val="00560ED7"/>
    <w:rsid w:val="0056111E"/>
    <w:rsid w:val="00562798"/>
    <w:rsid w:val="00563E9F"/>
    <w:rsid w:val="00564086"/>
    <w:rsid w:val="00564F04"/>
    <w:rsid w:val="0056620A"/>
    <w:rsid w:val="0057411D"/>
    <w:rsid w:val="00575C02"/>
    <w:rsid w:val="00577E6F"/>
    <w:rsid w:val="00585DB8"/>
    <w:rsid w:val="005869E2"/>
    <w:rsid w:val="00587AE8"/>
    <w:rsid w:val="0059101C"/>
    <w:rsid w:val="00593398"/>
    <w:rsid w:val="005948D2"/>
    <w:rsid w:val="00596608"/>
    <w:rsid w:val="005A4F56"/>
    <w:rsid w:val="005A4F7E"/>
    <w:rsid w:val="005A6E81"/>
    <w:rsid w:val="005A6EF7"/>
    <w:rsid w:val="005A7075"/>
    <w:rsid w:val="005A77C5"/>
    <w:rsid w:val="005B3237"/>
    <w:rsid w:val="005B36DB"/>
    <w:rsid w:val="005B5532"/>
    <w:rsid w:val="005C2152"/>
    <w:rsid w:val="005C34BC"/>
    <w:rsid w:val="005C40B7"/>
    <w:rsid w:val="005C694C"/>
    <w:rsid w:val="005C6974"/>
    <w:rsid w:val="005C7ADD"/>
    <w:rsid w:val="005D0B71"/>
    <w:rsid w:val="005D3C85"/>
    <w:rsid w:val="005D44A4"/>
    <w:rsid w:val="005D55E6"/>
    <w:rsid w:val="005D7659"/>
    <w:rsid w:val="005E1675"/>
    <w:rsid w:val="005E2FF8"/>
    <w:rsid w:val="005E34D9"/>
    <w:rsid w:val="005E796E"/>
    <w:rsid w:val="005F00C1"/>
    <w:rsid w:val="005F0A35"/>
    <w:rsid w:val="005F2122"/>
    <w:rsid w:val="005F4916"/>
    <w:rsid w:val="005F5A27"/>
    <w:rsid w:val="005F5A3B"/>
    <w:rsid w:val="006053BD"/>
    <w:rsid w:val="006053D4"/>
    <w:rsid w:val="00605F26"/>
    <w:rsid w:val="00605F3A"/>
    <w:rsid w:val="00607CD5"/>
    <w:rsid w:val="006136B2"/>
    <w:rsid w:val="0062029D"/>
    <w:rsid w:val="0062178F"/>
    <w:rsid w:val="00623C38"/>
    <w:rsid w:val="006241D5"/>
    <w:rsid w:val="00625CEF"/>
    <w:rsid w:val="00627AAC"/>
    <w:rsid w:val="00627EA8"/>
    <w:rsid w:val="00630A58"/>
    <w:rsid w:val="00633181"/>
    <w:rsid w:val="00633DD4"/>
    <w:rsid w:val="00640DF0"/>
    <w:rsid w:val="00641392"/>
    <w:rsid w:val="0064199D"/>
    <w:rsid w:val="00644E14"/>
    <w:rsid w:val="0064664F"/>
    <w:rsid w:val="006468C2"/>
    <w:rsid w:val="00646C73"/>
    <w:rsid w:val="006507EE"/>
    <w:rsid w:val="00650C54"/>
    <w:rsid w:val="00652032"/>
    <w:rsid w:val="0065305B"/>
    <w:rsid w:val="00653A52"/>
    <w:rsid w:val="00660380"/>
    <w:rsid w:val="006615A0"/>
    <w:rsid w:val="0066380A"/>
    <w:rsid w:val="00671428"/>
    <w:rsid w:val="00672D4D"/>
    <w:rsid w:val="006734D7"/>
    <w:rsid w:val="0067542F"/>
    <w:rsid w:val="0067645C"/>
    <w:rsid w:val="00676B9E"/>
    <w:rsid w:val="00676DDC"/>
    <w:rsid w:val="006772DA"/>
    <w:rsid w:val="006809FA"/>
    <w:rsid w:val="00681FE6"/>
    <w:rsid w:val="006828E8"/>
    <w:rsid w:val="00682FE5"/>
    <w:rsid w:val="0068441D"/>
    <w:rsid w:val="00690274"/>
    <w:rsid w:val="006936A2"/>
    <w:rsid w:val="00693DE3"/>
    <w:rsid w:val="00697591"/>
    <w:rsid w:val="006A3C6E"/>
    <w:rsid w:val="006A414C"/>
    <w:rsid w:val="006B00EB"/>
    <w:rsid w:val="006B0158"/>
    <w:rsid w:val="006B1624"/>
    <w:rsid w:val="006B2298"/>
    <w:rsid w:val="006B3B15"/>
    <w:rsid w:val="006B4299"/>
    <w:rsid w:val="006C08A3"/>
    <w:rsid w:val="006C1EAF"/>
    <w:rsid w:val="006C2040"/>
    <w:rsid w:val="006C2242"/>
    <w:rsid w:val="006C2B35"/>
    <w:rsid w:val="006C399E"/>
    <w:rsid w:val="006C5511"/>
    <w:rsid w:val="006D0637"/>
    <w:rsid w:val="006E058F"/>
    <w:rsid w:val="006E1B1F"/>
    <w:rsid w:val="006E4FEC"/>
    <w:rsid w:val="006E631F"/>
    <w:rsid w:val="006E78BE"/>
    <w:rsid w:val="006F0830"/>
    <w:rsid w:val="006F0858"/>
    <w:rsid w:val="006F20FF"/>
    <w:rsid w:val="006F249D"/>
    <w:rsid w:val="006F3985"/>
    <w:rsid w:val="006F3B6B"/>
    <w:rsid w:val="006F6CC9"/>
    <w:rsid w:val="006F7C16"/>
    <w:rsid w:val="006F7E0B"/>
    <w:rsid w:val="00701A00"/>
    <w:rsid w:val="0070292E"/>
    <w:rsid w:val="00702F69"/>
    <w:rsid w:val="00702FA4"/>
    <w:rsid w:val="007046D0"/>
    <w:rsid w:val="007063BA"/>
    <w:rsid w:val="007071B3"/>
    <w:rsid w:val="00712FE7"/>
    <w:rsid w:val="0071392A"/>
    <w:rsid w:val="00721326"/>
    <w:rsid w:val="00722348"/>
    <w:rsid w:val="007231A4"/>
    <w:rsid w:val="007239A3"/>
    <w:rsid w:val="007240BE"/>
    <w:rsid w:val="007256B2"/>
    <w:rsid w:val="007261D6"/>
    <w:rsid w:val="00726354"/>
    <w:rsid w:val="00733BC2"/>
    <w:rsid w:val="007344BF"/>
    <w:rsid w:val="00737C60"/>
    <w:rsid w:val="00737D85"/>
    <w:rsid w:val="00741EA5"/>
    <w:rsid w:val="007507F8"/>
    <w:rsid w:val="007516EF"/>
    <w:rsid w:val="00751E4B"/>
    <w:rsid w:val="00752EB7"/>
    <w:rsid w:val="00754261"/>
    <w:rsid w:val="0076614E"/>
    <w:rsid w:val="00767A3B"/>
    <w:rsid w:val="00771154"/>
    <w:rsid w:val="00771397"/>
    <w:rsid w:val="00780B03"/>
    <w:rsid w:val="007821FA"/>
    <w:rsid w:val="00786AD7"/>
    <w:rsid w:val="00787438"/>
    <w:rsid w:val="00787988"/>
    <w:rsid w:val="0079032B"/>
    <w:rsid w:val="007910D2"/>
    <w:rsid w:val="00791F1E"/>
    <w:rsid w:val="0079273F"/>
    <w:rsid w:val="00792AC7"/>
    <w:rsid w:val="00795DFB"/>
    <w:rsid w:val="00797720"/>
    <w:rsid w:val="007A03F2"/>
    <w:rsid w:val="007A1EA5"/>
    <w:rsid w:val="007A4440"/>
    <w:rsid w:val="007A6052"/>
    <w:rsid w:val="007A67E6"/>
    <w:rsid w:val="007B0B60"/>
    <w:rsid w:val="007B179A"/>
    <w:rsid w:val="007B23E3"/>
    <w:rsid w:val="007B2E06"/>
    <w:rsid w:val="007B4BC7"/>
    <w:rsid w:val="007B679B"/>
    <w:rsid w:val="007B785C"/>
    <w:rsid w:val="007C3A9B"/>
    <w:rsid w:val="007C4EDF"/>
    <w:rsid w:val="007C6C55"/>
    <w:rsid w:val="007C7065"/>
    <w:rsid w:val="007C7CE8"/>
    <w:rsid w:val="007D1585"/>
    <w:rsid w:val="007D1AAF"/>
    <w:rsid w:val="007D1C24"/>
    <w:rsid w:val="007D31DE"/>
    <w:rsid w:val="007D4020"/>
    <w:rsid w:val="007D4BCE"/>
    <w:rsid w:val="007D4D49"/>
    <w:rsid w:val="007D7475"/>
    <w:rsid w:val="007D7B6F"/>
    <w:rsid w:val="007E102E"/>
    <w:rsid w:val="007E156E"/>
    <w:rsid w:val="007E227F"/>
    <w:rsid w:val="007E2B97"/>
    <w:rsid w:val="007E387A"/>
    <w:rsid w:val="007E4F0E"/>
    <w:rsid w:val="007E634E"/>
    <w:rsid w:val="007E6C48"/>
    <w:rsid w:val="007E7BF5"/>
    <w:rsid w:val="007F313A"/>
    <w:rsid w:val="007F6DF0"/>
    <w:rsid w:val="007F6F3C"/>
    <w:rsid w:val="007F778F"/>
    <w:rsid w:val="008003A7"/>
    <w:rsid w:val="00802567"/>
    <w:rsid w:val="00804320"/>
    <w:rsid w:val="00806DB6"/>
    <w:rsid w:val="00806E8D"/>
    <w:rsid w:val="00807B4B"/>
    <w:rsid w:val="008104DB"/>
    <w:rsid w:val="00814523"/>
    <w:rsid w:val="008179DE"/>
    <w:rsid w:val="00820702"/>
    <w:rsid w:val="008210A8"/>
    <w:rsid w:val="00823BE0"/>
    <w:rsid w:val="008265B7"/>
    <w:rsid w:val="008266F0"/>
    <w:rsid w:val="00827ECD"/>
    <w:rsid w:val="0083060E"/>
    <w:rsid w:val="00831AE9"/>
    <w:rsid w:val="00833B31"/>
    <w:rsid w:val="008351FF"/>
    <w:rsid w:val="0084025E"/>
    <w:rsid w:val="008418DC"/>
    <w:rsid w:val="00842861"/>
    <w:rsid w:val="00842EC6"/>
    <w:rsid w:val="0084337A"/>
    <w:rsid w:val="00843710"/>
    <w:rsid w:val="008501A7"/>
    <w:rsid w:val="008528DE"/>
    <w:rsid w:val="008538C1"/>
    <w:rsid w:val="00854D10"/>
    <w:rsid w:val="008616CA"/>
    <w:rsid w:val="008643E1"/>
    <w:rsid w:val="0087138D"/>
    <w:rsid w:val="00874D4E"/>
    <w:rsid w:val="00882385"/>
    <w:rsid w:val="00884AA2"/>
    <w:rsid w:val="00884CE6"/>
    <w:rsid w:val="0088680A"/>
    <w:rsid w:val="00891781"/>
    <w:rsid w:val="00892485"/>
    <w:rsid w:val="00892D96"/>
    <w:rsid w:val="008A34CD"/>
    <w:rsid w:val="008A6E4D"/>
    <w:rsid w:val="008B1B97"/>
    <w:rsid w:val="008B4AA5"/>
    <w:rsid w:val="008B5738"/>
    <w:rsid w:val="008C0544"/>
    <w:rsid w:val="008C20A1"/>
    <w:rsid w:val="008C7F06"/>
    <w:rsid w:val="008D100F"/>
    <w:rsid w:val="008D2E7B"/>
    <w:rsid w:val="008D3DED"/>
    <w:rsid w:val="008D444F"/>
    <w:rsid w:val="008D54CF"/>
    <w:rsid w:val="008D5E55"/>
    <w:rsid w:val="008D7B0D"/>
    <w:rsid w:val="008E3C85"/>
    <w:rsid w:val="008E5BA8"/>
    <w:rsid w:val="008E5F30"/>
    <w:rsid w:val="008E7707"/>
    <w:rsid w:val="008F0225"/>
    <w:rsid w:val="008F310E"/>
    <w:rsid w:val="008F336F"/>
    <w:rsid w:val="00901539"/>
    <w:rsid w:val="00906C9D"/>
    <w:rsid w:val="00911B2C"/>
    <w:rsid w:val="00914C02"/>
    <w:rsid w:val="00915267"/>
    <w:rsid w:val="009169FC"/>
    <w:rsid w:val="009219AE"/>
    <w:rsid w:val="00924955"/>
    <w:rsid w:val="00932A0E"/>
    <w:rsid w:val="00934157"/>
    <w:rsid w:val="0093709D"/>
    <w:rsid w:val="00937ACE"/>
    <w:rsid w:val="009415F1"/>
    <w:rsid w:val="00943E10"/>
    <w:rsid w:val="009446E5"/>
    <w:rsid w:val="00946017"/>
    <w:rsid w:val="00946E93"/>
    <w:rsid w:val="0094790A"/>
    <w:rsid w:val="00947F25"/>
    <w:rsid w:val="00950359"/>
    <w:rsid w:val="00953022"/>
    <w:rsid w:val="00955C74"/>
    <w:rsid w:val="00957A9B"/>
    <w:rsid w:val="00960463"/>
    <w:rsid w:val="00960F1F"/>
    <w:rsid w:val="009617A0"/>
    <w:rsid w:val="00963B3C"/>
    <w:rsid w:val="009640EA"/>
    <w:rsid w:val="0096531B"/>
    <w:rsid w:val="00966571"/>
    <w:rsid w:val="0096771E"/>
    <w:rsid w:val="00967AF0"/>
    <w:rsid w:val="00973AA3"/>
    <w:rsid w:val="0097679A"/>
    <w:rsid w:val="00983F5E"/>
    <w:rsid w:val="009865D7"/>
    <w:rsid w:val="00986A2F"/>
    <w:rsid w:val="00993845"/>
    <w:rsid w:val="00997BC5"/>
    <w:rsid w:val="009A0EE9"/>
    <w:rsid w:val="009A13C1"/>
    <w:rsid w:val="009A3300"/>
    <w:rsid w:val="009A4F8F"/>
    <w:rsid w:val="009A7BB0"/>
    <w:rsid w:val="009B5522"/>
    <w:rsid w:val="009B7C66"/>
    <w:rsid w:val="009C0BBB"/>
    <w:rsid w:val="009C3458"/>
    <w:rsid w:val="009C4CFA"/>
    <w:rsid w:val="009C55C9"/>
    <w:rsid w:val="009D0146"/>
    <w:rsid w:val="009D116D"/>
    <w:rsid w:val="009D14F8"/>
    <w:rsid w:val="009D1D12"/>
    <w:rsid w:val="009D4C63"/>
    <w:rsid w:val="009D7D59"/>
    <w:rsid w:val="009E1033"/>
    <w:rsid w:val="009E26E0"/>
    <w:rsid w:val="009E4687"/>
    <w:rsid w:val="009E5DB6"/>
    <w:rsid w:val="009E60E5"/>
    <w:rsid w:val="009E622C"/>
    <w:rsid w:val="009E674B"/>
    <w:rsid w:val="009E6D30"/>
    <w:rsid w:val="009F0FDC"/>
    <w:rsid w:val="009F133B"/>
    <w:rsid w:val="009F2AD2"/>
    <w:rsid w:val="009F2FDC"/>
    <w:rsid w:val="009F6037"/>
    <w:rsid w:val="009F7226"/>
    <w:rsid w:val="00A00128"/>
    <w:rsid w:val="00A015FC"/>
    <w:rsid w:val="00A11A99"/>
    <w:rsid w:val="00A12BF1"/>
    <w:rsid w:val="00A1406D"/>
    <w:rsid w:val="00A208BC"/>
    <w:rsid w:val="00A222CB"/>
    <w:rsid w:val="00A244A2"/>
    <w:rsid w:val="00A24BDF"/>
    <w:rsid w:val="00A25550"/>
    <w:rsid w:val="00A25BC2"/>
    <w:rsid w:val="00A268DF"/>
    <w:rsid w:val="00A278F5"/>
    <w:rsid w:val="00A30114"/>
    <w:rsid w:val="00A310BE"/>
    <w:rsid w:val="00A31123"/>
    <w:rsid w:val="00A3524B"/>
    <w:rsid w:val="00A356DC"/>
    <w:rsid w:val="00A35EBF"/>
    <w:rsid w:val="00A458B1"/>
    <w:rsid w:val="00A47AB3"/>
    <w:rsid w:val="00A5120D"/>
    <w:rsid w:val="00A55169"/>
    <w:rsid w:val="00A5593A"/>
    <w:rsid w:val="00A55C85"/>
    <w:rsid w:val="00A56D4C"/>
    <w:rsid w:val="00A57E59"/>
    <w:rsid w:val="00A60552"/>
    <w:rsid w:val="00A62239"/>
    <w:rsid w:val="00A64D13"/>
    <w:rsid w:val="00A67490"/>
    <w:rsid w:val="00A7409D"/>
    <w:rsid w:val="00A74546"/>
    <w:rsid w:val="00A7508E"/>
    <w:rsid w:val="00A75AA5"/>
    <w:rsid w:val="00A82F33"/>
    <w:rsid w:val="00A83752"/>
    <w:rsid w:val="00A84D1B"/>
    <w:rsid w:val="00A86760"/>
    <w:rsid w:val="00A90113"/>
    <w:rsid w:val="00A93620"/>
    <w:rsid w:val="00A95CDE"/>
    <w:rsid w:val="00A96F65"/>
    <w:rsid w:val="00AA020F"/>
    <w:rsid w:val="00AA1323"/>
    <w:rsid w:val="00AA53BE"/>
    <w:rsid w:val="00AA6A16"/>
    <w:rsid w:val="00AA7581"/>
    <w:rsid w:val="00AA7CFB"/>
    <w:rsid w:val="00AB03EC"/>
    <w:rsid w:val="00AB2683"/>
    <w:rsid w:val="00AB5C02"/>
    <w:rsid w:val="00AB769B"/>
    <w:rsid w:val="00AC356A"/>
    <w:rsid w:val="00AC7F36"/>
    <w:rsid w:val="00AD1C22"/>
    <w:rsid w:val="00AD28E1"/>
    <w:rsid w:val="00AD2DB3"/>
    <w:rsid w:val="00AD3722"/>
    <w:rsid w:val="00AD4B14"/>
    <w:rsid w:val="00AD4DDE"/>
    <w:rsid w:val="00AD6CAC"/>
    <w:rsid w:val="00AD79ED"/>
    <w:rsid w:val="00AE05A7"/>
    <w:rsid w:val="00AE278F"/>
    <w:rsid w:val="00AE2899"/>
    <w:rsid w:val="00AE39FB"/>
    <w:rsid w:val="00AE3C5A"/>
    <w:rsid w:val="00AE46B7"/>
    <w:rsid w:val="00AE67D8"/>
    <w:rsid w:val="00AE6CD9"/>
    <w:rsid w:val="00AF0323"/>
    <w:rsid w:val="00AF08F4"/>
    <w:rsid w:val="00AF21B1"/>
    <w:rsid w:val="00AF2C49"/>
    <w:rsid w:val="00AF5960"/>
    <w:rsid w:val="00AF77F3"/>
    <w:rsid w:val="00AF7CB3"/>
    <w:rsid w:val="00B00558"/>
    <w:rsid w:val="00B00AB0"/>
    <w:rsid w:val="00B01CD7"/>
    <w:rsid w:val="00B0430A"/>
    <w:rsid w:val="00B04DDE"/>
    <w:rsid w:val="00B06A15"/>
    <w:rsid w:val="00B075A4"/>
    <w:rsid w:val="00B07D5F"/>
    <w:rsid w:val="00B1002D"/>
    <w:rsid w:val="00B109CC"/>
    <w:rsid w:val="00B10BB3"/>
    <w:rsid w:val="00B11CAB"/>
    <w:rsid w:val="00B1219A"/>
    <w:rsid w:val="00B1490E"/>
    <w:rsid w:val="00B15591"/>
    <w:rsid w:val="00B1575A"/>
    <w:rsid w:val="00B16917"/>
    <w:rsid w:val="00B172C1"/>
    <w:rsid w:val="00B206EA"/>
    <w:rsid w:val="00B232F0"/>
    <w:rsid w:val="00B23CED"/>
    <w:rsid w:val="00B30B4C"/>
    <w:rsid w:val="00B339F1"/>
    <w:rsid w:val="00B3447F"/>
    <w:rsid w:val="00B41A6F"/>
    <w:rsid w:val="00B44254"/>
    <w:rsid w:val="00B44779"/>
    <w:rsid w:val="00B45BA5"/>
    <w:rsid w:val="00B45CB6"/>
    <w:rsid w:val="00B4755C"/>
    <w:rsid w:val="00B516A3"/>
    <w:rsid w:val="00B52303"/>
    <w:rsid w:val="00B56A04"/>
    <w:rsid w:val="00B605C2"/>
    <w:rsid w:val="00B60BDB"/>
    <w:rsid w:val="00B60EB3"/>
    <w:rsid w:val="00B6449A"/>
    <w:rsid w:val="00B65845"/>
    <w:rsid w:val="00B66923"/>
    <w:rsid w:val="00B7165E"/>
    <w:rsid w:val="00B74402"/>
    <w:rsid w:val="00B86C0A"/>
    <w:rsid w:val="00B87595"/>
    <w:rsid w:val="00B92159"/>
    <w:rsid w:val="00B9430A"/>
    <w:rsid w:val="00B97729"/>
    <w:rsid w:val="00B97AEC"/>
    <w:rsid w:val="00BA2D82"/>
    <w:rsid w:val="00BA4165"/>
    <w:rsid w:val="00BA438C"/>
    <w:rsid w:val="00BA4944"/>
    <w:rsid w:val="00BA616A"/>
    <w:rsid w:val="00BA6EE7"/>
    <w:rsid w:val="00BA7F22"/>
    <w:rsid w:val="00BB2131"/>
    <w:rsid w:val="00BB496F"/>
    <w:rsid w:val="00BB6C61"/>
    <w:rsid w:val="00BB787A"/>
    <w:rsid w:val="00BC1C5A"/>
    <w:rsid w:val="00BC4746"/>
    <w:rsid w:val="00BC59D2"/>
    <w:rsid w:val="00BD16C6"/>
    <w:rsid w:val="00BD1718"/>
    <w:rsid w:val="00BD17EE"/>
    <w:rsid w:val="00BD3F17"/>
    <w:rsid w:val="00BD4EED"/>
    <w:rsid w:val="00BD5EFF"/>
    <w:rsid w:val="00BD62CC"/>
    <w:rsid w:val="00BD7D65"/>
    <w:rsid w:val="00BE05AC"/>
    <w:rsid w:val="00BE2145"/>
    <w:rsid w:val="00BE3047"/>
    <w:rsid w:val="00BE3085"/>
    <w:rsid w:val="00BE36E8"/>
    <w:rsid w:val="00BE7D0B"/>
    <w:rsid w:val="00BF1C1A"/>
    <w:rsid w:val="00BF29F5"/>
    <w:rsid w:val="00C00870"/>
    <w:rsid w:val="00C01321"/>
    <w:rsid w:val="00C0312C"/>
    <w:rsid w:val="00C04FE9"/>
    <w:rsid w:val="00C0680F"/>
    <w:rsid w:val="00C0721E"/>
    <w:rsid w:val="00C119C9"/>
    <w:rsid w:val="00C12DD6"/>
    <w:rsid w:val="00C14244"/>
    <w:rsid w:val="00C2323E"/>
    <w:rsid w:val="00C25104"/>
    <w:rsid w:val="00C31DBE"/>
    <w:rsid w:val="00C32104"/>
    <w:rsid w:val="00C332CD"/>
    <w:rsid w:val="00C33BFF"/>
    <w:rsid w:val="00C35DDB"/>
    <w:rsid w:val="00C4055D"/>
    <w:rsid w:val="00C479BF"/>
    <w:rsid w:val="00C50073"/>
    <w:rsid w:val="00C57BE4"/>
    <w:rsid w:val="00C57E1E"/>
    <w:rsid w:val="00C6072A"/>
    <w:rsid w:val="00C6189E"/>
    <w:rsid w:val="00C6229B"/>
    <w:rsid w:val="00C62F70"/>
    <w:rsid w:val="00C7380B"/>
    <w:rsid w:val="00C75A2A"/>
    <w:rsid w:val="00C769BD"/>
    <w:rsid w:val="00C8656D"/>
    <w:rsid w:val="00C866C8"/>
    <w:rsid w:val="00C87AEC"/>
    <w:rsid w:val="00C87B05"/>
    <w:rsid w:val="00C87C9E"/>
    <w:rsid w:val="00C902F9"/>
    <w:rsid w:val="00C933DA"/>
    <w:rsid w:val="00C94021"/>
    <w:rsid w:val="00C95B87"/>
    <w:rsid w:val="00C96D14"/>
    <w:rsid w:val="00CA23DE"/>
    <w:rsid w:val="00CA380B"/>
    <w:rsid w:val="00CA539B"/>
    <w:rsid w:val="00CA7790"/>
    <w:rsid w:val="00CB714C"/>
    <w:rsid w:val="00CC18F5"/>
    <w:rsid w:val="00CC1F9C"/>
    <w:rsid w:val="00CC22AD"/>
    <w:rsid w:val="00CC29B7"/>
    <w:rsid w:val="00CC6D13"/>
    <w:rsid w:val="00CC73C4"/>
    <w:rsid w:val="00CC76DA"/>
    <w:rsid w:val="00CD35E3"/>
    <w:rsid w:val="00CD63CE"/>
    <w:rsid w:val="00CD6F28"/>
    <w:rsid w:val="00CD737A"/>
    <w:rsid w:val="00CE0559"/>
    <w:rsid w:val="00CE17B7"/>
    <w:rsid w:val="00CE1AC7"/>
    <w:rsid w:val="00CE271F"/>
    <w:rsid w:val="00CF1DE1"/>
    <w:rsid w:val="00CF1EE8"/>
    <w:rsid w:val="00CF278F"/>
    <w:rsid w:val="00CF3C0C"/>
    <w:rsid w:val="00CF3F72"/>
    <w:rsid w:val="00CF4146"/>
    <w:rsid w:val="00CF64BE"/>
    <w:rsid w:val="00CF7E4B"/>
    <w:rsid w:val="00D00174"/>
    <w:rsid w:val="00D034E5"/>
    <w:rsid w:val="00D03E76"/>
    <w:rsid w:val="00D06FB0"/>
    <w:rsid w:val="00D12878"/>
    <w:rsid w:val="00D1466A"/>
    <w:rsid w:val="00D15F89"/>
    <w:rsid w:val="00D17D1F"/>
    <w:rsid w:val="00D21AF6"/>
    <w:rsid w:val="00D23F6D"/>
    <w:rsid w:val="00D27DE9"/>
    <w:rsid w:val="00D3171C"/>
    <w:rsid w:val="00D318AD"/>
    <w:rsid w:val="00D31D5F"/>
    <w:rsid w:val="00D32C2D"/>
    <w:rsid w:val="00D3321F"/>
    <w:rsid w:val="00D401FC"/>
    <w:rsid w:val="00D41DDE"/>
    <w:rsid w:val="00D42784"/>
    <w:rsid w:val="00D448AF"/>
    <w:rsid w:val="00D461CE"/>
    <w:rsid w:val="00D526B1"/>
    <w:rsid w:val="00D541BF"/>
    <w:rsid w:val="00D55794"/>
    <w:rsid w:val="00D56D5D"/>
    <w:rsid w:val="00D578AB"/>
    <w:rsid w:val="00D60487"/>
    <w:rsid w:val="00D61DCC"/>
    <w:rsid w:val="00D62065"/>
    <w:rsid w:val="00D6320F"/>
    <w:rsid w:val="00D6442E"/>
    <w:rsid w:val="00D66222"/>
    <w:rsid w:val="00D74530"/>
    <w:rsid w:val="00D77823"/>
    <w:rsid w:val="00D81E63"/>
    <w:rsid w:val="00D82FD0"/>
    <w:rsid w:val="00D84435"/>
    <w:rsid w:val="00D85469"/>
    <w:rsid w:val="00D8617F"/>
    <w:rsid w:val="00D86AFF"/>
    <w:rsid w:val="00D90AD4"/>
    <w:rsid w:val="00D97F66"/>
    <w:rsid w:val="00DA0155"/>
    <w:rsid w:val="00DA092B"/>
    <w:rsid w:val="00DA62C1"/>
    <w:rsid w:val="00DB25E9"/>
    <w:rsid w:val="00DB3193"/>
    <w:rsid w:val="00DB52F7"/>
    <w:rsid w:val="00DC1CA2"/>
    <w:rsid w:val="00DC6639"/>
    <w:rsid w:val="00DC70D0"/>
    <w:rsid w:val="00DD0180"/>
    <w:rsid w:val="00DD1CA5"/>
    <w:rsid w:val="00DD4FAC"/>
    <w:rsid w:val="00DD5947"/>
    <w:rsid w:val="00DD5C11"/>
    <w:rsid w:val="00DE1A6B"/>
    <w:rsid w:val="00DE29E4"/>
    <w:rsid w:val="00DE3E53"/>
    <w:rsid w:val="00DE4C46"/>
    <w:rsid w:val="00DF0D93"/>
    <w:rsid w:val="00DF0F7A"/>
    <w:rsid w:val="00DF1556"/>
    <w:rsid w:val="00DF2246"/>
    <w:rsid w:val="00DF2A19"/>
    <w:rsid w:val="00DF5B2D"/>
    <w:rsid w:val="00DF60E4"/>
    <w:rsid w:val="00DF7F8A"/>
    <w:rsid w:val="00E016F4"/>
    <w:rsid w:val="00E01A82"/>
    <w:rsid w:val="00E01C00"/>
    <w:rsid w:val="00E0373F"/>
    <w:rsid w:val="00E07334"/>
    <w:rsid w:val="00E07FC0"/>
    <w:rsid w:val="00E16D27"/>
    <w:rsid w:val="00E20542"/>
    <w:rsid w:val="00E215BD"/>
    <w:rsid w:val="00E22309"/>
    <w:rsid w:val="00E22FDE"/>
    <w:rsid w:val="00E242C4"/>
    <w:rsid w:val="00E24C0D"/>
    <w:rsid w:val="00E2598F"/>
    <w:rsid w:val="00E320C4"/>
    <w:rsid w:val="00E33E40"/>
    <w:rsid w:val="00E4276C"/>
    <w:rsid w:val="00E441C8"/>
    <w:rsid w:val="00E441EA"/>
    <w:rsid w:val="00E4568C"/>
    <w:rsid w:val="00E46636"/>
    <w:rsid w:val="00E47421"/>
    <w:rsid w:val="00E4787B"/>
    <w:rsid w:val="00E50EA7"/>
    <w:rsid w:val="00E51F36"/>
    <w:rsid w:val="00E528AB"/>
    <w:rsid w:val="00E52969"/>
    <w:rsid w:val="00E55D32"/>
    <w:rsid w:val="00E6187C"/>
    <w:rsid w:val="00E63D11"/>
    <w:rsid w:val="00E66F70"/>
    <w:rsid w:val="00E67167"/>
    <w:rsid w:val="00E72615"/>
    <w:rsid w:val="00E73571"/>
    <w:rsid w:val="00E74519"/>
    <w:rsid w:val="00E75F46"/>
    <w:rsid w:val="00E81984"/>
    <w:rsid w:val="00E8655C"/>
    <w:rsid w:val="00E87DFF"/>
    <w:rsid w:val="00E91DED"/>
    <w:rsid w:val="00E92741"/>
    <w:rsid w:val="00E93329"/>
    <w:rsid w:val="00E93D2F"/>
    <w:rsid w:val="00E94F62"/>
    <w:rsid w:val="00E977E8"/>
    <w:rsid w:val="00EA0591"/>
    <w:rsid w:val="00EA1102"/>
    <w:rsid w:val="00EA49FB"/>
    <w:rsid w:val="00EA616A"/>
    <w:rsid w:val="00EA74D2"/>
    <w:rsid w:val="00EB1DFA"/>
    <w:rsid w:val="00EB2085"/>
    <w:rsid w:val="00EB30EB"/>
    <w:rsid w:val="00EB3A76"/>
    <w:rsid w:val="00EB583E"/>
    <w:rsid w:val="00EB6B7F"/>
    <w:rsid w:val="00EC08B9"/>
    <w:rsid w:val="00EC53AE"/>
    <w:rsid w:val="00ED1B79"/>
    <w:rsid w:val="00ED39D7"/>
    <w:rsid w:val="00ED3EE4"/>
    <w:rsid w:val="00ED5B93"/>
    <w:rsid w:val="00ED6A13"/>
    <w:rsid w:val="00ED6E6A"/>
    <w:rsid w:val="00EE08E5"/>
    <w:rsid w:val="00EE11B0"/>
    <w:rsid w:val="00EE15E6"/>
    <w:rsid w:val="00EE1BB1"/>
    <w:rsid w:val="00EE1C32"/>
    <w:rsid w:val="00EE258F"/>
    <w:rsid w:val="00EE4C4D"/>
    <w:rsid w:val="00EE4CB6"/>
    <w:rsid w:val="00EE4FD6"/>
    <w:rsid w:val="00EE6095"/>
    <w:rsid w:val="00EE68FA"/>
    <w:rsid w:val="00EE69A5"/>
    <w:rsid w:val="00EE7299"/>
    <w:rsid w:val="00EF74BC"/>
    <w:rsid w:val="00F043E4"/>
    <w:rsid w:val="00F071A9"/>
    <w:rsid w:val="00F102B6"/>
    <w:rsid w:val="00F1084E"/>
    <w:rsid w:val="00F10B00"/>
    <w:rsid w:val="00F10B4D"/>
    <w:rsid w:val="00F10F95"/>
    <w:rsid w:val="00F11173"/>
    <w:rsid w:val="00F11638"/>
    <w:rsid w:val="00F135EB"/>
    <w:rsid w:val="00F21511"/>
    <w:rsid w:val="00F222D0"/>
    <w:rsid w:val="00F27741"/>
    <w:rsid w:val="00F279A5"/>
    <w:rsid w:val="00F27DBB"/>
    <w:rsid w:val="00F32FBB"/>
    <w:rsid w:val="00F36667"/>
    <w:rsid w:val="00F425C0"/>
    <w:rsid w:val="00F4455B"/>
    <w:rsid w:val="00F46457"/>
    <w:rsid w:val="00F52A6D"/>
    <w:rsid w:val="00F53031"/>
    <w:rsid w:val="00F547E1"/>
    <w:rsid w:val="00F61312"/>
    <w:rsid w:val="00F63A60"/>
    <w:rsid w:val="00F63C3A"/>
    <w:rsid w:val="00F66629"/>
    <w:rsid w:val="00F70050"/>
    <w:rsid w:val="00F711BC"/>
    <w:rsid w:val="00F752A2"/>
    <w:rsid w:val="00F76339"/>
    <w:rsid w:val="00F80A6C"/>
    <w:rsid w:val="00F8249F"/>
    <w:rsid w:val="00F82ACE"/>
    <w:rsid w:val="00F82D76"/>
    <w:rsid w:val="00F832EF"/>
    <w:rsid w:val="00F83C73"/>
    <w:rsid w:val="00F90BEF"/>
    <w:rsid w:val="00F93C9C"/>
    <w:rsid w:val="00FA0D8E"/>
    <w:rsid w:val="00FA6CE0"/>
    <w:rsid w:val="00FA6EFD"/>
    <w:rsid w:val="00FB49C7"/>
    <w:rsid w:val="00FB518B"/>
    <w:rsid w:val="00FB5346"/>
    <w:rsid w:val="00FB6A32"/>
    <w:rsid w:val="00FB73E9"/>
    <w:rsid w:val="00FB75B5"/>
    <w:rsid w:val="00FB7796"/>
    <w:rsid w:val="00FC0928"/>
    <w:rsid w:val="00FC178A"/>
    <w:rsid w:val="00FC44F0"/>
    <w:rsid w:val="00FC5B2B"/>
    <w:rsid w:val="00FC62F2"/>
    <w:rsid w:val="00FC64DF"/>
    <w:rsid w:val="00FC777F"/>
    <w:rsid w:val="00FD2190"/>
    <w:rsid w:val="00FE30F1"/>
    <w:rsid w:val="00FE4D02"/>
    <w:rsid w:val="00FE5DCD"/>
    <w:rsid w:val="00FE5ECE"/>
    <w:rsid w:val="00FE65A1"/>
    <w:rsid w:val="00FE6C2F"/>
    <w:rsid w:val="00FF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7DF0D01-7C5B-4621-8C59-5826E502E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uiPriority w:val="1"/>
    <w:qFormat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rsid w:val="00CD35E3"/>
    <w:rPr>
      <w:szCs w:val="20"/>
    </w:rPr>
  </w:style>
  <w:style w:type="paragraph" w:styleId="a8">
    <w:name w:val="footer"/>
    <w:basedOn w:val="a"/>
    <w:link w:val="a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uiPriority w:val="99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semiHidden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Название объекта2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c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d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e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f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uiPriority w:val="99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rsid w:val="00986A2F"/>
    <w:rPr>
      <w:b/>
      <w:bCs/>
      <w:sz w:val="44"/>
    </w:rPr>
  </w:style>
  <w:style w:type="character" w:customStyle="1" w:styleId="40">
    <w:name w:val="Заголовок 4 Знак"/>
    <w:basedOn w:val="a1"/>
    <w:link w:val="4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rsid w:val="00986A2F"/>
    <w:rPr>
      <w:sz w:val="28"/>
    </w:rPr>
  </w:style>
  <w:style w:type="character" w:customStyle="1" w:styleId="afffe">
    <w:name w:val="Текст примечания Знак"/>
    <w:basedOn w:val="a1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rsid w:val="00986A2F"/>
    <w:rPr>
      <w:sz w:val="28"/>
      <w:szCs w:val="28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uiPriority w:val="99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rsid w:val="00986A2F"/>
    <w:rPr>
      <w:sz w:val="28"/>
      <w:szCs w:val="28"/>
    </w:rPr>
  </w:style>
  <w:style w:type="character" w:customStyle="1" w:styleId="31">
    <w:name w:val="Основной текст с отступом 3 Знак"/>
    <w:basedOn w:val="a1"/>
    <w:link w:val="30"/>
    <w:rsid w:val="00986A2F"/>
    <w:rPr>
      <w:sz w:val="16"/>
      <w:szCs w:val="16"/>
    </w:rPr>
  </w:style>
  <w:style w:type="character" w:customStyle="1" w:styleId="afffff8">
    <w:name w:val="Текст Знак"/>
    <w:basedOn w:val="a1"/>
    <w:link w:val="afffff7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0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  <w:lang w:eastAsia="ar-SA"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82889"/>
    <w:rPr>
      <w:sz w:val="16"/>
      <w:szCs w:val="16"/>
    </w:rPr>
  </w:style>
  <w:style w:type="paragraph" w:styleId="afffffa">
    <w:name w:val="No Spacing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e">
    <w:name w:val="Обычный1"/>
    <w:rsid w:val="00950359"/>
    <w:rPr>
      <w:sz w:val="28"/>
    </w:rPr>
  </w:style>
  <w:style w:type="paragraph" w:customStyle="1" w:styleId="1fff">
    <w:name w:val="Основной текст1"/>
    <w:basedOn w:val="1ffe"/>
    <w:link w:val="afffffb"/>
    <w:rsid w:val="00950359"/>
    <w:pPr>
      <w:snapToGrid w:val="0"/>
      <w:jc w:val="both"/>
    </w:pPr>
    <w:rPr>
      <w:rFonts w:ascii="a_Timer" w:hAnsi="a_Timer"/>
    </w:rPr>
  </w:style>
  <w:style w:type="paragraph" w:customStyle="1" w:styleId="2f1">
    <w:name w:val="Цитата2"/>
    <w:basedOn w:val="a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2">
    <w:name w:val="Марки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3">
    <w:name w:val="Нуме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c">
    <w:name w:val="МОН"/>
    <w:basedOn w:val="a"/>
    <w:rsid w:val="00A00128"/>
    <w:pPr>
      <w:spacing w:line="360" w:lineRule="auto"/>
      <w:ind w:firstLine="709"/>
      <w:jc w:val="both"/>
    </w:pPr>
  </w:style>
  <w:style w:type="paragraph" w:styleId="afffffd">
    <w:name w:val="footnote text"/>
    <w:basedOn w:val="a"/>
    <w:link w:val="afffffe"/>
    <w:unhideWhenUsed/>
    <w:rsid w:val="00A00128"/>
    <w:rPr>
      <w:sz w:val="20"/>
      <w:szCs w:val="20"/>
    </w:rPr>
  </w:style>
  <w:style w:type="character" w:customStyle="1" w:styleId="afffffe">
    <w:name w:val="Текст сноски Знак"/>
    <w:basedOn w:val="a1"/>
    <w:link w:val="afffffd"/>
    <w:rsid w:val="00A00128"/>
  </w:style>
  <w:style w:type="character" w:styleId="affffff">
    <w:name w:val="footnote reference"/>
    <w:unhideWhenUsed/>
    <w:rsid w:val="00A00128"/>
    <w:rPr>
      <w:vertAlign w:val="superscript"/>
    </w:rPr>
  </w:style>
  <w:style w:type="paragraph" w:customStyle="1" w:styleId="220">
    <w:name w:val="Основной текст с отступом 22"/>
    <w:basedOn w:val="2f4"/>
    <w:rsid w:val="00352C02"/>
    <w:pPr>
      <w:ind w:firstLine="709"/>
      <w:jc w:val="both"/>
    </w:pPr>
    <w:rPr>
      <w:snapToGrid w:val="0"/>
    </w:rPr>
  </w:style>
  <w:style w:type="paragraph" w:customStyle="1" w:styleId="2f4">
    <w:name w:val="Обычный2"/>
    <w:rsid w:val="00352C02"/>
    <w:rPr>
      <w:sz w:val="28"/>
    </w:rPr>
  </w:style>
  <w:style w:type="paragraph" w:customStyle="1" w:styleId="2f5">
    <w:name w:val="Основной текст2"/>
    <w:basedOn w:val="2f4"/>
    <w:rsid w:val="00352C02"/>
    <w:pPr>
      <w:snapToGrid w:val="0"/>
      <w:jc w:val="both"/>
    </w:pPr>
    <w:rPr>
      <w:rFonts w:ascii="a_Timer" w:hAnsi="a_Timer"/>
    </w:rPr>
  </w:style>
  <w:style w:type="paragraph" w:customStyle="1" w:styleId="221">
    <w:name w:val="Основной текст 22"/>
    <w:basedOn w:val="a"/>
    <w:rsid w:val="00352C02"/>
    <w:pPr>
      <w:jc w:val="both"/>
    </w:pPr>
    <w:rPr>
      <w:szCs w:val="20"/>
    </w:rPr>
  </w:style>
  <w:style w:type="character" w:customStyle="1" w:styleId="affffff0">
    <w:name w:val="Знак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0">
    <w:name w:val="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1">
    <w:name w:val="Знак Знак1"/>
    <w:basedOn w:val="16"/>
    <w:rsid w:val="00352C02"/>
    <w:rPr>
      <w:sz w:val="24"/>
      <w:szCs w:val="24"/>
      <w:u w:val="single"/>
      <w:lang w:val="ru-RU" w:eastAsia="ar-SA" w:bidi="ar-SA"/>
    </w:rPr>
  </w:style>
  <w:style w:type="character" w:customStyle="1" w:styleId="21c">
    <w:name w:val="Знак2 Знак 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1">
    <w:name w:val="Знак Знак Знак Знак"/>
    <w:basedOn w:val="16"/>
    <w:rsid w:val="00352C02"/>
    <w:rPr>
      <w:sz w:val="24"/>
      <w:szCs w:val="24"/>
      <w:lang w:val="ru-RU" w:eastAsia="ar-SA" w:bidi="ar-SA"/>
    </w:rPr>
  </w:style>
  <w:style w:type="character" w:customStyle="1" w:styleId="37">
    <w:name w:val="Знак3 Знак Знак"/>
    <w:basedOn w:val="16"/>
    <w:rsid w:val="00352C02"/>
    <w:rPr>
      <w:b/>
      <w:sz w:val="24"/>
      <w:szCs w:val="24"/>
      <w:u w:val="single"/>
      <w:lang w:val="ru-RU" w:eastAsia="ar-SA" w:bidi="ar-SA"/>
    </w:rPr>
  </w:style>
  <w:style w:type="character" w:customStyle="1" w:styleId="2f6">
    <w:name w:val="Знак2 Знак Знак"/>
    <w:basedOn w:val="16"/>
    <w:rsid w:val="00352C02"/>
    <w:rPr>
      <w:b/>
      <w:bCs/>
      <w:sz w:val="24"/>
      <w:szCs w:val="24"/>
      <w:lang w:val="ru-RU" w:eastAsia="ar-SA" w:bidi="ar-SA"/>
    </w:rPr>
  </w:style>
  <w:style w:type="character" w:customStyle="1" w:styleId="1fff2">
    <w:name w:val="Знак1 Знак Знак"/>
    <w:basedOn w:val="16"/>
    <w:rsid w:val="00352C02"/>
    <w:rPr>
      <w:sz w:val="24"/>
      <w:szCs w:val="24"/>
      <w:lang w:val="ru-RU" w:eastAsia="ar-SA" w:bidi="ar-SA"/>
    </w:rPr>
  </w:style>
  <w:style w:type="paragraph" w:customStyle="1" w:styleId="38">
    <w:name w:val="Цитата3"/>
    <w:basedOn w:val="a"/>
    <w:rsid w:val="00352C02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9">
    <w:name w:val="Марки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a">
    <w:name w:val="Нуме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7">
    <w:name w:val="Знак2"/>
    <w:basedOn w:val="a"/>
    <w:rsid w:val="00352C0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"/>
    <w:basedOn w:val="a"/>
    <w:rsid w:val="00352C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2">
    <w:name w:val="новый"/>
    <w:basedOn w:val="a"/>
    <w:rsid w:val="00352C02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rsid w:val="00352C02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"/>
    <w:rsid w:val="005F00C1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character" w:customStyle="1" w:styleId="42">
    <w:name w:val="Основной текст (4)_"/>
    <w:basedOn w:val="a1"/>
    <w:link w:val="43"/>
    <w:rsid w:val="0083060E"/>
    <w:rPr>
      <w:sz w:val="27"/>
      <w:szCs w:val="27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83060E"/>
    <w:pPr>
      <w:shd w:val="clear" w:color="auto" w:fill="FFFFFF"/>
      <w:spacing w:before="60" w:after="60" w:line="0" w:lineRule="atLeast"/>
      <w:ind w:hanging="1300"/>
      <w:jc w:val="both"/>
    </w:pPr>
    <w:rPr>
      <w:sz w:val="27"/>
      <w:szCs w:val="27"/>
    </w:rPr>
  </w:style>
  <w:style w:type="character" w:customStyle="1" w:styleId="afffffb">
    <w:name w:val="Основной текст_"/>
    <w:basedOn w:val="a1"/>
    <w:link w:val="1fff"/>
    <w:rsid w:val="00B97AEC"/>
    <w:rPr>
      <w:rFonts w:ascii="a_Timer" w:hAnsi="a_Timer"/>
      <w:sz w:val="28"/>
    </w:rPr>
  </w:style>
  <w:style w:type="character" w:customStyle="1" w:styleId="81">
    <w:name w:val="Основной текст (8)_"/>
    <w:basedOn w:val="a1"/>
    <w:link w:val="82"/>
    <w:rsid w:val="00B97AEC"/>
    <w:rPr>
      <w:shd w:val="clear" w:color="auto" w:fill="FFFFFF"/>
    </w:rPr>
  </w:style>
  <w:style w:type="character" w:customStyle="1" w:styleId="105pt">
    <w:name w:val="Основной текст + 10;5 pt;Курсив"/>
    <w:basedOn w:val="afffffb"/>
    <w:rsid w:val="00B97AE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paragraph" w:customStyle="1" w:styleId="82">
    <w:name w:val="Основной текст (8)"/>
    <w:basedOn w:val="a"/>
    <w:link w:val="81"/>
    <w:rsid w:val="00B97AEC"/>
    <w:pPr>
      <w:shd w:val="clear" w:color="auto" w:fill="FFFFFF"/>
      <w:spacing w:after="60" w:line="0" w:lineRule="atLeast"/>
    </w:pPr>
    <w:rPr>
      <w:sz w:val="20"/>
      <w:szCs w:val="20"/>
    </w:rPr>
  </w:style>
  <w:style w:type="character" w:customStyle="1" w:styleId="61">
    <w:name w:val="Основной текст (6)_"/>
    <w:basedOn w:val="a1"/>
    <w:link w:val="62"/>
    <w:rsid w:val="00B97AEC"/>
    <w:rPr>
      <w:sz w:val="21"/>
      <w:szCs w:val="21"/>
      <w:shd w:val="clear" w:color="auto" w:fill="FFFFFF"/>
    </w:rPr>
  </w:style>
  <w:style w:type="character" w:customStyle="1" w:styleId="61pt">
    <w:name w:val="Основной текст (6) + Интервал 1 pt"/>
    <w:basedOn w:val="61"/>
    <w:rsid w:val="00B97AEC"/>
    <w:rPr>
      <w:spacing w:val="30"/>
      <w:sz w:val="21"/>
      <w:szCs w:val="21"/>
      <w:shd w:val="clear" w:color="auto" w:fill="FFFFFF"/>
      <w:lang w:val="en-US"/>
    </w:rPr>
  </w:style>
  <w:style w:type="character" w:customStyle="1" w:styleId="610pt">
    <w:name w:val="Основной текст (6) + 10 pt;Полужирный;Не курсив"/>
    <w:basedOn w:val="61"/>
    <w:rsid w:val="00B97AEC"/>
    <w:rPr>
      <w:b/>
      <w:bCs/>
      <w:i/>
      <w:iCs/>
      <w:sz w:val="20"/>
      <w:szCs w:val="20"/>
      <w:shd w:val="clear" w:color="auto" w:fill="FFFFFF"/>
    </w:rPr>
  </w:style>
  <w:style w:type="character" w:customStyle="1" w:styleId="611pt">
    <w:name w:val="Основной текст (6) + 11 pt;Не курсив"/>
    <w:basedOn w:val="61"/>
    <w:rsid w:val="00B97AEC"/>
    <w:rPr>
      <w:i/>
      <w:iCs/>
      <w:sz w:val="22"/>
      <w:szCs w:val="22"/>
      <w:shd w:val="clear" w:color="auto" w:fill="FFFFFF"/>
    </w:rPr>
  </w:style>
  <w:style w:type="character" w:customStyle="1" w:styleId="611pt0">
    <w:name w:val="Основной текст (6) + 11 pt;Полужирный;Не курсив"/>
    <w:basedOn w:val="61"/>
    <w:rsid w:val="00B97AEC"/>
    <w:rPr>
      <w:b/>
      <w:bCs/>
      <w:i/>
      <w:iCs/>
      <w:sz w:val="22"/>
      <w:szCs w:val="22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B97AEC"/>
    <w:pPr>
      <w:shd w:val="clear" w:color="auto" w:fill="FFFFFF"/>
      <w:spacing w:line="0" w:lineRule="atLeast"/>
      <w:ind w:hanging="1180"/>
    </w:pPr>
    <w:rPr>
      <w:sz w:val="21"/>
      <w:szCs w:val="21"/>
    </w:rPr>
  </w:style>
  <w:style w:type="character" w:customStyle="1" w:styleId="affffff3">
    <w:name w:val="Основной текст + Полужирный"/>
    <w:basedOn w:val="afffffb"/>
    <w:rsid w:val="00B97A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101">
    <w:name w:val="Основной текст (10)_"/>
    <w:basedOn w:val="a1"/>
    <w:link w:val="102"/>
    <w:rsid w:val="004C5F79"/>
    <w:rPr>
      <w:sz w:val="22"/>
      <w:szCs w:val="22"/>
      <w:shd w:val="clear" w:color="auto" w:fill="FFFFFF"/>
    </w:rPr>
  </w:style>
  <w:style w:type="character" w:customStyle="1" w:styleId="103">
    <w:name w:val="Основной текст (10) + Не курсив"/>
    <w:basedOn w:val="101"/>
    <w:rsid w:val="004C5F79"/>
    <w:rPr>
      <w:i/>
      <w:iCs/>
      <w:sz w:val="22"/>
      <w:szCs w:val="22"/>
      <w:shd w:val="clear" w:color="auto" w:fill="FFFFFF"/>
    </w:rPr>
  </w:style>
  <w:style w:type="character" w:customStyle="1" w:styleId="10-1pt">
    <w:name w:val="Основной текст (10) + Интервал -1 pt"/>
    <w:basedOn w:val="101"/>
    <w:rsid w:val="004C5F79"/>
    <w:rPr>
      <w:spacing w:val="-20"/>
      <w:sz w:val="22"/>
      <w:szCs w:val="22"/>
      <w:shd w:val="clear" w:color="auto" w:fill="FFFFFF"/>
    </w:rPr>
  </w:style>
  <w:style w:type="paragraph" w:customStyle="1" w:styleId="102">
    <w:name w:val="Основной текст (10)"/>
    <w:basedOn w:val="a"/>
    <w:link w:val="101"/>
    <w:rsid w:val="004C5F79"/>
    <w:pPr>
      <w:shd w:val="clear" w:color="auto" w:fill="FFFFFF"/>
      <w:spacing w:line="216" w:lineRule="exact"/>
      <w:ind w:hanging="1180"/>
      <w:jc w:val="both"/>
    </w:pPr>
    <w:rPr>
      <w:sz w:val="22"/>
      <w:szCs w:val="22"/>
    </w:rPr>
  </w:style>
  <w:style w:type="character" w:customStyle="1" w:styleId="6Georgia7pt0pt">
    <w:name w:val="Основной текст (6) + Georgia;7 pt;Интервал 0 pt"/>
    <w:basedOn w:val="61"/>
    <w:rsid w:val="004C5F79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10"/>
      <w:sz w:val="14"/>
      <w:szCs w:val="14"/>
      <w:shd w:val="clear" w:color="auto" w:fill="FFFFFF"/>
    </w:rPr>
  </w:style>
  <w:style w:type="character" w:styleId="affffff4">
    <w:name w:val="Intense Emphasis"/>
    <w:basedOn w:val="a1"/>
    <w:uiPriority w:val="21"/>
    <w:qFormat/>
    <w:rsid w:val="00DC1CA2"/>
    <w:rPr>
      <w:b/>
      <w:bCs/>
      <w:i/>
      <w:iCs/>
      <w:color w:val="4F81BD"/>
    </w:rPr>
  </w:style>
  <w:style w:type="paragraph" w:customStyle="1" w:styleId="111">
    <w:name w:val="Основной текст11"/>
    <w:basedOn w:val="a"/>
    <w:rsid w:val="00330D85"/>
    <w:pPr>
      <w:snapToGrid w:val="0"/>
      <w:jc w:val="both"/>
    </w:pPr>
    <w:rPr>
      <w:rFonts w:ascii="a_Timer" w:hAnsi="a_Timer"/>
      <w:szCs w:val="20"/>
    </w:rPr>
  </w:style>
  <w:style w:type="paragraph" w:customStyle="1" w:styleId="Default">
    <w:name w:val="Default"/>
    <w:rsid w:val="00394CC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4B11A-982A-431C-8964-CF0EBF3FF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20</Pages>
  <Words>6104</Words>
  <Characters>34794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40817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vinokyrovaOa</dc:creator>
  <cp:lastModifiedBy>Чиликина Евгения Михайловна</cp:lastModifiedBy>
  <cp:revision>9</cp:revision>
  <cp:lastPrinted>2017-12-18T12:19:00Z</cp:lastPrinted>
  <dcterms:created xsi:type="dcterms:W3CDTF">2017-12-18T10:54:00Z</dcterms:created>
  <dcterms:modified xsi:type="dcterms:W3CDTF">2018-11-27T09:23:00Z</dcterms:modified>
</cp:coreProperties>
</file>