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17" w:rsidRPr="00286917" w:rsidRDefault="00286917" w:rsidP="00E44995">
      <w:pPr>
        <w:jc w:val="both"/>
      </w:pPr>
    </w:p>
    <w:p w:rsidR="00286917" w:rsidRPr="00286917" w:rsidRDefault="00286917" w:rsidP="00286917">
      <w:pPr>
        <w:autoSpaceDE w:val="0"/>
        <w:autoSpaceDN w:val="0"/>
        <w:adjustRightInd w:val="0"/>
        <w:ind w:firstLine="709"/>
        <w:jc w:val="both"/>
        <w:rPr>
          <w:bCs/>
        </w:rPr>
      </w:pPr>
    </w:p>
    <w:p w:rsidR="00286917" w:rsidRPr="00286917" w:rsidRDefault="00286917" w:rsidP="00286917">
      <w:pPr>
        <w:autoSpaceDE w:val="0"/>
        <w:autoSpaceDN w:val="0"/>
        <w:adjustRightInd w:val="0"/>
        <w:ind w:firstLine="709"/>
        <w:jc w:val="center"/>
        <w:rPr>
          <w:b/>
          <w:bCs/>
        </w:rPr>
      </w:pPr>
      <w:r w:rsidRPr="00286917">
        <w:rPr>
          <w:b/>
          <w:bCs/>
        </w:rPr>
        <w:t>Информационная карта</w:t>
      </w:r>
    </w:p>
    <w:p w:rsidR="00286917" w:rsidRPr="00286917" w:rsidRDefault="00286917" w:rsidP="0058170A">
      <w:pPr>
        <w:autoSpaceDE w:val="0"/>
        <w:autoSpaceDN w:val="0"/>
        <w:adjustRightInd w:val="0"/>
        <w:ind w:firstLine="709"/>
        <w:jc w:val="center"/>
        <w:rPr>
          <w:b/>
          <w:bCs/>
        </w:rPr>
      </w:pPr>
      <w:r w:rsidRPr="00286917">
        <w:rPr>
          <w:b/>
          <w:bCs/>
        </w:rPr>
        <w:t xml:space="preserve">приема заявок на предоставление </w:t>
      </w:r>
      <w:r w:rsidR="0058170A">
        <w:rPr>
          <w:b/>
          <w:bCs/>
        </w:rPr>
        <w:t>грантов в форме субсидий некоммерческим организациям на реализацию проектов, направленных на организацию деятельности ресурсного центра поддержки социально ориентированных некоммерческих организаций</w:t>
      </w:r>
    </w:p>
    <w:p w:rsidR="00286917" w:rsidRDefault="00CC4154" w:rsidP="00CC4154">
      <w:pPr>
        <w:tabs>
          <w:tab w:val="left" w:pos="7575"/>
        </w:tabs>
        <w:autoSpaceDE w:val="0"/>
        <w:autoSpaceDN w:val="0"/>
        <w:adjustRightInd w:val="0"/>
        <w:ind w:firstLine="709"/>
        <w:jc w:val="both"/>
        <w:rPr>
          <w:b/>
          <w:bCs/>
        </w:rPr>
      </w:pPr>
      <w:r>
        <w:rPr>
          <w:b/>
          <w:bCs/>
        </w:rPr>
        <w:tab/>
      </w:r>
    </w:p>
    <w:p w:rsidR="00CC4154" w:rsidRDefault="00CC4154" w:rsidP="00CC4154">
      <w:pPr>
        <w:jc w:val="center"/>
        <w:outlineLvl w:val="1"/>
        <w:rPr>
          <w:b/>
          <w:bCs/>
          <w:color w:val="000000"/>
        </w:rPr>
      </w:pPr>
    </w:p>
    <w:tbl>
      <w:tblPr>
        <w:tblW w:w="9923" w:type="dxa"/>
        <w:tblCellSpacing w:w="0"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8"/>
        <w:gridCol w:w="2693"/>
        <w:gridCol w:w="6662"/>
      </w:tblGrid>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jc w:val="center"/>
              <w:rPr>
                <w:sz w:val="24"/>
                <w:szCs w:val="24"/>
              </w:rPr>
            </w:pPr>
            <w:r w:rsidRPr="002C17D5">
              <w:rPr>
                <w:sz w:val="24"/>
                <w:szCs w:val="24"/>
              </w:rPr>
              <w:t xml:space="preserve">1.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rPr>
                <w:sz w:val="24"/>
                <w:szCs w:val="24"/>
              </w:rPr>
            </w:pPr>
            <w:r w:rsidRPr="002C17D5">
              <w:rPr>
                <w:sz w:val="24"/>
                <w:szCs w:val="24"/>
              </w:rPr>
              <w:t xml:space="preserve">Организатор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rPr>
                <w:sz w:val="24"/>
                <w:szCs w:val="24"/>
              </w:rPr>
            </w:pPr>
            <w:r w:rsidRPr="002C17D5">
              <w:rPr>
                <w:sz w:val="24"/>
                <w:szCs w:val="24"/>
              </w:rPr>
              <w:t>Управление общественных связей и информационной политики администрации Нижневартовского района (далее –Управление)</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jc w:val="center"/>
              <w:rPr>
                <w:sz w:val="24"/>
                <w:szCs w:val="24"/>
              </w:rPr>
            </w:pPr>
            <w:r w:rsidRPr="002C17D5">
              <w:rPr>
                <w:sz w:val="24"/>
                <w:szCs w:val="24"/>
              </w:rPr>
              <w:t xml:space="preserve">2.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58170A">
            <w:pPr>
              <w:spacing w:before="100" w:beforeAutospacing="1" w:after="100" w:afterAutospacing="1"/>
              <w:rPr>
                <w:sz w:val="24"/>
                <w:szCs w:val="24"/>
              </w:rPr>
            </w:pPr>
            <w:r w:rsidRPr="002C17D5">
              <w:rPr>
                <w:sz w:val="24"/>
                <w:szCs w:val="24"/>
              </w:rPr>
              <w:t xml:space="preserve">Адрес местонахождения организатора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rPr>
                <w:sz w:val="24"/>
                <w:szCs w:val="24"/>
              </w:rPr>
            </w:pPr>
            <w:r w:rsidRPr="002C17D5">
              <w:rPr>
                <w:sz w:val="24"/>
                <w:szCs w:val="24"/>
              </w:rPr>
              <w:t xml:space="preserve">ул. Ленина, д. 6, каб. 415, г. Нижневартовск, 628616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jc w:val="center"/>
              <w:rPr>
                <w:sz w:val="24"/>
                <w:szCs w:val="24"/>
              </w:rPr>
            </w:pPr>
            <w:r w:rsidRPr="002C17D5">
              <w:rPr>
                <w:sz w:val="24"/>
                <w:szCs w:val="24"/>
              </w:rPr>
              <w:t xml:space="preserve">3.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58170A">
            <w:pPr>
              <w:spacing w:before="100" w:beforeAutospacing="1" w:after="100" w:afterAutospacing="1"/>
              <w:rPr>
                <w:sz w:val="24"/>
                <w:szCs w:val="24"/>
              </w:rPr>
            </w:pPr>
            <w:r w:rsidRPr="002C17D5">
              <w:rPr>
                <w:sz w:val="24"/>
                <w:szCs w:val="24"/>
              </w:rPr>
              <w:t xml:space="preserve">Почтовый адрес организатора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rPr>
                <w:sz w:val="24"/>
                <w:szCs w:val="24"/>
              </w:rPr>
            </w:pPr>
            <w:r w:rsidRPr="002C17D5">
              <w:rPr>
                <w:sz w:val="24"/>
                <w:szCs w:val="24"/>
              </w:rPr>
              <w:t xml:space="preserve">ул. Ленина, д. 6, каб. 415, г. Нижневартовск, 628616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jc w:val="center"/>
              <w:rPr>
                <w:sz w:val="24"/>
                <w:szCs w:val="24"/>
              </w:rPr>
            </w:pPr>
            <w:r w:rsidRPr="002C17D5">
              <w:rPr>
                <w:sz w:val="24"/>
                <w:szCs w:val="24"/>
              </w:rPr>
              <w:t xml:space="preserve">4.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rPr>
                <w:sz w:val="24"/>
                <w:szCs w:val="24"/>
              </w:rPr>
            </w:pPr>
            <w:r w:rsidRPr="002C17D5">
              <w:rPr>
                <w:sz w:val="24"/>
                <w:szCs w:val="24"/>
              </w:rPr>
              <w:t xml:space="preserve">Контактный телефон организатора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rPr>
                <w:sz w:val="24"/>
                <w:szCs w:val="24"/>
              </w:rPr>
            </w:pPr>
            <w:r w:rsidRPr="002C17D5">
              <w:rPr>
                <w:sz w:val="24"/>
                <w:szCs w:val="24"/>
              </w:rPr>
              <w:t xml:space="preserve">89825431350, 49-87-07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jc w:val="center"/>
              <w:rPr>
                <w:sz w:val="24"/>
                <w:szCs w:val="24"/>
              </w:rPr>
            </w:pPr>
            <w:r w:rsidRPr="002C17D5">
              <w:rPr>
                <w:sz w:val="24"/>
                <w:szCs w:val="24"/>
              </w:rPr>
              <w:t xml:space="preserve">5.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58170A">
            <w:pPr>
              <w:spacing w:before="100" w:beforeAutospacing="1" w:after="100" w:afterAutospacing="1"/>
              <w:rPr>
                <w:sz w:val="24"/>
                <w:szCs w:val="24"/>
              </w:rPr>
            </w:pPr>
            <w:r w:rsidRPr="002C17D5">
              <w:rPr>
                <w:sz w:val="24"/>
                <w:szCs w:val="24"/>
              </w:rPr>
              <w:t xml:space="preserve">Адрес электронной почты организатора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390F18" w:rsidP="001D57E7">
            <w:pPr>
              <w:spacing w:before="100" w:beforeAutospacing="1" w:after="100" w:afterAutospacing="1"/>
              <w:rPr>
                <w:sz w:val="24"/>
                <w:szCs w:val="24"/>
              </w:rPr>
            </w:pPr>
            <w:hyperlink r:id="rId8" w:history="1">
              <w:r w:rsidR="00913E63" w:rsidRPr="00B10086">
                <w:rPr>
                  <w:rStyle w:val="af9"/>
                  <w:iCs/>
                  <w:sz w:val="24"/>
                  <w:szCs w:val="24"/>
                </w:rPr>
                <w:t>uprinfo@NVraion.ru</w:t>
              </w:r>
            </w:hyperlink>
            <w:r w:rsidR="00913E63" w:rsidRPr="002C17D5">
              <w:rPr>
                <w:iCs/>
                <w:sz w:val="24"/>
                <w:szCs w:val="24"/>
                <w:u w:val="single"/>
              </w:rPr>
              <w:t>,</w:t>
            </w:r>
            <w:r w:rsidR="00913E63">
              <w:rPr>
                <w:iCs/>
                <w:sz w:val="24"/>
                <w:szCs w:val="24"/>
                <w:u w:val="single"/>
              </w:rPr>
              <w:t xml:space="preserve"> </w:t>
            </w:r>
            <w:hyperlink r:id="rId9" w:history="1">
              <w:r w:rsidR="00913E63" w:rsidRPr="00B10086">
                <w:rPr>
                  <w:rStyle w:val="af9"/>
                  <w:iCs/>
                  <w:sz w:val="24"/>
                  <w:szCs w:val="24"/>
                </w:rPr>
                <w:t>LvovaEM@NVraion.ru</w:t>
              </w:r>
            </w:hyperlink>
            <w:r w:rsidR="00913E63">
              <w:rPr>
                <w:iCs/>
                <w:sz w:val="24"/>
                <w:szCs w:val="24"/>
                <w:u w:val="single"/>
              </w:rPr>
              <w:t xml:space="preserve"> </w:t>
            </w:r>
          </w:p>
        </w:tc>
      </w:tr>
      <w:tr w:rsidR="00221F73"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221F73" w:rsidRPr="002C17D5" w:rsidRDefault="00221F73" w:rsidP="00221F73">
            <w:pPr>
              <w:spacing w:before="100" w:beforeAutospacing="1" w:after="100" w:afterAutospacing="1"/>
              <w:jc w:val="center"/>
              <w:rPr>
                <w:sz w:val="24"/>
                <w:szCs w:val="24"/>
              </w:rPr>
            </w:pPr>
            <w:r>
              <w:rPr>
                <w:sz w:val="24"/>
                <w:szCs w:val="24"/>
              </w:rPr>
              <w:t>6.</w:t>
            </w:r>
          </w:p>
        </w:tc>
        <w:tc>
          <w:tcPr>
            <w:tcW w:w="2693" w:type="dxa"/>
            <w:tcBorders>
              <w:top w:val="outset" w:sz="6" w:space="0" w:color="auto"/>
              <w:left w:val="outset" w:sz="6" w:space="0" w:color="auto"/>
              <w:bottom w:val="outset" w:sz="6" w:space="0" w:color="auto"/>
              <w:right w:val="outset" w:sz="6" w:space="0" w:color="auto"/>
            </w:tcBorders>
            <w:vAlign w:val="center"/>
          </w:tcPr>
          <w:p w:rsidR="00221F73" w:rsidRPr="002C17D5" w:rsidRDefault="00221F73" w:rsidP="0058170A">
            <w:pPr>
              <w:spacing w:before="100" w:beforeAutospacing="1" w:after="100" w:afterAutospacing="1"/>
              <w:rPr>
                <w:sz w:val="24"/>
                <w:szCs w:val="24"/>
              </w:rPr>
            </w:pPr>
            <w:r>
              <w:rPr>
                <w:sz w:val="24"/>
                <w:szCs w:val="24"/>
              </w:rPr>
              <w:t>Информация о сроках проведения конкурсного отбора</w:t>
            </w:r>
          </w:p>
        </w:tc>
        <w:tc>
          <w:tcPr>
            <w:tcW w:w="6662" w:type="dxa"/>
            <w:tcBorders>
              <w:top w:val="outset" w:sz="6" w:space="0" w:color="auto"/>
              <w:left w:val="outset" w:sz="6" w:space="0" w:color="auto"/>
              <w:bottom w:val="outset" w:sz="6" w:space="0" w:color="auto"/>
              <w:right w:val="outset" w:sz="6" w:space="0" w:color="auto"/>
            </w:tcBorders>
            <w:vAlign w:val="center"/>
          </w:tcPr>
          <w:p w:rsidR="00221F73" w:rsidRPr="00221F73" w:rsidRDefault="00221F73" w:rsidP="001D57E7">
            <w:pPr>
              <w:spacing w:before="100" w:beforeAutospacing="1" w:after="100" w:afterAutospacing="1"/>
              <w:rPr>
                <w:rStyle w:val="af9"/>
                <w:iCs/>
                <w:color w:val="auto"/>
                <w:sz w:val="24"/>
                <w:szCs w:val="24"/>
                <w:u w:val="none"/>
              </w:rPr>
            </w:pPr>
            <w:r w:rsidRPr="00221F73">
              <w:rPr>
                <w:rStyle w:val="af9"/>
                <w:iCs/>
                <w:color w:val="auto"/>
                <w:sz w:val="24"/>
                <w:szCs w:val="24"/>
                <w:highlight w:val="yellow"/>
                <w:u w:val="none"/>
              </w:rPr>
              <w:t>с 08:00 10.12.2022 по 17:00 19.12.2022 включительно</w:t>
            </w:r>
            <w:r>
              <w:rPr>
                <w:rStyle w:val="af9"/>
                <w:iCs/>
                <w:color w:val="auto"/>
                <w:sz w:val="24"/>
                <w:szCs w:val="24"/>
                <w:u w:val="none"/>
              </w:rPr>
              <w:t xml:space="preserve"> (в соответствии </w:t>
            </w:r>
            <w:r w:rsidRPr="00221F73">
              <w:rPr>
                <w:iCs/>
                <w:sz w:val="24"/>
                <w:szCs w:val="24"/>
              </w:rPr>
              <w:t>В соответствии с Постановлением Правительства Российской Федерации от 05.05.2022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(далее по тексту – Постановление Правительства Российской Федерации от 05.05.2022 № 590) срок окончания приема предложений (заявок) для участников отбора в 2022 году может быть сокращен до 10 дней</w:t>
            </w:r>
            <w:r>
              <w:rPr>
                <w:iCs/>
                <w:sz w:val="24"/>
                <w:szCs w:val="24"/>
              </w:rPr>
              <w:t>)</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221F73" w:rsidP="001D57E7">
            <w:pPr>
              <w:spacing w:before="100" w:beforeAutospacing="1" w:after="100" w:afterAutospacing="1"/>
              <w:jc w:val="center"/>
              <w:rPr>
                <w:sz w:val="24"/>
                <w:szCs w:val="24"/>
              </w:rPr>
            </w:pPr>
            <w:r>
              <w:rPr>
                <w:sz w:val="24"/>
                <w:szCs w:val="24"/>
              </w:rPr>
              <w:t>7</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rPr>
                <w:sz w:val="24"/>
                <w:szCs w:val="24"/>
              </w:rPr>
            </w:pPr>
            <w:r w:rsidRPr="002C17D5">
              <w:rPr>
                <w:sz w:val="24"/>
                <w:szCs w:val="24"/>
              </w:rPr>
              <w:t xml:space="preserve">Категории социально ориентированных НКО, имеющих право                        на получение субсидии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58170A" w:rsidP="000432E7">
            <w:pPr>
              <w:spacing w:before="100" w:beforeAutospacing="1" w:after="100" w:afterAutospacing="1"/>
              <w:rPr>
                <w:sz w:val="24"/>
                <w:szCs w:val="24"/>
              </w:rPr>
            </w:pPr>
            <w:r>
              <w:rPr>
                <w:sz w:val="24"/>
                <w:szCs w:val="24"/>
              </w:rPr>
              <w:t xml:space="preserve">некоммерческие организации, </w:t>
            </w:r>
            <w:r w:rsidR="001D1C03">
              <w:rPr>
                <w:sz w:val="24"/>
                <w:szCs w:val="24"/>
              </w:rPr>
              <w:t xml:space="preserve">осуществляющие свою деятельность на территории Нижневартовского района, основные направления деятельности которой в </w:t>
            </w:r>
            <w:r w:rsidR="000432E7">
              <w:rPr>
                <w:sz w:val="24"/>
                <w:szCs w:val="24"/>
              </w:rPr>
              <w:t>соответствии</w:t>
            </w:r>
            <w:r w:rsidR="001D1C03">
              <w:rPr>
                <w:sz w:val="24"/>
                <w:szCs w:val="24"/>
              </w:rPr>
              <w:t xml:space="preserve"> с учредительными документами должны соответствовать </w:t>
            </w:r>
            <w:r w:rsidR="000432E7">
              <w:rPr>
                <w:sz w:val="24"/>
                <w:szCs w:val="24"/>
              </w:rPr>
              <w:t xml:space="preserve">направлениям, предусмотренным статьей 31.1 Федераьного закона от 12.01.1996 №7-ФЗ «О некоммерческих организациях», деятельность которых направлена на реализацию проектов по организации деятельности ресурсного центра поддержки социально ориентированных некоммерческих организаций. </w:t>
            </w:r>
          </w:p>
        </w:tc>
      </w:tr>
      <w:tr w:rsidR="00EC5758"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EC5758" w:rsidRPr="002C17D5" w:rsidRDefault="00221F73" w:rsidP="001D57E7">
            <w:pPr>
              <w:spacing w:before="100" w:beforeAutospacing="1" w:after="100" w:afterAutospacing="1"/>
              <w:jc w:val="center"/>
              <w:rPr>
                <w:sz w:val="24"/>
                <w:szCs w:val="24"/>
              </w:rPr>
            </w:pPr>
            <w:r>
              <w:rPr>
                <w:sz w:val="24"/>
                <w:szCs w:val="24"/>
              </w:rPr>
              <w:t>8</w:t>
            </w:r>
            <w:r w:rsidR="00EC5758">
              <w:rPr>
                <w:sz w:val="24"/>
                <w:szCs w:val="24"/>
              </w:rPr>
              <w:t>.</w:t>
            </w:r>
          </w:p>
        </w:tc>
        <w:tc>
          <w:tcPr>
            <w:tcW w:w="2693" w:type="dxa"/>
            <w:tcBorders>
              <w:top w:val="outset" w:sz="6" w:space="0" w:color="auto"/>
              <w:left w:val="outset" w:sz="6" w:space="0" w:color="auto"/>
              <w:bottom w:val="outset" w:sz="6" w:space="0" w:color="auto"/>
              <w:right w:val="outset" w:sz="6" w:space="0" w:color="auto"/>
            </w:tcBorders>
            <w:vAlign w:val="center"/>
          </w:tcPr>
          <w:p w:rsidR="00EC5758" w:rsidRPr="002C17D5" w:rsidRDefault="00EC5758" w:rsidP="001D57E7">
            <w:pPr>
              <w:spacing w:before="100" w:beforeAutospacing="1" w:after="100" w:afterAutospacing="1"/>
              <w:rPr>
                <w:sz w:val="24"/>
                <w:szCs w:val="24"/>
              </w:rPr>
            </w:pPr>
            <w:r>
              <w:rPr>
                <w:sz w:val="24"/>
                <w:szCs w:val="24"/>
              </w:rPr>
              <w:t>Цель</w:t>
            </w:r>
          </w:p>
        </w:tc>
        <w:tc>
          <w:tcPr>
            <w:tcW w:w="6662" w:type="dxa"/>
            <w:tcBorders>
              <w:top w:val="outset" w:sz="6" w:space="0" w:color="auto"/>
              <w:left w:val="outset" w:sz="6" w:space="0" w:color="auto"/>
              <w:bottom w:val="outset" w:sz="6" w:space="0" w:color="auto"/>
              <w:right w:val="outset" w:sz="6" w:space="0" w:color="auto"/>
            </w:tcBorders>
            <w:vAlign w:val="center"/>
          </w:tcPr>
          <w:p w:rsidR="00EC5758" w:rsidRDefault="00EC5758" w:rsidP="000432E7">
            <w:pPr>
              <w:spacing w:before="100" w:beforeAutospacing="1" w:after="100" w:afterAutospacing="1"/>
              <w:rPr>
                <w:sz w:val="24"/>
                <w:szCs w:val="24"/>
              </w:rPr>
            </w:pPr>
            <w:r w:rsidRPr="00EC5758">
              <w:rPr>
                <w:sz w:val="24"/>
                <w:szCs w:val="24"/>
              </w:rPr>
              <w:t xml:space="preserve">Целью предоставления гранта является оказание поддержки некоммерческим организациям, реализующим проекты, направленные на организацию деятельности ресурсного центра поддержки социально ориентированных некоммерческих </w:t>
            </w:r>
            <w:r w:rsidRPr="00EC5758">
              <w:rPr>
                <w:sz w:val="24"/>
                <w:szCs w:val="24"/>
              </w:rPr>
              <w:lastRenderedPageBreak/>
              <w:t>организаций, предусмотренных бюджетом Нижневартовского района</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221F73" w:rsidP="001D57E7">
            <w:pPr>
              <w:spacing w:before="100" w:beforeAutospacing="1" w:after="100" w:afterAutospacing="1"/>
              <w:jc w:val="center"/>
              <w:rPr>
                <w:sz w:val="24"/>
                <w:szCs w:val="24"/>
              </w:rPr>
            </w:pPr>
            <w:r>
              <w:rPr>
                <w:sz w:val="24"/>
                <w:szCs w:val="24"/>
              </w:rPr>
              <w:lastRenderedPageBreak/>
              <w:t>9</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rPr>
                <w:sz w:val="24"/>
                <w:szCs w:val="24"/>
              </w:rPr>
            </w:pPr>
            <w:r w:rsidRPr="002C17D5">
              <w:rPr>
                <w:sz w:val="24"/>
                <w:szCs w:val="24"/>
              </w:rPr>
              <w:t xml:space="preserve">Источник финансирования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rPr>
                <w:sz w:val="24"/>
                <w:szCs w:val="24"/>
              </w:rPr>
            </w:pPr>
            <w:r w:rsidRPr="002C17D5">
              <w:rPr>
                <w:sz w:val="24"/>
                <w:szCs w:val="24"/>
              </w:rPr>
              <w:t xml:space="preserve">средства бюджета района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221F73" w:rsidP="001D57E7">
            <w:pPr>
              <w:spacing w:before="100" w:beforeAutospacing="1" w:after="100" w:afterAutospacing="1"/>
              <w:jc w:val="center"/>
              <w:rPr>
                <w:sz w:val="24"/>
                <w:szCs w:val="24"/>
              </w:rPr>
            </w:pPr>
            <w:r>
              <w:rPr>
                <w:sz w:val="24"/>
                <w:szCs w:val="24"/>
              </w:rPr>
              <w:t>10</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rPr>
                <w:sz w:val="24"/>
                <w:szCs w:val="24"/>
              </w:rPr>
            </w:pPr>
            <w:r w:rsidRPr="002C17D5">
              <w:rPr>
                <w:sz w:val="24"/>
                <w:szCs w:val="24"/>
              </w:rPr>
              <w:t xml:space="preserve">Язык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rPr>
                <w:sz w:val="24"/>
                <w:szCs w:val="24"/>
              </w:rPr>
            </w:pPr>
            <w:r w:rsidRPr="002C17D5">
              <w:rPr>
                <w:sz w:val="24"/>
                <w:szCs w:val="24"/>
              </w:rPr>
              <w:t xml:space="preserve">русский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221F73" w:rsidP="001D57E7">
            <w:pPr>
              <w:spacing w:before="100" w:beforeAutospacing="1" w:after="100" w:afterAutospacing="1"/>
              <w:jc w:val="center"/>
              <w:rPr>
                <w:sz w:val="24"/>
                <w:szCs w:val="24"/>
              </w:rPr>
            </w:pPr>
            <w:r>
              <w:rPr>
                <w:sz w:val="24"/>
                <w:szCs w:val="24"/>
              </w:rPr>
              <w:t>11</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rPr>
                <w:sz w:val="24"/>
                <w:szCs w:val="24"/>
              </w:rPr>
            </w:pPr>
            <w:r w:rsidRPr="002C17D5">
              <w:rPr>
                <w:sz w:val="24"/>
                <w:szCs w:val="24"/>
              </w:rPr>
              <w:t xml:space="preserve">Валюта заявки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57E7">
            <w:pPr>
              <w:spacing w:before="100" w:beforeAutospacing="1" w:after="100" w:afterAutospacing="1"/>
              <w:rPr>
                <w:sz w:val="24"/>
                <w:szCs w:val="24"/>
              </w:rPr>
            </w:pPr>
            <w:r w:rsidRPr="002C17D5">
              <w:rPr>
                <w:sz w:val="24"/>
                <w:szCs w:val="24"/>
              </w:rPr>
              <w:t xml:space="preserve">рубль </w:t>
            </w:r>
          </w:p>
        </w:tc>
      </w:tr>
      <w:tr w:rsidR="0058170A"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tcPr>
          <w:p w:rsidR="0058170A" w:rsidRPr="002C17D5" w:rsidRDefault="00221F73" w:rsidP="001D57E7">
            <w:pPr>
              <w:spacing w:before="100" w:beforeAutospacing="1" w:after="100" w:afterAutospacing="1"/>
              <w:jc w:val="center"/>
              <w:rPr>
                <w:sz w:val="24"/>
                <w:szCs w:val="24"/>
              </w:rPr>
            </w:pPr>
            <w:r>
              <w:rPr>
                <w:sz w:val="24"/>
                <w:szCs w:val="24"/>
              </w:rPr>
              <w:t>12</w:t>
            </w:r>
            <w:r w:rsidR="0058170A">
              <w:rPr>
                <w:sz w:val="24"/>
                <w:szCs w:val="24"/>
              </w:rPr>
              <w:t>.</w:t>
            </w:r>
          </w:p>
        </w:tc>
        <w:tc>
          <w:tcPr>
            <w:tcW w:w="2693" w:type="dxa"/>
            <w:tcBorders>
              <w:top w:val="outset" w:sz="6" w:space="0" w:color="auto"/>
              <w:left w:val="outset" w:sz="6" w:space="0" w:color="auto"/>
              <w:bottom w:val="outset" w:sz="6" w:space="0" w:color="auto"/>
              <w:right w:val="outset" w:sz="6" w:space="0" w:color="auto"/>
            </w:tcBorders>
            <w:vAlign w:val="center"/>
          </w:tcPr>
          <w:p w:rsidR="0058170A" w:rsidRPr="002C17D5" w:rsidRDefault="0061762A" w:rsidP="001D57E7">
            <w:pPr>
              <w:spacing w:before="100" w:beforeAutospacing="1" w:after="100" w:afterAutospacing="1"/>
              <w:rPr>
                <w:sz w:val="24"/>
                <w:szCs w:val="24"/>
              </w:rPr>
            </w:pPr>
            <w:r>
              <w:rPr>
                <w:sz w:val="24"/>
                <w:szCs w:val="24"/>
              </w:rPr>
              <w:t>Официальный сайт конкурса</w:t>
            </w:r>
            <w:r w:rsidR="0058170A">
              <w:rPr>
                <w:sz w:val="24"/>
                <w:szCs w:val="24"/>
              </w:rPr>
              <w:t xml:space="preserve"> (для подачи заявки)</w:t>
            </w:r>
          </w:p>
        </w:tc>
        <w:tc>
          <w:tcPr>
            <w:tcW w:w="6662" w:type="dxa"/>
            <w:tcBorders>
              <w:top w:val="outset" w:sz="6" w:space="0" w:color="auto"/>
              <w:left w:val="outset" w:sz="6" w:space="0" w:color="auto"/>
              <w:bottom w:val="outset" w:sz="6" w:space="0" w:color="auto"/>
              <w:right w:val="outset" w:sz="6" w:space="0" w:color="auto"/>
            </w:tcBorders>
            <w:vAlign w:val="center"/>
          </w:tcPr>
          <w:p w:rsidR="0058170A" w:rsidRPr="000432E7" w:rsidRDefault="001D1C03" w:rsidP="001D57E7">
            <w:pPr>
              <w:spacing w:before="100" w:beforeAutospacing="1" w:after="100" w:afterAutospacing="1"/>
              <w:rPr>
                <w:sz w:val="24"/>
                <w:szCs w:val="24"/>
              </w:rPr>
            </w:pPr>
            <w:r>
              <w:t xml:space="preserve"> </w:t>
            </w:r>
            <w:r w:rsidRPr="000432E7">
              <w:rPr>
                <w:sz w:val="24"/>
                <w:szCs w:val="24"/>
              </w:rPr>
              <w:t xml:space="preserve">нижневартовскийрайон.грантгубернатора.рф  </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221F73" w:rsidP="001D57E7">
            <w:pPr>
              <w:spacing w:before="100" w:beforeAutospacing="1" w:after="100" w:afterAutospacing="1"/>
              <w:jc w:val="center"/>
              <w:rPr>
                <w:sz w:val="24"/>
                <w:szCs w:val="24"/>
              </w:rPr>
            </w:pPr>
            <w:r>
              <w:rPr>
                <w:sz w:val="24"/>
                <w:szCs w:val="24"/>
              </w:rPr>
              <w:t>13</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0432E7" w:rsidP="001D1C03">
            <w:pPr>
              <w:spacing w:before="100" w:beforeAutospacing="1" w:after="100" w:afterAutospacing="1"/>
              <w:rPr>
                <w:sz w:val="24"/>
                <w:szCs w:val="24"/>
              </w:rPr>
            </w:pPr>
            <w:r>
              <w:rPr>
                <w:sz w:val="24"/>
                <w:szCs w:val="24"/>
              </w:rPr>
              <w:t>К</w:t>
            </w:r>
            <w:r w:rsidR="00CC4154" w:rsidRPr="002C17D5">
              <w:rPr>
                <w:sz w:val="24"/>
                <w:szCs w:val="24"/>
              </w:rPr>
              <w:t xml:space="preserve">оличество </w:t>
            </w:r>
            <w:r>
              <w:rPr>
                <w:sz w:val="24"/>
                <w:szCs w:val="24"/>
              </w:rPr>
              <w:t>заявок, поданных одной некоммерческой организацией</w:t>
            </w:r>
            <w:r w:rsidR="00CC4154" w:rsidRPr="002C17D5">
              <w:rPr>
                <w:sz w:val="24"/>
                <w:szCs w:val="24"/>
              </w:rPr>
              <w:t xml:space="preserve">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4154" w:rsidP="001D1C03">
            <w:pPr>
              <w:spacing w:before="100" w:beforeAutospacing="1" w:after="100" w:afterAutospacing="1"/>
              <w:rPr>
                <w:sz w:val="24"/>
                <w:szCs w:val="24"/>
              </w:rPr>
            </w:pPr>
            <w:r w:rsidRPr="002C17D5">
              <w:rPr>
                <w:sz w:val="24"/>
                <w:szCs w:val="24"/>
              </w:rPr>
              <w:t xml:space="preserve">1 </w:t>
            </w:r>
            <w:r w:rsidR="000432E7">
              <w:rPr>
                <w:sz w:val="24"/>
                <w:szCs w:val="24"/>
              </w:rPr>
              <w:t>заявка</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221F73" w:rsidP="00EC5758">
            <w:pPr>
              <w:spacing w:before="100" w:beforeAutospacing="1" w:after="100" w:afterAutospacing="1"/>
              <w:rPr>
                <w:sz w:val="24"/>
                <w:szCs w:val="24"/>
              </w:rPr>
            </w:pPr>
            <w:r>
              <w:rPr>
                <w:sz w:val="24"/>
                <w:szCs w:val="24"/>
              </w:rPr>
              <w:t>14</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CC4154">
            <w:pPr>
              <w:spacing w:before="100" w:beforeAutospacing="1" w:after="100" w:afterAutospacing="1"/>
              <w:rPr>
                <w:sz w:val="24"/>
                <w:szCs w:val="24"/>
              </w:rPr>
            </w:pPr>
            <w:r w:rsidRPr="002C17D5">
              <w:rPr>
                <w:sz w:val="24"/>
                <w:szCs w:val="24"/>
              </w:rPr>
              <w:t>Перечень документов, представляемых на получение</w:t>
            </w:r>
            <w:r w:rsidR="0061762A">
              <w:rPr>
                <w:sz w:val="24"/>
                <w:szCs w:val="24"/>
              </w:rPr>
              <w:t xml:space="preserve"> гранта в форме субсидий</w:t>
            </w:r>
            <w:r w:rsidRPr="002C17D5">
              <w:rPr>
                <w:sz w:val="24"/>
                <w:szCs w:val="24"/>
              </w:rPr>
              <w:t xml:space="preserve">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642F9" w:rsidRPr="00C642F9" w:rsidRDefault="00C642F9" w:rsidP="00C642F9">
            <w:pPr>
              <w:tabs>
                <w:tab w:val="left" w:pos="426"/>
              </w:tabs>
              <w:jc w:val="both"/>
              <w:rPr>
                <w:bCs/>
                <w:sz w:val="24"/>
                <w:szCs w:val="24"/>
              </w:rPr>
            </w:pPr>
            <w:r w:rsidRPr="00C642F9">
              <w:rPr>
                <w:bCs/>
                <w:sz w:val="24"/>
                <w:szCs w:val="24"/>
              </w:rPr>
              <w:t xml:space="preserve">Для участия в отборе участнику необходимо представить в Уполномоченный орган </w:t>
            </w:r>
            <w:r w:rsidR="0061762A">
              <w:rPr>
                <w:bCs/>
                <w:sz w:val="24"/>
                <w:szCs w:val="24"/>
              </w:rPr>
              <w:t>посредством заполнения интерактивной формы, размещенной на официальном сайте конкурса (нижневартовскийрайон.грантгубернатора.рф), следующие документы</w:t>
            </w:r>
            <w:r w:rsidRPr="00C642F9">
              <w:rPr>
                <w:bCs/>
                <w:sz w:val="24"/>
                <w:szCs w:val="24"/>
              </w:rPr>
              <w:t>:</w:t>
            </w:r>
          </w:p>
          <w:p w:rsidR="0061762A" w:rsidRPr="0061762A" w:rsidRDefault="00C642F9" w:rsidP="0061762A">
            <w:pPr>
              <w:tabs>
                <w:tab w:val="left" w:pos="426"/>
              </w:tabs>
              <w:jc w:val="both"/>
              <w:rPr>
                <w:sz w:val="24"/>
                <w:szCs w:val="24"/>
              </w:rPr>
            </w:pPr>
            <w:r w:rsidRPr="00C642F9">
              <w:rPr>
                <w:sz w:val="24"/>
                <w:szCs w:val="24"/>
              </w:rPr>
              <w:t xml:space="preserve">а) заявку на участие в </w:t>
            </w:r>
            <w:r w:rsidR="0061762A">
              <w:rPr>
                <w:sz w:val="24"/>
                <w:szCs w:val="24"/>
              </w:rPr>
              <w:t xml:space="preserve">конкурсном </w:t>
            </w:r>
            <w:r w:rsidRPr="00C642F9">
              <w:rPr>
                <w:sz w:val="24"/>
                <w:szCs w:val="24"/>
              </w:rPr>
              <w:t xml:space="preserve">отборе </w:t>
            </w:r>
            <w:r w:rsidR="0061762A">
              <w:rPr>
                <w:sz w:val="24"/>
                <w:szCs w:val="24"/>
              </w:rPr>
              <w:t>оформленную на бланке Организации, по форме согласно приложению 1 к Порядку, которая включает</w:t>
            </w:r>
            <w:r w:rsidR="0061762A" w:rsidRPr="0061762A">
              <w:rPr>
                <w:sz w:val="24"/>
                <w:szCs w:val="24"/>
              </w:rPr>
              <w:t>,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Если указанная информация в заявке содержит персональные данные, то соискатель гранта представляет согласие на их обработку, а также иную информацию об участнике отбора, связанной с соответствующим отбором.</w:t>
            </w:r>
          </w:p>
          <w:p w:rsidR="0061762A" w:rsidRPr="0061762A" w:rsidRDefault="0061762A" w:rsidP="0061762A">
            <w:pPr>
              <w:tabs>
                <w:tab w:val="left" w:pos="426"/>
              </w:tabs>
              <w:jc w:val="both"/>
              <w:rPr>
                <w:sz w:val="24"/>
                <w:szCs w:val="24"/>
              </w:rPr>
            </w:pPr>
            <w:r w:rsidRPr="0061762A">
              <w:rPr>
                <w:sz w:val="24"/>
                <w:szCs w:val="24"/>
              </w:rPr>
              <w:t xml:space="preserve"> Заявка обязательно должна содержать календарный </w:t>
            </w:r>
            <w:hyperlink r:id="rId10" w:history="1">
              <w:r w:rsidRPr="0061762A">
                <w:rPr>
                  <w:rStyle w:val="af9"/>
                  <w:sz w:val="24"/>
                  <w:szCs w:val="24"/>
                </w:rPr>
                <w:t>план</w:t>
              </w:r>
            </w:hyperlink>
            <w:r w:rsidRPr="0061762A">
              <w:rPr>
                <w:sz w:val="24"/>
                <w:szCs w:val="24"/>
              </w:rPr>
              <w:t xml:space="preserve"> проекта, </w:t>
            </w:r>
            <w:hyperlink r:id="rId11" w:history="1">
              <w:r w:rsidRPr="0061762A">
                <w:rPr>
                  <w:rStyle w:val="af9"/>
                  <w:sz w:val="24"/>
                  <w:szCs w:val="24"/>
                </w:rPr>
                <w:t>бюджет</w:t>
              </w:r>
            </w:hyperlink>
            <w:r w:rsidRPr="0061762A">
              <w:rPr>
                <w:sz w:val="24"/>
                <w:szCs w:val="24"/>
              </w:rPr>
              <w:t xml:space="preserve"> проекта, оформленные по форме, согласно приложению N 1 к </w:t>
            </w:r>
            <w:r>
              <w:rPr>
                <w:sz w:val="24"/>
                <w:szCs w:val="24"/>
              </w:rPr>
              <w:t>Информационной карте</w:t>
            </w:r>
            <w:r w:rsidRPr="0061762A">
              <w:rPr>
                <w:sz w:val="24"/>
                <w:szCs w:val="24"/>
              </w:rPr>
              <w:t>.</w:t>
            </w:r>
          </w:p>
          <w:p w:rsidR="0061762A" w:rsidRPr="0061762A" w:rsidRDefault="0061762A" w:rsidP="0061762A">
            <w:pPr>
              <w:tabs>
                <w:tab w:val="left" w:pos="426"/>
              </w:tabs>
              <w:jc w:val="both"/>
              <w:rPr>
                <w:sz w:val="24"/>
                <w:szCs w:val="24"/>
              </w:rPr>
            </w:pPr>
            <w:r w:rsidRPr="0061762A">
              <w:rPr>
                <w:sz w:val="24"/>
                <w:szCs w:val="24"/>
              </w:rPr>
              <w:t>Заявка обязательно должна содержать личную подпись и собственноручно написанные свои фамилию, имя, отчество и должность руководителя (лица, уполномоченного от имени Организации на подачу документов и имеющего право подписи), а также фактическую дату подачи заявки и оттиск печати Организации с полным ее наименованием на русском языке (при наличии).</w:t>
            </w:r>
          </w:p>
          <w:p w:rsidR="0061762A" w:rsidRPr="0061762A" w:rsidRDefault="0061762A" w:rsidP="0061762A">
            <w:pPr>
              <w:tabs>
                <w:tab w:val="left" w:pos="426"/>
              </w:tabs>
              <w:jc w:val="both"/>
              <w:rPr>
                <w:sz w:val="24"/>
                <w:szCs w:val="24"/>
              </w:rPr>
            </w:pPr>
            <w:r w:rsidRPr="0061762A">
              <w:rPr>
                <w:sz w:val="24"/>
                <w:szCs w:val="24"/>
              </w:rPr>
              <w:t>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 представляется отсканированная копия документа, подтверждающего полномочия лица на подачу заявки от имени Организации.</w:t>
            </w:r>
          </w:p>
          <w:p w:rsidR="0061762A" w:rsidRPr="0061762A" w:rsidRDefault="0061762A" w:rsidP="0061762A">
            <w:pPr>
              <w:tabs>
                <w:tab w:val="left" w:pos="426"/>
              </w:tabs>
              <w:jc w:val="both"/>
              <w:rPr>
                <w:sz w:val="24"/>
                <w:szCs w:val="24"/>
              </w:rPr>
            </w:pPr>
            <w:r w:rsidRPr="0061762A">
              <w:rPr>
                <w:sz w:val="24"/>
                <w:szCs w:val="24"/>
              </w:rPr>
              <w:t>в) копии учредительных документов (устав со всеми изменениями), заверенные печатью (при наличии) и подписью руководителя некоммерческой организации;</w:t>
            </w:r>
          </w:p>
          <w:p w:rsidR="0061762A" w:rsidRPr="0061762A" w:rsidRDefault="0061762A" w:rsidP="0061762A">
            <w:pPr>
              <w:tabs>
                <w:tab w:val="left" w:pos="426"/>
              </w:tabs>
              <w:jc w:val="both"/>
              <w:rPr>
                <w:sz w:val="24"/>
                <w:szCs w:val="24"/>
              </w:rPr>
            </w:pPr>
            <w:r w:rsidRPr="0061762A">
              <w:rPr>
                <w:sz w:val="24"/>
                <w:szCs w:val="24"/>
              </w:rPr>
              <w:t>г) реквизиты расчетного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61762A" w:rsidRPr="0061762A" w:rsidRDefault="0061762A" w:rsidP="0061762A">
            <w:pPr>
              <w:tabs>
                <w:tab w:val="left" w:pos="426"/>
              </w:tabs>
              <w:jc w:val="both"/>
              <w:rPr>
                <w:sz w:val="24"/>
                <w:szCs w:val="24"/>
              </w:rPr>
            </w:pPr>
            <w:r w:rsidRPr="0061762A">
              <w:rPr>
                <w:sz w:val="24"/>
                <w:szCs w:val="24"/>
              </w:rPr>
              <w:lastRenderedPageBreak/>
              <w:t>д) копии документов, подтверждающих полномочия руководителя либо лица, уполномоченного действовать от имени Организации в соответствии с действующим законодательством Российской Федерации;</w:t>
            </w:r>
          </w:p>
          <w:p w:rsidR="0061762A" w:rsidRPr="0061762A" w:rsidRDefault="0061762A" w:rsidP="0061762A">
            <w:pPr>
              <w:tabs>
                <w:tab w:val="left" w:pos="426"/>
              </w:tabs>
              <w:jc w:val="both"/>
              <w:rPr>
                <w:sz w:val="24"/>
                <w:szCs w:val="24"/>
              </w:rPr>
            </w:pPr>
            <w:r w:rsidRPr="0061762A">
              <w:rPr>
                <w:sz w:val="24"/>
                <w:szCs w:val="24"/>
              </w:rPr>
              <w:t>ж) Смету расходов;</w:t>
            </w:r>
          </w:p>
          <w:p w:rsidR="0061762A" w:rsidRDefault="0061762A" w:rsidP="0061762A">
            <w:pPr>
              <w:tabs>
                <w:tab w:val="left" w:pos="426"/>
              </w:tabs>
              <w:jc w:val="both"/>
              <w:rPr>
                <w:sz w:val="24"/>
                <w:szCs w:val="24"/>
              </w:rPr>
            </w:pPr>
            <w:r w:rsidRPr="0061762A">
              <w:rPr>
                <w:sz w:val="24"/>
                <w:szCs w:val="24"/>
              </w:rPr>
              <w:t xml:space="preserve">з) Письмо-подтверждение, составленное в свободной форме, о том, что на дату регистрации заявки на участие в конкурсе Организация соответствует требованиям, установленным </w:t>
            </w:r>
            <w:r>
              <w:rPr>
                <w:sz w:val="24"/>
                <w:szCs w:val="24"/>
                <w:u w:val="single"/>
              </w:rPr>
              <w:t>п.13 Информационной карты</w:t>
            </w:r>
            <w:r w:rsidRPr="0061762A">
              <w:rPr>
                <w:sz w:val="24"/>
                <w:szCs w:val="24"/>
              </w:rPr>
              <w:t>.</w:t>
            </w:r>
          </w:p>
          <w:p w:rsidR="00602B69" w:rsidRDefault="00602B69" w:rsidP="0061762A">
            <w:pPr>
              <w:tabs>
                <w:tab w:val="left" w:pos="426"/>
              </w:tabs>
              <w:jc w:val="both"/>
              <w:rPr>
                <w:sz w:val="24"/>
                <w:szCs w:val="24"/>
              </w:rPr>
            </w:pPr>
          </w:p>
          <w:p w:rsidR="00602B69" w:rsidRPr="0061762A" w:rsidRDefault="00602B69" w:rsidP="0061762A">
            <w:pPr>
              <w:tabs>
                <w:tab w:val="left" w:pos="426"/>
              </w:tabs>
              <w:jc w:val="both"/>
              <w:rPr>
                <w:sz w:val="24"/>
                <w:szCs w:val="24"/>
              </w:rPr>
            </w:pPr>
            <w:r>
              <w:rPr>
                <w:sz w:val="24"/>
                <w:szCs w:val="24"/>
              </w:rPr>
              <w:t xml:space="preserve">Кроме </w:t>
            </w:r>
            <w:r w:rsidRPr="00602B69">
              <w:rPr>
                <w:sz w:val="24"/>
                <w:szCs w:val="24"/>
              </w:rPr>
              <w:t xml:space="preserve">документов, указанных в </w:t>
            </w:r>
            <w:r>
              <w:rPr>
                <w:sz w:val="24"/>
                <w:szCs w:val="24"/>
              </w:rPr>
              <w:t>данном пункте</w:t>
            </w:r>
            <w:r w:rsidRPr="00602B69">
              <w:rPr>
                <w:sz w:val="24"/>
                <w:szCs w:val="24"/>
              </w:rPr>
              <w:t xml:space="preserve"> участник конкурсного отбора может представить дополнительные документы и материалы о своей деятельности, в том числе информацию о ранее реализованных общественно значимых проектах, фото- и видеоматериалы, публикации в средствах массовой информации, отражающие ход реализации проекта</w:t>
            </w:r>
          </w:p>
          <w:p w:rsidR="00CC4154" w:rsidRPr="002C17D5" w:rsidRDefault="00CC4154" w:rsidP="0061762A">
            <w:pPr>
              <w:tabs>
                <w:tab w:val="left" w:pos="426"/>
              </w:tabs>
              <w:jc w:val="both"/>
              <w:rPr>
                <w:sz w:val="24"/>
                <w:szCs w:val="24"/>
              </w:rPr>
            </w:pPr>
          </w:p>
        </w:tc>
      </w:tr>
      <w:tr w:rsidR="00602B69"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rsidR="00602B69" w:rsidRDefault="00221F73" w:rsidP="00CC4154">
            <w:pPr>
              <w:spacing w:before="100" w:beforeAutospacing="1" w:after="100" w:afterAutospacing="1"/>
              <w:rPr>
                <w:sz w:val="24"/>
                <w:szCs w:val="24"/>
              </w:rPr>
            </w:pPr>
            <w:r>
              <w:rPr>
                <w:sz w:val="24"/>
                <w:szCs w:val="24"/>
              </w:rPr>
              <w:lastRenderedPageBreak/>
              <w:t>15</w:t>
            </w:r>
            <w:r w:rsidR="00602B69">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tcPr>
          <w:p w:rsidR="00602B69" w:rsidRPr="002C17D5" w:rsidRDefault="00602B69" w:rsidP="00CC4154">
            <w:pPr>
              <w:spacing w:before="100" w:beforeAutospacing="1" w:after="100" w:afterAutospacing="1"/>
              <w:rPr>
                <w:sz w:val="24"/>
                <w:szCs w:val="24"/>
              </w:rPr>
            </w:pPr>
            <w:r>
              <w:rPr>
                <w:sz w:val="24"/>
                <w:szCs w:val="24"/>
              </w:rPr>
              <w:t>Требования, предъявляемые к форме и содержанию заявок</w:t>
            </w:r>
          </w:p>
        </w:tc>
        <w:tc>
          <w:tcPr>
            <w:tcW w:w="6662" w:type="dxa"/>
            <w:tcBorders>
              <w:top w:val="outset" w:sz="6" w:space="0" w:color="auto"/>
              <w:left w:val="outset" w:sz="6" w:space="0" w:color="auto"/>
              <w:bottom w:val="outset" w:sz="6" w:space="0" w:color="auto"/>
              <w:right w:val="outset" w:sz="6" w:space="0" w:color="auto"/>
            </w:tcBorders>
            <w:vAlign w:val="center"/>
          </w:tcPr>
          <w:p w:rsidR="00602B69" w:rsidRPr="00602B69" w:rsidRDefault="00602B69" w:rsidP="00602B69">
            <w:pPr>
              <w:tabs>
                <w:tab w:val="left" w:pos="426"/>
              </w:tabs>
              <w:jc w:val="both"/>
              <w:rPr>
                <w:bCs/>
                <w:sz w:val="24"/>
                <w:szCs w:val="24"/>
              </w:rPr>
            </w:pPr>
            <w:r w:rsidRPr="00602B69">
              <w:rPr>
                <w:bCs/>
                <w:sz w:val="24"/>
                <w:szCs w:val="24"/>
              </w:rPr>
              <w:t>Документы оформляются в электронной форме в формате pdf.</w:t>
            </w:r>
          </w:p>
          <w:p w:rsidR="00602B69" w:rsidRPr="00602B69" w:rsidRDefault="00602B69" w:rsidP="00602B69">
            <w:pPr>
              <w:tabs>
                <w:tab w:val="left" w:pos="426"/>
              </w:tabs>
              <w:jc w:val="both"/>
              <w:rPr>
                <w:bCs/>
                <w:sz w:val="24"/>
                <w:szCs w:val="24"/>
              </w:rPr>
            </w:pPr>
            <w:r w:rsidRPr="00602B69">
              <w:rPr>
                <w:bCs/>
                <w:sz w:val="24"/>
                <w:szCs w:val="24"/>
              </w:rPr>
              <w:t>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участника, с оттиском печати (при наличии), в формате pdf. в модуле заполнения интерактивной формы.</w:t>
            </w:r>
          </w:p>
          <w:p w:rsidR="00602B69" w:rsidRPr="00602B69" w:rsidRDefault="00602B69" w:rsidP="00602B69">
            <w:pPr>
              <w:tabs>
                <w:tab w:val="left" w:pos="426"/>
              </w:tabs>
              <w:jc w:val="both"/>
              <w:rPr>
                <w:bCs/>
                <w:sz w:val="24"/>
                <w:szCs w:val="24"/>
              </w:rPr>
            </w:pPr>
            <w:r w:rsidRPr="00602B69">
              <w:rPr>
                <w:bCs/>
                <w:sz w:val="24"/>
                <w:szCs w:val="24"/>
              </w:rPr>
              <w:t xml:space="preserve">Копии документов, приложенных к заявке на участие в конкурсном отборе, заверяются руководителем участника отбора или уполномоченным лицом участника отбора с проставлением печати (при наличии) </w:t>
            </w:r>
          </w:p>
          <w:p w:rsidR="00602B69" w:rsidRPr="00602B69" w:rsidRDefault="00602B69" w:rsidP="00602B69">
            <w:pPr>
              <w:tabs>
                <w:tab w:val="left" w:pos="426"/>
              </w:tabs>
              <w:jc w:val="both"/>
              <w:rPr>
                <w:bCs/>
                <w:sz w:val="24"/>
                <w:szCs w:val="24"/>
              </w:rPr>
            </w:pPr>
            <w:r w:rsidRPr="00602B69">
              <w:rPr>
                <w:bCs/>
                <w:sz w:val="24"/>
                <w:szCs w:val="24"/>
              </w:rPr>
              <w:t>Участник конкурсного отбора несет ответственность за подлинность и достоверность сведений, указанных в представленных документах.</w:t>
            </w:r>
          </w:p>
          <w:p w:rsidR="00602B69" w:rsidRPr="00C642F9" w:rsidRDefault="00602B69" w:rsidP="00C642F9">
            <w:pPr>
              <w:tabs>
                <w:tab w:val="left" w:pos="426"/>
              </w:tabs>
              <w:jc w:val="both"/>
              <w:rPr>
                <w:bCs/>
                <w:sz w:val="24"/>
                <w:szCs w:val="24"/>
              </w:rPr>
            </w:pPr>
            <w:r w:rsidRPr="00602B69">
              <w:rPr>
                <w:bCs/>
                <w:sz w:val="24"/>
                <w:szCs w:val="24"/>
              </w:rPr>
              <w:t>Документы, указанные в настоящем пункте, представленные лицом, не уполномоченным на совершение соответствующих действий от имени Организации, не признаются заявкой на участие в конкурсе, не учитываются и со дня выявления факта их представления неуполномоченным лицом, не рассматриваются.</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rsidR="00CC4154" w:rsidRPr="002C17D5" w:rsidRDefault="00221F73" w:rsidP="002C17D5">
            <w:pPr>
              <w:spacing w:before="100" w:beforeAutospacing="1" w:after="100" w:afterAutospacing="1"/>
              <w:rPr>
                <w:sz w:val="24"/>
                <w:szCs w:val="24"/>
              </w:rPr>
            </w:pPr>
            <w:r>
              <w:rPr>
                <w:sz w:val="24"/>
                <w:szCs w:val="24"/>
              </w:rPr>
              <w:t>16</w:t>
            </w:r>
            <w:r w:rsidR="00CC4154" w:rsidRPr="002C17D5">
              <w:rPr>
                <w:sz w:val="24"/>
                <w:szCs w:val="24"/>
              </w:rPr>
              <w:t>.</w:t>
            </w:r>
          </w:p>
        </w:tc>
        <w:tc>
          <w:tcPr>
            <w:tcW w:w="2693" w:type="dxa"/>
            <w:tcBorders>
              <w:top w:val="outset" w:sz="6" w:space="0" w:color="auto"/>
              <w:left w:val="outset" w:sz="6" w:space="0" w:color="auto"/>
              <w:bottom w:val="outset" w:sz="6" w:space="0" w:color="auto"/>
              <w:right w:val="outset" w:sz="6" w:space="0" w:color="auto"/>
            </w:tcBorders>
          </w:tcPr>
          <w:p w:rsidR="00CC4154" w:rsidRPr="002C17D5" w:rsidRDefault="00CC4154" w:rsidP="004F5A32">
            <w:pPr>
              <w:spacing w:before="100" w:beforeAutospacing="1" w:after="100" w:afterAutospacing="1"/>
              <w:rPr>
                <w:sz w:val="24"/>
                <w:szCs w:val="24"/>
              </w:rPr>
            </w:pPr>
            <w:r w:rsidRPr="002C17D5">
              <w:rPr>
                <w:sz w:val="24"/>
                <w:szCs w:val="24"/>
              </w:rPr>
              <w:t xml:space="preserve">Требования к участникам отбора, которым должны соответствовать получатели субсидий </w:t>
            </w:r>
          </w:p>
        </w:tc>
        <w:tc>
          <w:tcPr>
            <w:tcW w:w="6662" w:type="dxa"/>
            <w:tcBorders>
              <w:top w:val="outset" w:sz="6" w:space="0" w:color="auto"/>
              <w:left w:val="outset" w:sz="6" w:space="0" w:color="auto"/>
              <w:bottom w:val="outset" w:sz="6" w:space="0" w:color="auto"/>
              <w:right w:val="outset" w:sz="6" w:space="0" w:color="auto"/>
            </w:tcBorders>
            <w:vAlign w:val="center"/>
          </w:tcPr>
          <w:p w:rsidR="00C642F9" w:rsidRPr="00C642F9" w:rsidRDefault="00C642F9" w:rsidP="00C642F9">
            <w:pPr>
              <w:jc w:val="both"/>
              <w:rPr>
                <w:sz w:val="24"/>
                <w:szCs w:val="24"/>
              </w:rPr>
            </w:pPr>
            <w:r w:rsidRPr="00C642F9">
              <w:rPr>
                <w:sz w:val="24"/>
                <w:szCs w:val="24"/>
              </w:rPr>
              <w:t xml:space="preserve">Участник </w:t>
            </w:r>
            <w:r w:rsidRPr="00C642F9">
              <w:rPr>
                <w:bCs/>
                <w:sz w:val="24"/>
                <w:szCs w:val="24"/>
              </w:rPr>
              <w:t>запроса предложений</w:t>
            </w:r>
            <w:r w:rsidRPr="00C642F9">
              <w:rPr>
                <w:sz w:val="24"/>
                <w:szCs w:val="24"/>
              </w:rPr>
              <w:t xml:space="preserve"> на 1 число месяца, предшествующего месяцу, в котором планируется проведение отбора, должен соответствовать следующим требованиям:</w:t>
            </w:r>
          </w:p>
          <w:p w:rsidR="00221F73" w:rsidRPr="00221F73" w:rsidRDefault="00221F73" w:rsidP="00221F73">
            <w:pPr>
              <w:jc w:val="both"/>
              <w:rPr>
                <w:sz w:val="24"/>
                <w:szCs w:val="24"/>
              </w:rPr>
            </w:pPr>
            <w:r w:rsidRPr="00221F73">
              <w:rPr>
                <w:sz w:val="24"/>
                <w:szCs w:val="24"/>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21F73" w:rsidRPr="00221F73" w:rsidRDefault="00221F73" w:rsidP="00221F73">
            <w:pPr>
              <w:jc w:val="both"/>
              <w:rPr>
                <w:sz w:val="24"/>
                <w:szCs w:val="24"/>
              </w:rPr>
            </w:pPr>
            <w:r w:rsidRPr="00221F73">
              <w:rPr>
                <w:sz w:val="24"/>
                <w:szCs w:val="24"/>
              </w:rPr>
              <w:t xml:space="preserve">- у участника отбора должна отсутствовать просроченная задолженность по возврату в бюджет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w:t>
            </w:r>
            <w:r w:rsidRPr="00221F73">
              <w:rPr>
                <w:sz w:val="24"/>
                <w:szCs w:val="24"/>
              </w:rPr>
              <w:lastRenderedPageBreak/>
              <w:t>обязательствам перед Муниципальным образованием Нижневартовский район;</w:t>
            </w:r>
          </w:p>
          <w:p w:rsidR="00221F73" w:rsidRPr="00221F73" w:rsidRDefault="00221F73" w:rsidP="00221F73">
            <w:pPr>
              <w:jc w:val="both"/>
              <w:rPr>
                <w:sz w:val="24"/>
                <w:szCs w:val="24"/>
              </w:rPr>
            </w:pPr>
            <w:r w:rsidRPr="00221F73">
              <w:rPr>
                <w:sz w:val="24"/>
                <w:szCs w:val="24"/>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221F73" w:rsidRPr="00221F73" w:rsidRDefault="00221F73" w:rsidP="00221F73">
            <w:pPr>
              <w:jc w:val="both"/>
              <w:rPr>
                <w:sz w:val="24"/>
                <w:szCs w:val="24"/>
              </w:rPr>
            </w:pPr>
            <w:r w:rsidRPr="00221F73">
              <w:rPr>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221F73" w:rsidRPr="00221F73" w:rsidRDefault="00221F73" w:rsidP="00221F73">
            <w:pPr>
              <w:jc w:val="both"/>
              <w:rPr>
                <w:sz w:val="24"/>
                <w:szCs w:val="24"/>
              </w:rPr>
            </w:pPr>
            <w:r w:rsidRPr="00221F73">
              <w:rPr>
                <w:sz w:val="24"/>
                <w:szCs w:val="24"/>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21F73" w:rsidRPr="00221F73" w:rsidRDefault="00221F73" w:rsidP="00221F73">
            <w:pPr>
              <w:jc w:val="both"/>
              <w:rPr>
                <w:sz w:val="24"/>
                <w:szCs w:val="24"/>
              </w:rPr>
            </w:pPr>
            <w:r w:rsidRPr="00221F73">
              <w:rPr>
                <w:sz w:val="24"/>
                <w:szCs w:val="24"/>
              </w:rPr>
              <w:t>- участники отбора не должны получать средства из бюджета района на основании иных нормативных правовых актов муниципальных правовых актов на цели, установленные настоящим Порядком;</w:t>
            </w:r>
          </w:p>
          <w:p w:rsidR="00221F73" w:rsidRPr="00221F73" w:rsidRDefault="00221F73" w:rsidP="00221F73">
            <w:pPr>
              <w:jc w:val="both"/>
              <w:rPr>
                <w:sz w:val="24"/>
                <w:szCs w:val="24"/>
              </w:rPr>
            </w:pPr>
            <w:r w:rsidRPr="00221F73">
              <w:rPr>
                <w:sz w:val="24"/>
                <w:szCs w:val="24"/>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21F73" w:rsidRPr="00221F73" w:rsidRDefault="00221F73" w:rsidP="00221F73">
            <w:pPr>
              <w:jc w:val="both"/>
              <w:rPr>
                <w:sz w:val="24"/>
                <w:szCs w:val="24"/>
              </w:rPr>
            </w:pPr>
            <w:r w:rsidRPr="00221F73">
              <w:rPr>
                <w:sz w:val="24"/>
                <w:szCs w:val="24"/>
              </w:rPr>
              <w:t>В соответствии с Постановлением Правительства Российской Федерации от 05.04.2022 № 590 в 2022 году применяются следующие условия:</w:t>
            </w:r>
          </w:p>
          <w:p w:rsidR="00221F73" w:rsidRPr="00221F73" w:rsidRDefault="00221F73" w:rsidP="00221F73">
            <w:pPr>
              <w:jc w:val="both"/>
              <w:rPr>
                <w:sz w:val="24"/>
                <w:szCs w:val="24"/>
              </w:rPr>
            </w:pPr>
            <w:r w:rsidRPr="00221F73">
              <w:rPr>
                <w:sz w:val="24"/>
                <w:szCs w:val="24"/>
              </w:rPr>
              <w:t>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CC4154" w:rsidRPr="00C642F9" w:rsidRDefault="00221F73" w:rsidP="00221F73">
            <w:pPr>
              <w:jc w:val="both"/>
              <w:rPr>
                <w:bCs/>
                <w:sz w:val="24"/>
                <w:szCs w:val="24"/>
              </w:rPr>
            </w:pPr>
            <w:r w:rsidRPr="00221F73">
              <w:rPr>
                <w:sz w:val="24"/>
                <w:szCs w:val="24"/>
              </w:rPr>
              <w:t xml:space="preserve">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w:t>
            </w:r>
            <w:r w:rsidRPr="00221F73">
              <w:rPr>
                <w:sz w:val="24"/>
                <w:szCs w:val="24"/>
              </w:rPr>
              <w:lastRenderedPageBreak/>
              <w:t>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221F73" w:rsidP="00221F73">
            <w:pPr>
              <w:spacing w:before="100" w:beforeAutospacing="1" w:after="100" w:afterAutospacing="1"/>
              <w:rPr>
                <w:sz w:val="24"/>
                <w:szCs w:val="24"/>
              </w:rPr>
            </w:pPr>
            <w:r>
              <w:rPr>
                <w:sz w:val="24"/>
                <w:szCs w:val="24"/>
              </w:rPr>
              <w:lastRenderedPageBreak/>
              <w:t>15</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EF0467" w:rsidP="002C17D5">
            <w:pPr>
              <w:spacing w:before="100" w:beforeAutospacing="1" w:after="100" w:afterAutospacing="1"/>
              <w:rPr>
                <w:sz w:val="24"/>
                <w:szCs w:val="24"/>
              </w:rPr>
            </w:pPr>
            <w:r>
              <w:rPr>
                <w:sz w:val="24"/>
                <w:szCs w:val="24"/>
              </w:rPr>
              <w:t>Результаты предоставления гранта в форме субсидий</w:t>
            </w:r>
          </w:p>
        </w:tc>
        <w:tc>
          <w:tcPr>
            <w:tcW w:w="6662" w:type="dxa"/>
            <w:tcBorders>
              <w:top w:val="outset" w:sz="6" w:space="0" w:color="auto"/>
              <w:left w:val="outset" w:sz="6" w:space="0" w:color="auto"/>
              <w:bottom w:val="outset" w:sz="6" w:space="0" w:color="auto"/>
              <w:right w:val="outset" w:sz="6" w:space="0" w:color="auto"/>
            </w:tcBorders>
            <w:vAlign w:val="center"/>
            <w:hideMark/>
          </w:tcPr>
          <w:p w:rsidR="00EF0467" w:rsidRPr="002C17D5" w:rsidRDefault="00CC4154" w:rsidP="00EF0467">
            <w:pPr>
              <w:jc w:val="both"/>
              <w:rPr>
                <w:sz w:val="24"/>
                <w:szCs w:val="24"/>
              </w:rPr>
            </w:pPr>
            <w:r w:rsidRPr="002C17D5">
              <w:rPr>
                <w:sz w:val="24"/>
                <w:szCs w:val="24"/>
              </w:rPr>
              <w:t xml:space="preserve"> </w:t>
            </w:r>
            <w:r w:rsidR="00EF0467" w:rsidRPr="00EF0467">
              <w:rPr>
                <w:sz w:val="24"/>
                <w:szCs w:val="24"/>
              </w:rPr>
              <w:t>Результаты предоставления гранта, показатели, необходимые для достижения результатов предоставления гранта</w:t>
            </w:r>
            <w:r w:rsidR="00EF0467">
              <w:rPr>
                <w:sz w:val="24"/>
                <w:szCs w:val="24"/>
              </w:rPr>
              <w:t xml:space="preserve"> в форме субсидий</w:t>
            </w:r>
            <w:r w:rsidR="00EF0467" w:rsidRPr="00EF0467">
              <w:rPr>
                <w:sz w:val="24"/>
                <w:szCs w:val="24"/>
              </w:rPr>
              <w:t xml:space="preserve"> устанавливаются в соглашении.</w:t>
            </w:r>
          </w:p>
          <w:p w:rsidR="00CC4154" w:rsidRPr="002C17D5" w:rsidRDefault="00CC4154" w:rsidP="002C17D5">
            <w:pPr>
              <w:jc w:val="both"/>
              <w:rPr>
                <w:sz w:val="24"/>
                <w:szCs w:val="24"/>
              </w:rPr>
            </w:pP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CC1035" w:rsidP="002C17D5">
            <w:pPr>
              <w:spacing w:before="100" w:beforeAutospacing="1" w:after="100" w:afterAutospacing="1"/>
              <w:rPr>
                <w:sz w:val="24"/>
                <w:szCs w:val="24"/>
              </w:rPr>
            </w:pPr>
            <w:r>
              <w:rPr>
                <w:sz w:val="24"/>
                <w:szCs w:val="24"/>
              </w:rPr>
              <w:t>16</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EF0467" w:rsidP="002C17D5">
            <w:pPr>
              <w:spacing w:before="100" w:beforeAutospacing="1" w:after="100" w:afterAutospacing="1"/>
              <w:rPr>
                <w:sz w:val="24"/>
                <w:szCs w:val="24"/>
              </w:rPr>
            </w:pPr>
            <w:r>
              <w:rPr>
                <w:sz w:val="24"/>
                <w:szCs w:val="24"/>
              </w:rPr>
              <w:t>Правила рассмотрения и оценки заявок участников конкурсного отбора</w:t>
            </w:r>
            <w:r w:rsidR="00CC4154" w:rsidRPr="002C17D5">
              <w:rPr>
                <w:sz w:val="24"/>
                <w:szCs w:val="24"/>
              </w:rPr>
              <w:t xml:space="preserve"> </w:t>
            </w:r>
          </w:p>
        </w:tc>
        <w:tc>
          <w:tcPr>
            <w:tcW w:w="6662" w:type="dxa"/>
            <w:tcBorders>
              <w:top w:val="outset" w:sz="6" w:space="0" w:color="auto"/>
              <w:left w:val="outset" w:sz="6" w:space="0" w:color="auto"/>
              <w:bottom w:val="outset" w:sz="6" w:space="0" w:color="auto"/>
              <w:right w:val="outset" w:sz="6" w:space="0" w:color="auto"/>
            </w:tcBorders>
            <w:vAlign w:val="center"/>
            <w:hideMark/>
          </w:tcPr>
          <w:p w:rsidR="00EF0467" w:rsidRPr="00EF0467" w:rsidRDefault="00EF0467" w:rsidP="00EF0467">
            <w:pPr>
              <w:jc w:val="both"/>
              <w:rPr>
                <w:sz w:val="24"/>
                <w:szCs w:val="24"/>
              </w:rPr>
            </w:pPr>
            <w:r w:rsidRPr="00EF0467">
              <w:rPr>
                <w:sz w:val="24"/>
                <w:szCs w:val="24"/>
              </w:rPr>
              <w:t>Рассмотрение заявок участников отбора, допущенных к участию в конкурсе, на соответствие требованиям, установленным в объявлении о проведении отбора, осуществляется Уполномоченный органом в течение 5 календарных дней после окончания приема заявок по результатам которого принимается решение о допуске (об отклонении заявки) участников конкурса к участию во втором этапе конкурса.</w:t>
            </w:r>
          </w:p>
          <w:p w:rsidR="00EF0467" w:rsidRPr="00EF0467" w:rsidRDefault="00EF0467" w:rsidP="00EF0467">
            <w:pPr>
              <w:jc w:val="both"/>
              <w:rPr>
                <w:sz w:val="24"/>
                <w:szCs w:val="24"/>
              </w:rPr>
            </w:pPr>
            <w:r w:rsidRPr="00EF0467">
              <w:rPr>
                <w:sz w:val="24"/>
                <w:szCs w:val="24"/>
              </w:rPr>
              <w:t>Конкурс проводится в открытой форме в два этапа:</w:t>
            </w:r>
          </w:p>
          <w:p w:rsidR="00EF0467" w:rsidRPr="00EF0467" w:rsidRDefault="00EF0467" w:rsidP="00EF0467">
            <w:pPr>
              <w:jc w:val="both"/>
              <w:rPr>
                <w:sz w:val="24"/>
                <w:szCs w:val="24"/>
              </w:rPr>
            </w:pPr>
            <w:r w:rsidRPr="00EF0467">
              <w:rPr>
                <w:sz w:val="24"/>
                <w:szCs w:val="24"/>
              </w:rPr>
              <w:t>На первом этапе осуществляется рассмотрение заявок участников отбора и представленных документов Уполномоченным органом конкурса на соответствие требованиям, установленным в объявлении о проведении отбора в срок, не более 5 календарных дней после окончания приема заявок;</w:t>
            </w:r>
          </w:p>
          <w:p w:rsidR="00EF0467" w:rsidRPr="00EF0467" w:rsidRDefault="00EF0467" w:rsidP="00EF0467">
            <w:pPr>
              <w:jc w:val="both"/>
              <w:rPr>
                <w:sz w:val="24"/>
                <w:szCs w:val="24"/>
              </w:rPr>
            </w:pPr>
            <w:r w:rsidRPr="00EF0467">
              <w:rPr>
                <w:sz w:val="24"/>
                <w:szCs w:val="24"/>
              </w:rPr>
              <w:t>На втором этапе – осуществляется оценка заявок Комиссией, подведение итогов конкурса и определение получателя гранта в срок, не более 5 календарных дней после окончания первого этапа.</w:t>
            </w:r>
          </w:p>
          <w:p w:rsidR="00EF0467" w:rsidRDefault="00EF0467" w:rsidP="00EF0467">
            <w:pPr>
              <w:pStyle w:val="afffffa"/>
              <w:ind w:firstLine="851"/>
              <w:jc w:val="both"/>
              <w:rPr>
                <w:rFonts w:ascii="Times New Roman" w:hAnsi="Times New Roman"/>
                <w:sz w:val="24"/>
                <w:szCs w:val="24"/>
              </w:rPr>
            </w:pPr>
            <w:r w:rsidRPr="00EF0467">
              <w:rPr>
                <w:rFonts w:ascii="Times New Roman" w:hAnsi="Times New Roman"/>
                <w:sz w:val="24"/>
                <w:szCs w:val="24"/>
              </w:rPr>
              <w:t xml:space="preserve">Критерии и сроки оценки заявок (проектов) по каждому направлению осуществляется Комиссией по критериям, установленным в соответствии </w:t>
            </w:r>
            <w:r>
              <w:rPr>
                <w:rFonts w:ascii="Times New Roman" w:hAnsi="Times New Roman"/>
                <w:sz w:val="24"/>
                <w:szCs w:val="24"/>
              </w:rPr>
              <w:t>с Приложением к информационной карте</w:t>
            </w:r>
            <w:r w:rsidRPr="00EF0467">
              <w:rPr>
                <w:rFonts w:ascii="Times New Roman" w:hAnsi="Times New Roman"/>
                <w:sz w:val="24"/>
                <w:szCs w:val="24"/>
              </w:rPr>
              <w:t>.</w:t>
            </w:r>
          </w:p>
          <w:p w:rsidR="00EF0467" w:rsidRDefault="00EF0467" w:rsidP="00EF0467">
            <w:pPr>
              <w:pStyle w:val="afffffa"/>
              <w:ind w:firstLine="851"/>
              <w:jc w:val="both"/>
              <w:rPr>
                <w:rFonts w:ascii="Times New Roman" w:hAnsi="Times New Roman"/>
                <w:sz w:val="24"/>
                <w:szCs w:val="24"/>
              </w:rPr>
            </w:pPr>
            <w:r w:rsidRPr="00EF0467">
              <w:rPr>
                <w:rFonts w:ascii="Times New Roman" w:hAnsi="Times New Roman"/>
                <w:sz w:val="24"/>
                <w:szCs w:val="24"/>
              </w:rPr>
              <w:t xml:space="preserve">В ходе рассмотрения заявок на участие в конкурсе члены Комиссии оценивают представленные заявки и заполняют </w:t>
            </w:r>
            <w:hyperlink w:anchor="Par414" w:history="1">
              <w:r w:rsidRPr="00EF0467">
                <w:rPr>
                  <w:rStyle w:val="af9"/>
                  <w:rFonts w:ascii="Times New Roman" w:hAnsi="Times New Roman"/>
                  <w:sz w:val="24"/>
                  <w:szCs w:val="24"/>
                </w:rPr>
                <w:t>протокол</w:t>
              </w:r>
            </w:hyperlink>
            <w:r w:rsidRPr="00EF0467">
              <w:rPr>
                <w:rFonts w:ascii="Times New Roman" w:hAnsi="Times New Roman"/>
                <w:sz w:val="24"/>
                <w:szCs w:val="24"/>
              </w:rPr>
              <w:t xml:space="preserve"> оценки проекта (далее - протокол) с</w:t>
            </w:r>
            <w:r>
              <w:rPr>
                <w:rFonts w:ascii="Times New Roman" w:hAnsi="Times New Roman"/>
                <w:sz w:val="24"/>
                <w:szCs w:val="24"/>
              </w:rPr>
              <w:t>огласно приложению к информационной карте.</w:t>
            </w:r>
          </w:p>
          <w:p w:rsidR="00EF0467" w:rsidRPr="00EF0467" w:rsidRDefault="00EF0467" w:rsidP="00EF0467">
            <w:pPr>
              <w:pStyle w:val="afffffa"/>
              <w:jc w:val="both"/>
              <w:rPr>
                <w:rFonts w:ascii="Times New Roman" w:hAnsi="Times New Roman"/>
                <w:sz w:val="24"/>
                <w:szCs w:val="24"/>
              </w:rPr>
            </w:pPr>
            <w:r w:rsidRPr="00EF0467">
              <w:rPr>
                <w:rFonts w:ascii="Times New Roman" w:hAnsi="Times New Roman"/>
                <w:sz w:val="24"/>
                <w:szCs w:val="24"/>
              </w:rPr>
              <w:t>На основании протокола по каждой рассматриваемой заявке секретарь Комиссии оформляет сводный протокол оценки проектов (далее - сводный протокол). В сводном протоколе определяется общее количество баллов по каждому проекту, участвующему в конкурсе. Секретарь Комиссии рассчитывает рейтинг - общий суммарный балл каждой заявки, поданной на участие в конкурсе. На основании результатов оценки заявок Комиссия присваивает каждой заявке порядковый номер. Порядковые номера присваиваются в зависимости от суммы баллов, которые набрала каждая заявка. Заявке, которая набрала наибольшее количество баллов, присваивается первый номер. Участник отбора, которому присвоен первый номер, объявляется победителем конкурсного отбора на предоставление гранта.</w:t>
            </w:r>
          </w:p>
          <w:p w:rsidR="00EF0467" w:rsidRPr="00EF0467" w:rsidRDefault="00EF0467" w:rsidP="00EF0467">
            <w:pPr>
              <w:pStyle w:val="afffffa"/>
              <w:jc w:val="both"/>
              <w:rPr>
                <w:rFonts w:ascii="Times New Roman" w:hAnsi="Times New Roman"/>
                <w:sz w:val="24"/>
                <w:szCs w:val="24"/>
              </w:rPr>
            </w:pPr>
            <w:r w:rsidRPr="00EF0467">
              <w:rPr>
                <w:rFonts w:ascii="Times New Roman" w:hAnsi="Times New Roman"/>
                <w:sz w:val="24"/>
                <w:szCs w:val="24"/>
              </w:rPr>
              <w:t xml:space="preserve"> В случае если заявка на участие в конкурсе подана только одним соискателем гранта либо к участию в конкурсе допущен только </w:t>
            </w:r>
            <w:r w:rsidRPr="00EF0467">
              <w:rPr>
                <w:rFonts w:ascii="Times New Roman" w:hAnsi="Times New Roman"/>
                <w:sz w:val="24"/>
                <w:szCs w:val="24"/>
              </w:rPr>
              <w:lastRenderedPageBreak/>
              <w:t>один соискатель гранта, такие соискатели гранта признаются победителями конкурса при условии соответствия тре</w:t>
            </w:r>
            <w:r>
              <w:rPr>
                <w:rFonts w:ascii="Times New Roman" w:hAnsi="Times New Roman"/>
                <w:sz w:val="24"/>
                <w:szCs w:val="24"/>
              </w:rPr>
              <w:t>бованиям</w:t>
            </w:r>
            <w:r w:rsidRPr="00EF0467">
              <w:rPr>
                <w:rFonts w:ascii="Times New Roman" w:hAnsi="Times New Roman"/>
                <w:sz w:val="24"/>
                <w:szCs w:val="24"/>
              </w:rPr>
              <w:t>.</w:t>
            </w:r>
          </w:p>
          <w:p w:rsidR="00EF0467" w:rsidRPr="00EF0467" w:rsidRDefault="00EF0467" w:rsidP="00EF0467">
            <w:pPr>
              <w:pStyle w:val="afffffa"/>
              <w:jc w:val="both"/>
              <w:rPr>
                <w:rFonts w:ascii="Times New Roman" w:hAnsi="Times New Roman"/>
                <w:sz w:val="24"/>
                <w:szCs w:val="24"/>
              </w:rPr>
            </w:pPr>
            <w:r w:rsidRPr="00EF0467">
              <w:rPr>
                <w:rFonts w:ascii="Times New Roman" w:hAnsi="Times New Roman"/>
                <w:sz w:val="24"/>
                <w:szCs w:val="24"/>
              </w:rPr>
              <w:t>При равном количестве баллов решение о победителе конкурса принимается членами Комиссии путем голосования. При равенстве голосов решающим является голос председателя Комиссии.</w:t>
            </w:r>
          </w:p>
          <w:p w:rsidR="00CC4154" w:rsidRPr="00EF0467" w:rsidRDefault="00EF0467" w:rsidP="00EF0467">
            <w:pPr>
              <w:pStyle w:val="afffffa"/>
              <w:jc w:val="both"/>
              <w:rPr>
                <w:rFonts w:ascii="Times New Roman" w:hAnsi="Times New Roman"/>
                <w:sz w:val="24"/>
                <w:szCs w:val="24"/>
              </w:rPr>
            </w:pPr>
            <w:r w:rsidRPr="00EF0467">
              <w:rPr>
                <w:rFonts w:ascii="Times New Roman" w:hAnsi="Times New Roman"/>
                <w:sz w:val="24"/>
                <w:szCs w:val="24"/>
              </w:rPr>
              <w:t xml:space="preserve"> В случае отсутствия заявок, в случае принятия решения об отклонении всех поступивших заявок, и (или) несоответствия соискателей гранта, удовлетворяющих требованиям настоящего Порядка, конкурсный отбор признается несостоявшимся, о чем оформляется соответствующий протокол Комиссии, и объявляется новый конкурсный отбор</w:t>
            </w:r>
            <w:r>
              <w:rPr>
                <w:rFonts w:ascii="Times New Roman" w:hAnsi="Times New Roman"/>
                <w:sz w:val="24"/>
                <w:szCs w:val="24"/>
              </w:rPr>
              <w:t>.</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rsidR="00CC4154" w:rsidRPr="002C17D5" w:rsidRDefault="00CC1035" w:rsidP="002C17D5">
            <w:pPr>
              <w:spacing w:before="100" w:beforeAutospacing="1" w:after="100" w:afterAutospacing="1"/>
              <w:rPr>
                <w:sz w:val="24"/>
                <w:szCs w:val="24"/>
              </w:rPr>
            </w:pPr>
            <w:r>
              <w:rPr>
                <w:sz w:val="24"/>
                <w:szCs w:val="24"/>
              </w:rPr>
              <w:lastRenderedPageBreak/>
              <w:t>17</w:t>
            </w:r>
            <w:r w:rsidR="00CC4154" w:rsidRPr="002C17D5">
              <w:rPr>
                <w:sz w:val="24"/>
                <w:szCs w:val="24"/>
              </w:rPr>
              <w:t>.</w:t>
            </w:r>
          </w:p>
        </w:tc>
        <w:tc>
          <w:tcPr>
            <w:tcW w:w="2693" w:type="dxa"/>
            <w:tcBorders>
              <w:top w:val="outset" w:sz="6" w:space="0" w:color="auto"/>
              <w:left w:val="outset" w:sz="6" w:space="0" w:color="auto"/>
              <w:bottom w:val="outset" w:sz="6" w:space="0" w:color="auto"/>
              <w:right w:val="outset" w:sz="6" w:space="0" w:color="auto"/>
            </w:tcBorders>
          </w:tcPr>
          <w:p w:rsidR="00CC4154" w:rsidRPr="002C17D5" w:rsidRDefault="00CC4154" w:rsidP="002C17D5">
            <w:pPr>
              <w:spacing w:before="100" w:beforeAutospacing="1" w:after="100" w:afterAutospacing="1"/>
              <w:rPr>
                <w:sz w:val="24"/>
                <w:szCs w:val="24"/>
              </w:rPr>
            </w:pPr>
            <w:r w:rsidRPr="002C17D5">
              <w:rPr>
                <w:sz w:val="24"/>
                <w:szCs w:val="24"/>
              </w:rPr>
              <w:t>Порядок отзыва заявок</w:t>
            </w:r>
            <w:r w:rsidR="00CC1035">
              <w:rPr>
                <w:sz w:val="24"/>
                <w:szCs w:val="24"/>
              </w:rPr>
              <w:t>, порядок возврата</w:t>
            </w:r>
          </w:p>
        </w:tc>
        <w:tc>
          <w:tcPr>
            <w:tcW w:w="6662" w:type="dxa"/>
            <w:tcBorders>
              <w:top w:val="outset" w:sz="6" w:space="0" w:color="auto"/>
              <w:left w:val="outset" w:sz="6" w:space="0" w:color="auto"/>
              <w:bottom w:val="outset" w:sz="6" w:space="0" w:color="auto"/>
              <w:right w:val="outset" w:sz="6" w:space="0" w:color="auto"/>
            </w:tcBorders>
            <w:vAlign w:val="center"/>
          </w:tcPr>
          <w:p w:rsidR="00CC1035" w:rsidRPr="00CC1035" w:rsidRDefault="00CC1035" w:rsidP="00CC1035">
            <w:pPr>
              <w:jc w:val="both"/>
              <w:rPr>
                <w:sz w:val="24"/>
                <w:szCs w:val="24"/>
              </w:rPr>
            </w:pPr>
            <w:r w:rsidRPr="00CC1035">
              <w:rPr>
                <w:sz w:val="24"/>
                <w:szCs w:val="24"/>
              </w:rPr>
              <w:t>Участник отбора вправе отозвать заявку, внести изменения в заявку не позднее срока окончания подачи заявок посредством представления организатору отбора уведомления об отзыве заявки (о внесении изменений в заявку), составленному в произвольной форме.</w:t>
            </w:r>
          </w:p>
          <w:p w:rsidR="00CC1035" w:rsidRPr="00CC1035" w:rsidRDefault="00CC1035" w:rsidP="00CC1035">
            <w:pPr>
              <w:jc w:val="both"/>
              <w:rPr>
                <w:sz w:val="24"/>
                <w:szCs w:val="24"/>
              </w:rPr>
            </w:pPr>
            <w:r w:rsidRPr="00CC1035">
              <w:rPr>
                <w:sz w:val="24"/>
                <w:szCs w:val="24"/>
              </w:rPr>
              <w:t xml:space="preserve"> Со дня регистрации уведомления об отзыве заявки заявка признается отозванной участником конкурса и не подлежит рассмо</w:t>
            </w:r>
            <w:r>
              <w:rPr>
                <w:sz w:val="24"/>
                <w:szCs w:val="24"/>
              </w:rPr>
              <w:t>трению</w:t>
            </w:r>
            <w:r w:rsidRPr="00CC1035">
              <w:rPr>
                <w:sz w:val="24"/>
                <w:szCs w:val="24"/>
              </w:rPr>
              <w:t>.</w:t>
            </w:r>
          </w:p>
          <w:p w:rsidR="00CC1035" w:rsidRPr="00CC1035" w:rsidRDefault="00CC1035" w:rsidP="00CC1035">
            <w:pPr>
              <w:jc w:val="both"/>
              <w:rPr>
                <w:sz w:val="24"/>
                <w:szCs w:val="24"/>
              </w:rPr>
            </w:pPr>
            <w:r w:rsidRPr="00CC1035">
              <w:rPr>
                <w:sz w:val="24"/>
                <w:szCs w:val="24"/>
              </w:rPr>
              <w:t xml:space="preserve"> Основанием для возврата заявки является отзыв заявки участником конкурса.</w:t>
            </w:r>
          </w:p>
          <w:p w:rsidR="00CC1035" w:rsidRPr="00CC1035" w:rsidRDefault="00CC1035" w:rsidP="00CC1035">
            <w:pPr>
              <w:jc w:val="both"/>
              <w:rPr>
                <w:sz w:val="24"/>
                <w:szCs w:val="24"/>
              </w:rPr>
            </w:pPr>
            <w:r w:rsidRPr="00CC1035">
              <w:rPr>
                <w:sz w:val="24"/>
                <w:szCs w:val="24"/>
              </w:rPr>
              <w:t>Уполномоченный орган обеспечивает возврат участнику конкурса заявки с приложенными к ней документами не позднее 5 рабочих дней со дня регистрации уведомления об отзыве заявки путем направления по почте с уведомлением о вручении.</w:t>
            </w:r>
          </w:p>
          <w:p w:rsidR="00CC4154" w:rsidRPr="002C17D5" w:rsidRDefault="00CC4154" w:rsidP="00133B0F">
            <w:pPr>
              <w:jc w:val="both"/>
              <w:rPr>
                <w:sz w:val="24"/>
                <w:szCs w:val="24"/>
              </w:rPr>
            </w:pP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2C17D5" w:rsidRDefault="00CC1035" w:rsidP="002C17D5">
            <w:pPr>
              <w:spacing w:before="100" w:beforeAutospacing="1" w:after="100" w:afterAutospacing="1"/>
              <w:rPr>
                <w:sz w:val="24"/>
                <w:szCs w:val="24"/>
              </w:rPr>
            </w:pPr>
            <w:r>
              <w:rPr>
                <w:sz w:val="24"/>
                <w:szCs w:val="24"/>
              </w:rPr>
              <w:t>18</w:t>
            </w:r>
            <w:r w:rsidR="00CC4154" w:rsidRPr="002C17D5">
              <w:rPr>
                <w:sz w:val="24"/>
                <w:szCs w:val="24"/>
              </w:rPr>
              <w:t xml:space="preserve">. </w:t>
            </w:r>
          </w:p>
          <w:p w:rsidR="00CC4154" w:rsidRPr="002C17D5" w:rsidRDefault="00CC4154" w:rsidP="002C17D5">
            <w:pPr>
              <w:rPr>
                <w:sz w:val="24"/>
                <w:szCs w:val="24"/>
              </w:rPr>
            </w:pP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CC4154" w:rsidP="002C17D5">
            <w:pPr>
              <w:spacing w:before="100" w:beforeAutospacing="1" w:after="100" w:afterAutospacing="1"/>
              <w:rPr>
                <w:sz w:val="24"/>
                <w:szCs w:val="24"/>
              </w:rPr>
            </w:pPr>
            <w:r w:rsidRPr="002C17D5">
              <w:rPr>
                <w:sz w:val="24"/>
                <w:szCs w:val="24"/>
              </w:rPr>
              <w:t xml:space="preserve">Результаты </w:t>
            </w:r>
          </w:p>
        </w:tc>
        <w:tc>
          <w:tcPr>
            <w:tcW w:w="6662" w:type="dxa"/>
            <w:tcBorders>
              <w:top w:val="outset" w:sz="6" w:space="0" w:color="auto"/>
              <w:left w:val="outset" w:sz="6" w:space="0" w:color="auto"/>
              <w:bottom w:val="outset" w:sz="6" w:space="0" w:color="auto"/>
              <w:right w:val="outset" w:sz="6" w:space="0" w:color="auto"/>
            </w:tcBorders>
            <w:vAlign w:val="center"/>
            <w:hideMark/>
          </w:tcPr>
          <w:p w:rsidR="00CC4154" w:rsidRPr="002C17D5" w:rsidRDefault="00CC1035" w:rsidP="00CC1035">
            <w:pPr>
              <w:rPr>
                <w:sz w:val="24"/>
                <w:szCs w:val="24"/>
              </w:rPr>
            </w:pPr>
            <w:r w:rsidRPr="00CC1035">
              <w:rPr>
                <w:sz w:val="24"/>
                <w:szCs w:val="24"/>
              </w:rPr>
              <w:t>Результаты конкурса оформляются протоколом заседания Комиссии, подписываемым председателем, секретарем и членами Комиссии, в течение 2 рабочих дней с даты заседания. Копия протокола заседания Комиссии направляется секретарем Комиссии в течение одного рабочего дня после его подписания в Уполномоченный орган.</w:t>
            </w:r>
          </w:p>
        </w:tc>
      </w:tr>
      <w:tr w:rsidR="00CC1035"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rsidR="00CC1035" w:rsidRDefault="00CC1035" w:rsidP="002C17D5">
            <w:pPr>
              <w:spacing w:before="100" w:beforeAutospacing="1" w:after="100" w:afterAutospacing="1"/>
              <w:rPr>
                <w:sz w:val="24"/>
                <w:szCs w:val="24"/>
              </w:rPr>
            </w:pPr>
            <w:r>
              <w:rPr>
                <w:sz w:val="24"/>
                <w:szCs w:val="24"/>
              </w:rPr>
              <w:t>19.</w:t>
            </w:r>
          </w:p>
        </w:tc>
        <w:tc>
          <w:tcPr>
            <w:tcW w:w="2693" w:type="dxa"/>
            <w:tcBorders>
              <w:top w:val="outset" w:sz="6" w:space="0" w:color="auto"/>
              <w:left w:val="outset" w:sz="6" w:space="0" w:color="auto"/>
              <w:bottom w:val="outset" w:sz="6" w:space="0" w:color="auto"/>
              <w:right w:val="outset" w:sz="6" w:space="0" w:color="auto"/>
            </w:tcBorders>
          </w:tcPr>
          <w:p w:rsidR="00CC1035" w:rsidRPr="002C17D5" w:rsidRDefault="00CC1035" w:rsidP="002C17D5">
            <w:pPr>
              <w:spacing w:before="100" w:beforeAutospacing="1" w:after="100" w:afterAutospacing="1"/>
              <w:rPr>
                <w:sz w:val="24"/>
                <w:szCs w:val="24"/>
              </w:rPr>
            </w:pPr>
            <w:r>
              <w:rPr>
                <w:sz w:val="24"/>
                <w:szCs w:val="24"/>
              </w:rPr>
              <w:t>Порядок предоставления участникам конкурсного отбора разъяснений положений объявления о проведении конкурсного отбора</w:t>
            </w:r>
          </w:p>
        </w:tc>
        <w:tc>
          <w:tcPr>
            <w:tcW w:w="6662" w:type="dxa"/>
            <w:tcBorders>
              <w:top w:val="outset" w:sz="6" w:space="0" w:color="auto"/>
              <w:left w:val="outset" w:sz="6" w:space="0" w:color="auto"/>
              <w:bottom w:val="outset" w:sz="6" w:space="0" w:color="auto"/>
              <w:right w:val="outset" w:sz="6" w:space="0" w:color="auto"/>
            </w:tcBorders>
            <w:vAlign w:val="center"/>
          </w:tcPr>
          <w:p w:rsidR="00CC1035" w:rsidRDefault="00CC1035" w:rsidP="00CC1035">
            <w:pPr>
              <w:rPr>
                <w:sz w:val="24"/>
                <w:szCs w:val="24"/>
              </w:rPr>
            </w:pPr>
            <w:r w:rsidRPr="00CC1035">
              <w:rPr>
                <w:sz w:val="24"/>
                <w:szCs w:val="24"/>
              </w:rPr>
              <w:t>Участник конкурса вправе со дня размещения объявления о проведении конкурса и до окончания срока приема заявок направить в Уполномоченный орган запрос о разъяснении положений объявления о проведении конкурса, подписанный участником конкурса либо лицом, уполномоченным на осуществление действий от имени участника конкурса, и скрепленный печатью участника конкурса (при наличии печати).</w:t>
            </w:r>
          </w:p>
          <w:p w:rsidR="00CC1035" w:rsidRPr="00CC1035" w:rsidRDefault="00CC1035" w:rsidP="00CC1035">
            <w:pPr>
              <w:jc w:val="both"/>
              <w:rPr>
                <w:sz w:val="24"/>
                <w:szCs w:val="24"/>
              </w:rPr>
            </w:pPr>
            <w:r w:rsidRPr="00CC1035">
              <w:rPr>
                <w:sz w:val="24"/>
                <w:szCs w:val="24"/>
              </w:rPr>
              <w:t>Уполномоченный орган обеспечивает направление участнику конкурса разъяснения положений объявления о проведении конкурса письмом на бланке Уполномоченного органа не позднее 5 рабочих дней со дня регистрации запроса о разъяснении положений объявления о проведении конкурса</w:t>
            </w:r>
          </w:p>
        </w:tc>
      </w:tr>
      <w:tr w:rsidR="00CC4154"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CC4154" w:rsidRPr="002C17D5" w:rsidRDefault="001D57E7" w:rsidP="002C17D5">
            <w:pPr>
              <w:spacing w:before="100" w:beforeAutospacing="1" w:after="100" w:afterAutospacing="1"/>
              <w:rPr>
                <w:sz w:val="24"/>
                <w:szCs w:val="24"/>
              </w:rPr>
            </w:pPr>
            <w:r>
              <w:rPr>
                <w:sz w:val="24"/>
                <w:szCs w:val="24"/>
              </w:rPr>
              <w:t>20</w:t>
            </w:r>
            <w:r w:rsidR="00CC4154" w:rsidRPr="002C17D5">
              <w:rPr>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hideMark/>
          </w:tcPr>
          <w:p w:rsidR="00CC4154" w:rsidRPr="002C17D5" w:rsidRDefault="001D57E7" w:rsidP="002C17D5">
            <w:pPr>
              <w:spacing w:before="100" w:beforeAutospacing="1" w:after="100" w:afterAutospacing="1"/>
              <w:rPr>
                <w:sz w:val="24"/>
                <w:szCs w:val="24"/>
              </w:rPr>
            </w:pPr>
            <w:r>
              <w:rPr>
                <w:sz w:val="24"/>
                <w:szCs w:val="24"/>
              </w:rPr>
              <w:t>Срок, в течении которого победитель конкурсного отбора должен подписать соглашение о предоставлении субсидий</w:t>
            </w:r>
            <w:r w:rsidR="00CC4154" w:rsidRPr="002C17D5">
              <w:rPr>
                <w:sz w:val="24"/>
                <w:szCs w:val="24"/>
              </w:rPr>
              <w:t xml:space="preserve"> </w:t>
            </w:r>
          </w:p>
        </w:tc>
        <w:tc>
          <w:tcPr>
            <w:tcW w:w="6662" w:type="dxa"/>
            <w:tcBorders>
              <w:top w:val="outset" w:sz="6" w:space="0" w:color="auto"/>
              <w:left w:val="outset" w:sz="6" w:space="0" w:color="auto"/>
              <w:bottom w:val="outset" w:sz="6" w:space="0" w:color="auto"/>
              <w:right w:val="outset" w:sz="6" w:space="0" w:color="auto"/>
            </w:tcBorders>
            <w:vAlign w:val="center"/>
            <w:hideMark/>
          </w:tcPr>
          <w:p w:rsidR="001D57E7" w:rsidRPr="001D57E7" w:rsidRDefault="00CC4154" w:rsidP="001D57E7">
            <w:pPr>
              <w:rPr>
                <w:sz w:val="24"/>
                <w:szCs w:val="24"/>
              </w:rPr>
            </w:pPr>
            <w:r w:rsidRPr="002C17D5">
              <w:rPr>
                <w:sz w:val="24"/>
                <w:szCs w:val="24"/>
              </w:rPr>
              <w:t xml:space="preserve"> </w:t>
            </w:r>
            <w:r w:rsidR="001D57E7" w:rsidRPr="001D57E7">
              <w:rPr>
                <w:sz w:val="24"/>
                <w:szCs w:val="24"/>
              </w:rPr>
              <w:t xml:space="preserve">Победителю конкурса одновременно с постановлением администрации района, Уполномоченным органом направляется соглашение о предоставлении гранта в форме субсидии (далее по тексту - Соглашение), в соответствии с типовой формой, установленной приказом департамента </w:t>
            </w:r>
            <w:r w:rsidR="001D57E7" w:rsidRPr="001D57E7">
              <w:rPr>
                <w:sz w:val="24"/>
                <w:szCs w:val="24"/>
              </w:rPr>
              <w:lastRenderedPageBreak/>
              <w:t>финансов администрации Нижневартовского района (далее-Департамент), в котором предусматриваются:</w:t>
            </w:r>
          </w:p>
          <w:p w:rsidR="001D57E7" w:rsidRPr="001D57E7" w:rsidRDefault="001D57E7" w:rsidP="001D57E7">
            <w:pPr>
              <w:jc w:val="both"/>
              <w:rPr>
                <w:sz w:val="24"/>
                <w:szCs w:val="24"/>
              </w:rPr>
            </w:pPr>
            <w:r w:rsidRPr="001D57E7">
              <w:rPr>
                <w:sz w:val="24"/>
                <w:szCs w:val="24"/>
              </w:rPr>
              <w:t>1) условия, порядок и сроки предоставления гранта;</w:t>
            </w:r>
          </w:p>
          <w:p w:rsidR="001D57E7" w:rsidRPr="001D57E7" w:rsidRDefault="001D57E7" w:rsidP="001D57E7">
            <w:pPr>
              <w:jc w:val="both"/>
              <w:rPr>
                <w:sz w:val="24"/>
                <w:szCs w:val="24"/>
              </w:rPr>
            </w:pPr>
            <w:r w:rsidRPr="001D57E7">
              <w:rPr>
                <w:sz w:val="24"/>
                <w:szCs w:val="24"/>
              </w:rPr>
              <w:t>2) целевое направление использования гранта;</w:t>
            </w:r>
          </w:p>
          <w:p w:rsidR="001D57E7" w:rsidRPr="001D57E7" w:rsidRDefault="001D57E7" w:rsidP="001D57E7">
            <w:pPr>
              <w:jc w:val="both"/>
              <w:rPr>
                <w:sz w:val="24"/>
                <w:szCs w:val="24"/>
              </w:rPr>
            </w:pPr>
            <w:r w:rsidRPr="001D57E7">
              <w:rPr>
                <w:sz w:val="24"/>
                <w:szCs w:val="24"/>
              </w:rPr>
              <w:t>3) сведения о размере гранта;</w:t>
            </w:r>
          </w:p>
          <w:p w:rsidR="001D57E7" w:rsidRPr="001D57E7" w:rsidRDefault="001D57E7" w:rsidP="001D57E7">
            <w:pPr>
              <w:jc w:val="both"/>
              <w:rPr>
                <w:sz w:val="24"/>
                <w:szCs w:val="24"/>
              </w:rPr>
            </w:pPr>
            <w:r w:rsidRPr="001D57E7">
              <w:rPr>
                <w:sz w:val="24"/>
                <w:szCs w:val="24"/>
              </w:rPr>
              <w:t>4) сроки использования гранта;</w:t>
            </w:r>
          </w:p>
          <w:p w:rsidR="001D57E7" w:rsidRPr="001D57E7" w:rsidRDefault="001D57E7" w:rsidP="001D57E7">
            <w:pPr>
              <w:jc w:val="both"/>
              <w:rPr>
                <w:sz w:val="24"/>
                <w:szCs w:val="24"/>
              </w:rPr>
            </w:pPr>
            <w:r w:rsidRPr="001D57E7">
              <w:rPr>
                <w:sz w:val="24"/>
                <w:szCs w:val="24"/>
              </w:rPr>
              <w:t>5) порядок, формы и сроки предоставления отчетности;</w:t>
            </w:r>
          </w:p>
          <w:p w:rsidR="001D57E7" w:rsidRPr="001D57E7" w:rsidRDefault="001D57E7" w:rsidP="001D57E7">
            <w:pPr>
              <w:jc w:val="both"/>
              <w:rPr>
                <w:sz w:val="24"/>
                <w:szCs w:val="24"/>
              </w:rPr>
            </w:pPr>
            <w:r w:rsidRPr="001D57E7">
              <w:rPr>
                <w:sz w:val="24"/>
                <w:szCs w:val="24"/>
              </w:rPr>
              <w:t>6) ответственность получателей гранта за использование гранта на цели, не предусмотренные условиями соглашения; порядок возврата гранта в случае ее нецелевого использования или неиспользования в установленные сроки;</w:t>
            </w:r>
          </w:p>
          <w:p w:rsidR="001D57E7" w:rsidRPr="001D57E7" w:rsidRDefault="001D57E7" w:rsidP="001D57E7">
            <w:pPr>
              <w:jc w:val="both"/>
              <w:rPr>
                <w:sz w:val="24"/>
                <w:szCs w:val="24"/>
              </w:rPr>
            </w:pPr>
            <w:r w:rsidRPr="001D57E7">
              <w:rPr>
                <w:sz w:val="24"/>
                <w:szCs w:val="24"/>
              </w:rPr>
              <w:t>7) размер и порядок наложения штрафных санкций за невыполнение условий соглашения;</w:t>
            </w:r>
          </w:p>
          <w:p w:rsidR="001D57E7" w:rsidRPr="001D57E7" w:rsidRDefault="001D57E7" w:rsidP="001D57E7">
            <w:pPr>
              <w:jc w:val="both"/>
              <w:rPr>
                <w:sz w:val="24"/>
                <w:szCs w:val="24"/>
              </w:rPr>
            </w:pPr>
            <w:r w:rsidRPr="001D57E7">
              <w:rPr>
                <w:sz w:val="24"/>
                <w:szCs w:val="24"/>
              </w:rPr>
              <w:t xml:space="preserve">В соответствии с Постановлением Правительства Российской Федерации от 05.04.2022 № 590 в 2022 году штрафные санкции не применяются.  </w:t>
            </w:r>
          </w:p>
          <w:p w:rsidR="001D57E7" w:rsidRPr="001D57E7" w:rsidRDefault="001D57E7" w:rsidP="001D57E7">
            <w:pPr>
              <w:jc w:val="both"/>
              <w:rPr>
                <w:sz w:val="24"/>
                <w:szCs w:val="24"/>
              </w:rPr>
            </w:pPr>
            <w:r w:rsidRPr="001D57E7">
              <w:rPr>
                <w:sz w:val="24"/>
                <w:szCs w:val="24"/>
              </w:rPr>
              <w:t xml:space="preserve">8) согласие получателя гранта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в форме субсидии, на осуществление проверки главным распорядителем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w:t>
            </w:r>
            <w:hyperlink r:id="rId12" w:history="1">
              <w:r w:rsidRPr="001D57E7">
                <w:rPr>
                  <w:rStyle w:val="af9"/>
                  <w:sz w:val="24"/>
                  <w:szCs w:val="24"/>
                </w:rPr>
                <w:t>статьями 268.1</w:t>
              </w:r>
            </w:hyperlink>
            <w:r w:rsidRPr="001D57E7">
              <w:rPr>
                <w:sz w:val="24"/>
                <w:szCs w:val="24"/>
              </w:rPr>
              <w:t xml:space="preserve"> и </w:t>
            </w:r>
            <w:hyperlink r:id="rId13" w:history="1">
              <w:r w:rsidRPr="001D57E7">
                <w:rPr>
                  <w:rStyle w:val="af9"/>
                  <w:sz w:val="24"/>
                  <w:szCs w:val="24"/>
                </w:rPr>
                <w:t>269.2</w:t>
              </w:r>
            </w:hyperlink>
            <w:r w:rsidRPr="001D57E7">
              <w:rPr>
                <w:sz w:val="24"/>
                <w:szCs w:val="24"/>
              </w:rPr>
              <w:t xml:space="preserve"> Бюджетного кодекса Российской Федерации;</w:t>
            </w:r>
          </w:p>
          <w:p w:rsidR="001D57E7" w:rsidRPr="001D57E7" w:rsidRDefault="001D57E7" w:rsidP="001D57E7">
            <w:pPr>
              <w:jc w:val="both"/>
              <w:rPr>
                <w:sz w:val="24"/>
                <w:szCs w:val="24"/>
              </w:rPr>
            </w:pPr>
            <w:r w:rsidRPr="001D57E7">
              <w:rPr>
                <w:sz w:val="24"/>
                <w:szCs w:val="24"/>
              </w:rPr>
              <w:t xml:space="preserve"> 9) запрет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D57E7" w:rsidRPr="001D57E7" w:rsidRDefault="001D57E7" w:rsidP="001D57E7">
            <w:pPr>
              <w:jc w:val="both"/>
              <w:rPr>
                <w:sz w:val="24"/>
                <w:szCs w:val="24"/>
              </w:rPr>
            </w:pPr>
            <w:r w:rsidRPr="001D57E7">
              <w:rPr>
                <w:sz w:val="24"/>
                <w:szCs w:val="24"/>
              </w:rPr>
              <w:t>10)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1D57E7" w:rsidRPr="001D57E7" w:rsidRDefault="001D57E7" w:rsidP="001D57E7">
            <w:pPr>
              <w:jc w:val="both"/>
              <w:rPr>
                <w:sz w:val="24"/>
                <w:szCs w:val="24"/>
              </w:rPr>
            </w:pPr>
            <w:r w:rsidRPr="001D57E7">
              <w:rPr>
                <w:sz w:val="24"/>
                <w:szCs w:val="24"/>
              </w:rPr>
              <w:t>11) сроки действия соглашения;</w:t>
            </w:r>
          </w:p>
          <w:p w:rsidR="001D57E7" w:rsidRPr="001D57E7" w:rsidRDefault="001D57E7" w:rsidP="001D57E7">
            <w:pPr>
              <w:jc w:val="both"/>
              <w:rPr>
                <w:sz w:val="24"/>
                <w:szCs w:val="24"/>
              </w:rPr>
            </w:pPr>
            <w:r w:rsidRPr="001D57E7">
              <w:rPr>
                <w:sz w:val="24"/>
                <w:szCs w:val="24"/>
              </w:rPr>
              <w:t>12) платежные реквизиты сторон;</w:t>
            </w:r>
          </w:p>
          <w:p w:rsidR="001D57E7" w:rsidRPr="001D57E7" w:rsidRDefault="001D57E7" w:rsidP="001D57E7">
            <w:pPr>
              <w:jc w:val="both"/>
              <w:rPr>
                <w:sz w:val="24"/>
                <w:szCs w:val="24"/>
              </w:rPr>
            </w:pPr>
            <w:r w:rsidRPr="001D57E7">
              <w:rPr>
                <w:sz w:val="24"/>
                <w:szCs w:val="24"/>
              </w:rPr>
              <w:t>13) иные условия, определяемые по соглашению сторон.</w:t>
            </w:r>
          </w:p>
          <w:p w:rsidR="001D57E7" w:rsidRPr="001D57E7" w:rsidRDefault="001D57E7" w:rsidP="001D57E7">
            <w:pPr>
              <w:jc w:val="both"/>
              <w:rPr>
                <w:sz w:val="24"/>
                <w:szCs w:val="24"/>
              </w:rPr>
            </w:pPr>
            <w:r w:rsidRPr="001D57E7">
              <w:rPr>
                <w:sz w:val="24"/>
                <w:szCs w:val="24"/>
              </w:rPr>
              <w:t>Победитель отбора обязан в течении 3 рабочих дней с момента получения соглашения (дополнительного соглашения) подписать и направить один экземпляр подписанного соглашения о предоставлении гранта в Уполномоченный орган.</w:t>
            </w:r>
          </w:p>
          <w:p w:rsidR="00CC4154" w:rsidRPr="002C17D5" w:rsidRDefault="00CC4154" w:rsidP="005B19DE">
            <w:pPr>
              <w:jc w:val="both"/>
              <w:rPr>
                <w:sz w:val="24"/>
                <w:szCs w:val="24"/>
              </w:rPr>
            </w:pPr>
          </w:p>
        </w:tc>
      </w:tr>
      <w:tr w:rsidR="001D57E7"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rsidR="001D57E7" w:rsidRPr="002C17D5" w:rsidRDefault="001D57E7" w:rsidP="002C17D5">
            <w:pPr>
              <w:spacing w:before="100" w:beforeAutospacing="1" w:after="100" w:afterAutospacing="1"/>
              <w:rPr>
                <w:sz w:val="24"/>
                <w:szCs w:val="24"/>
              </w:rPr>
            </w:pPr>
            <w:r>
              <w:rPr>
                <w:sz w:val="24"/>
                <w:szCs w:val="24"/>
              </w:rPr>
              <w:lastRenderedPageBreak/>
              <w:t>21.</w:t>
            </w:r>
          </w:p>
        </w:tc>
        <w:tc>
          <w:tcPr>
            <w:tcW w:w="2693" w:type="dxa"/>
            <w:tcBorders>
              <w:top w:val="outset" w:sz="6" w:space="0" w:color="auto"/>
              <w:left w:val="outset" w:sz="6" w:space="0" w:color="auto"/>
              <w:bottom w:val="outset" w:sz="6" w:space="0" w:color="auto"/>
              <w:right w:val="outset" w:sz="6" w:space="0" w:color="auto"/>
            </w:tcBorders>
          </w:tcPr>
          <w:p w:rsidR="001D57E7" w:rsidRDefault="001D57E7" w:rsidP="002C17D5">
            <w:pPr>
              <w:spacing w:before="100" w:beforeAutospacing="1" w:after="100" w:afterAutospacing="1"/>
              <w:rPr>
                <w:sz w:val="24"/>
                <w:szCs w:val="24"/>
              </w:rPr>
            </w:pPr>
            <w:r>
              <w:rPr>
                <w:sz w:val="24"/>
                <w:szCs w:val="24"/>
              </w:rPr>
              <w:t>Дата</w:t>
            </w:r>
            <w:r w:rsidRPr="001D57E7">
              <w:rPr>
                <w:sz w:val="24"/>
                <w:szCs w:val="24"/>
              </w:rPr>
              <w:t xml:space="preserve"> размещения результатов конкурсного отбора на официальном веб-сайте администрации </w:t>
            </w:r>
            <w:r w:rsidRPr="001D57E7">
              <w:rPr>
                <w:sz w:val="24"/>
                <w:szCs w:val="24"/>
              </w:rPr>
              <w:lastRenderedPageBreak/>
              <w:t>района в сети Интернет</w:t>
            </w:r>
            <w:r>
              <w:rPr>
                <w:sz w:val="24"/>
                <w:szCs w:val="24"/>
              </w:rPr>
              <w:t>, на официальном сайте конкурса</w:t>
            </w:r>
          </w:p>
        </w:tc>
        <w:tc>
          <w:tcPr>
            <w:tcW w:w="6662" w:type="dxa"/>
            <w:tcBorders>
              <w:top w:val="outset" w:sz="6" w:space="0" w:color="auto"/>
              <w:left w:val="outset" w:sz="6" w:space="0" w:color="auto"/>
              <w:bottom w:val="outset" w:sz="6" w:space="0" w:color="auto"/>
              <w:right w:val="outset" w:sz="6" w:space="0" w:color="auto"/>
            </w:tcBorders>
            <w:vAlign w:val="center"/>
          </w:tcPr>
          <w:p w:rsidR="001D57E7" w:rsidRPr="002C17D5" w:rsidRDefault="001D57E7" w:rsidP="001D57E7">
            <w:pPr>
              <w:rPr>
                <w:sz w:val="24"/>
                <w:szCs w:val="24"/>
              </w:rPr>
            </w:pPr>
            <w:r w:rsidRPr="001D57E7">
              <w:rPr>
                <w:sz w:val="24"/>
                <w:szCs w:val="24"/>
              </w:rPr>
              <w:lastRenderedPageBreak/>
              <w:t>не может быть позднее 14-го календарного дня, следующего за днем определения победителя конкурсного отбора</w:t>
            </w:r>
          </w:p>
        </w:tc>
      </w:tr>
      <w:tr w:rsidR="001D57E7" w:rsidRPr="002C17D5" w:rsidTr="002C17D5">
        <w:trPr>
          <w:tblCellSpacing w:w="0" w:type="dxa"/>
        </w:trPr>
        <w:tc>
          <w:tcPr>
            <w:tcW w:w="568" w:type="dxa"/>
            <w:tcBorders>
              <w:top w:val="outset" w:sz="6" w:space="0" w:color="auto"/>
              <w:left w:val="outset" w:sz="6" w:space="0" w:color="auto"/>
              <w:bottom w:val="outset" w:sz="6" w:space="0" w:color="auto"/>
              <w:right w:val="outset" w:sz="6" w:space="0" w:color="auto"/>
            </w:tcBorders>
          </w:tcPr>
          <w:p w:rsidR="001D57E7" w:rsidRDefault="001D57E7" w:rsidP="002C17D5">
            <w:pPr>
              <w:spacing w:before="100" w:beforeAutospacing="1" w:after="100" w:afterAutospacing="1"/>
              <w:rPr>
                <w:sz w:val="24"/>
                <w:szCs w:val="24"/>
              </w:rPr>
            </w:pPr>
            <w:r>
              <w:rPr>
                <w:sz w:val="24"/>
                <w:szCs w:val="24"/>
              </w:rPr>
              <w:t>22.</w:t>
            </w:r>
          </w:p>
        </w:tc>
        <w:tc>
          <w:tcPr>
            <w:tcW w:w="2693" w:type="dxa"/>
            <w:tcBorders>
              <w:top w:val="outset" w:sz="6" w:space="0" w:color="auto"/>
              <w:left w:val="outset" w:sz="6" w:space="0" w:color="auto"/>
              <w:bottom w:val="outset" w:sz="6" w:space="0" w:color="auto"/>
              <w:right w:val="outset" w:sz="6" w:space="0" w:color="auto"/>
            </w:tcBorders>
          </w:tcPr>
          <w:p w:rsidR="001D57E7" w:rsidRDefault="001D57E7" w:rsidP="002C17D5">
            <w:pPr>
              <w:spacing w:before="100" w:beforeAutospacing="1" w:after="100" w:afterAutospacing="1"/>
              <w:rPr>
                <w:sz w:val="24"/>
                <w:szCs w:val="24"/>
              </w:rPr>
            </w:pPr>
            <w:r>
              <w:rPr>
                <w:sz w:val="24"/>
                <w:szCs w:val="24"/>
              </w:rPr>
              <w:t xml:space="preserve">Размер гранта в форме субсидий, предусмотренных на предоставление </w:t>
            </w:r>
          </w:p>
        </w:tc>
        <w:tc>
          <w:tcPr>
            <w:tcW w:w="6662" w:type="dxa"/>
            <w:tcBorders>
              <w:top w:val="outset" w:sz="6" w:space="0" w:color="auto"/>
              <w:left w:val="outset" w:sz="6" w:space="0" w:color="auto"/>
              <w:bottom w:val="outset" w:sz="6" w:space="0" w:color="auto"/>
              <w:right w:val="outset" w:sz="6" w:space="0" w:color="auto"/>
            </w:tcBorders>
            <w:vAlign w:val="center"/>
          </w:tcPr>
          <w:p w:rsidR="001D57E7" w:rsidRPr="001D57E7" w:rsidRDefault="001D57E7" w:rsidP="001D57E7">
            <w:pPr>
              <w:rPr>
                <w:sz w:val="24"/>
                <w:szCs w:val="24"/>
              </w:rPr>
            </w:pPr>
            <w:r>
              <w:rPr>
                <w:sz w:val="24"/>
                <w:szCs w:val="24"/>
              </w:rPr>
              <w:t>100 тысяч рублей</w:t>
            </w:r>
          </w:p>
        </w:tc>
      </w:tr>
    </w:tbl>
    <w:p w:rsidR="00CC4154" w:rsidRPr="002C17D5" w:rsidRDefault="00CC4154" w:rsidP="00CC4154">
      <w:pPr>
        <w:tabs>
          <w:tab w:val="left" w:pos="7575"/>
        </w:tabs>
        <w:autoSpaceDE w:val="0"/>
        <w:autoSpaceDN w:val="0"/>
        <w:adjustRightInd w:val="0"/>
        <w:ind w:firstLine="709"/>
        <w:jc w:val="both"/>
        <w:rPr>
          <w:b/>
          <w:bCs/>
          <w:sz w:val="24"/>
          <w:szCs w:val="24"/>
        </w:rPr>
      </w:pPr>
    </w:p>
    <w:p w:rsidR="00CC4154" w:rsidRPr="002C17D5" w:rsidRDefault="00CC4154" w:rsidP="00CC4154">
      <w:pPr>
        <w:tabs>
          <w:tab w:val="left" w:pos="7575"/>
        </w:tabs>
        <w:autoSpaceDE w:val="0"/>
        <w:autoSpaceDN w:val="0"/>
        <w:adjustRightInd w:val="0"/>
        <w:ind w:firstLine="709"/>
        <w:jc w:val="both"/>
        <w:rPr>
          <w:b/>
          <w:bCs/>
          <w:sz w:val="24"/>
          <w:szCs w:val="24"/>
        </w:rPr>
      </w:pPr>
    </w:p>
    <w:p w:rsidR="00CC4154" w:rsidRPr="002C17D5" w:rsidRDefault="00CC4154" w:rsidP="00CC4154">
      <w:pPr>
        <w:tabs>
          <w:tab w:val="left" w:pos="7575"/>
        </w:tabs>
        <w:autoSpaceDE w:val="0"/>
        <w:autoSpaceDN w:val="0"/>
        <w:adjustRightInd w:val="0"/>
        <w:ind w:firstLine="709"/>
        <w:jc w:val="both"/>
        <w:rPr>
          <w:b/>
          <w:bCs/>
          <w:sz w:val="24"/>
          <w:szCs w:val="24"/>
        </w:rPr>
      </w:pPr>
    </w:p>
    <w:p w:rsidR="00CC4154" w:rsidRPr="002C17D5" w:rsidRDefault="00CC4154" w:rsidP="00CC4154">
      <w:pPr>
        <w:tabs>
          <w:tab w:val="left" w:pos="7575"/>
        </w:tabs>
        <w:autoSpaceDE w:val="0"/>
        <w:autoSpaceDN w:val="0"/>
        <w:adjustRightInd w:val="0"/>
        <w:ind w:firstLine="709"/>
        <w:jc w:val="both"/>
        <w:rPr>
          <w:b/>
          <w:bCs/>
          <w:sz w:val="24"/>
          <w:szCs w:val="24"/>
        </w:rPr>
      </w:pPr>
    </w:p>
    <w:p w:rsidR="00286917" w:rsidRPr="00286917" w:rsidRDefault="00286917" w:rsidP="00286917">
      <w:pPr>
        <w:rPr>
          <w:bCs/>
        </w:rPr>
        <w:sectPr w:rsidR="00286917" w:rsidRPr="00286917">
          <w:headerReference w:type="default" r:id="rId14"/>
          <w:pgSz w:w="11906" w:h="16838"/>
          <w:pgMar w:top="1134" w:right="567" w:bottom="1134" w:left="1701" w:header="709" w:footer="709" w:gutter="0"/>
          <w:cols w:space="720"/>
        </w:sectPr>
      </w:pPr>
    </w:p>
    <w:p w:rsidR="001D57E7" w:rsidRPr="001C561A" w:rsidRDefault="001D57E7" w:rsidP="001D57E7">
      <w:pPr>
        <w:autoSpaceDE w:val="0"/>
        <w:autoSpaceDN w:val="0"/>
        <w:adjustRightInd w:val="0"/>
        <w:ind w:left="5664"/>
        <w:outlineLvl w:val="1"/>
        <w:rPr>
          <w:sz w:val="24"/>
          <w:szCs w:val="24"/>
        </w:rPr>
      </w:pPr>
      <w:r w:rsidRPr="001C561A">
        <w:rPr>
          <w:sz w:val="24"/>
          <w:szCs w:val="24"/>
        </w:rPr>
        <w:lastRenderedPageBreak/>
        <w:t xml:space="preserve">Приложение № 1 к </w:t>
      </w:r>
      <w:r>
        <w:rPr>
          <w:sz w:val="24"/>
          <w:szCs w:val="24"/>
        </w:rPr>
        <w:t xml:space="preserve">информационной </w:t>
      </w:r>
      <w:r w:rsidR="00731976">
        <w:rPr>
          <w:sz w:val="24"/>
          <w:szCs w:val="24"/>
        </w:rPr>
        <w:t>карте</w:t>
      </w:r>
    </w:p>
    <w:p w:rsidR="001D57E7" w:rsidRPr="001C561A" w:rsidRDefault="001D57E7" w:rsidP="001D57E7">
      <w:pPr>
        <w:autoSpaceDE w:val="0"/>
        <w:autoSpaceDN w:val="0"/>
        <w:adjustRightInd w:val="0"/>
      </w:pPr>
    </w:p>
    <w:p w:rsidR="001D57E7" w:rsidRPr="001C561A" w:rsidRDefault="001D57E7" w:rsidP="001D57E7">
      <w:pPr>
        <w:autoSpaceDE w:val="0"/>
        <w:autoSpaceDN w:val="0"/>
        <w:adjustRightInd w:val="0"/>
        <w:jc w:val="both"/>
      </w:pPr>
    </w:p>
    <w:p w:rsidR="001D57E7" w:rsidRPr="001C561A" w:rsidRDefault="001D57E7" w:rsidP="001D57E7">
      <w:pPr>
        <w:autoSpaceDE w:val="0"/>
        <w:autoSpaceDN w:val="0"/>
        <w:adjustRightInd w:val="0"/>
        <w:jc w:val="right"/>
      </w:pPr>
      <w:r w:rsidRPr="001C561A">
        <w:t>Форма заявки</w:t>
      </w:r>
    </w:p>
    <w:p w:rsidR="001D57E7" w:rsidRPr="001C561A" w:rsidRDefault="001D57E7" w:rsidP="001D57E7">
      <w:pPr>
        <w:autoSpaceDE w:val="0"/>
        <w:autoSpaceDN w:val="0"/>
        <w:adjustRightInd w:val="0"/>
        <w:jc w:val="center"/>
      </w:pPr>
      <w:r w:rsidRPr="001C561A">
        <w:t>ОФИЦИАЛЬНЫЙ БЛАНК ОРГАНИЗАЦИИ</w:t>
      </w:r>
    </w:p>
    <w:p w:rsidR="001D57E7" w:rsidRPr="001C561A" w:rsidRDefault="001D57E7" w:rsidP="001D57E7">
      <w:pPr>
        <w:autoSpaceDE w:val="0"/>
        <w:autoSpaceDN w:val="0"/>
        <w:adjustRightInd w:val="0"/>
        <w:jc w:val="both"/>
      </w:pPr>
    </w:p>
    <w:p w:rsidR="001D57E7" w:rsidRPr="001C561A" w:rsidRDefault="001D57E7" w:rsidP="001D57E7">
      <w:pPr>
        <w:autoSpaceDE w:val="0"/>
        <w:autoSpaceDN w:val="0"/>
        <w:adjustRightInd w:val="0"/>
        <w:jc w:val="center"/>
      </w:pPr>
      <w:bookmarkStart w:id="0" w:name="Par258"/>
      <w:bookmarkEnd w:id="0"/>
      <w:r w:rsidRPr="001C561A">
        <w:t>ЗАЯВКА</w:t>
      </w:r>
    </w:p>
    <w:p w:rsidR="001D57E7" w:rsidRPr="001C561A" w:rsidRDefault="001D57E7" w:rsidP="001D57E7">
      <w:pPr>
        <w:autoSpaceDE w:val="0"/>
        <w:autoSpaceDN w:val="0"/>
        <w:adjustRightInd w:val="0"/>
        <w:jc w:val="center"/>
      </w:pPr>
      <w:r w:rsidRPr="001C561A">
        <w:t>на участие в конкурсе на предоставление грантов в форме</w:t>
      </w:r>
    </w:p>
    <w:p w:rsidR="001D57E7" w:rsidRPr="001C561A" w:rsidRDefault="001D57E7" w:rsidP="001D57E7">
      <w:pPr>
        <w:autoSpaceDE w:val="0"/>
        <w:autoSpaceDN w:val="0"/>
        <w:adjustRightInd w:val="0"/>
        <w:jc w:val="center"/>
      </w:pPr>
      <w:r w:rsidRPr="001C561A">
        <w:t>субсидий некоммерческим организациям на реализацию проектов,</w:t>
      </w:r>
    </w:p>
    <w:p w:rsidR="001D57E7" w:rsidRPr="001C561A" w:rsidRDefault="001D57E7" w:rsidP="001D57E7">
      <w:pPr>
        <w:autoSpaceDE w:val="0"/>
        <w:autoSpaceDN w:val="0"/>
        <w:adjustRightInd w:val="0"/>
        <w:jc w:val="center"/>
      </w:pPr>
      <w:r w:rsidRPr="001C561A">
        <w:t>направленных на</w:t>
      </w:r>
      <w:r w:rsidRPr="001C561A">
        <w:rPr>
          <w:rFonts w:eastAsia="Calibri" w:cs="Arial"/>
          <w:szCs w:val="22"/>
          <w:lang w:eastAsia="en-US"/>
        </w:rPr>
        <w:t xml:space="preserve"> организацию деятельности ресурсного центра</w:t>
      </w:r>
      <w:r w:rsidRPr="001C561A">
        <w:t xml:space="preserve"> поддержки социально ориентированных некоммерческих организаций</w:t>
      </w:r>
    </w:p>
    <w:p w:rsidR="001D57E7" w:rsidRPr="001C561A" w:rsidRDefault="001D57E7" w:rsidP="001D57E7">
      <w:pPr>
        <w:autoSpaceDE w:val="0"/>
        <w:autoSpaceDN w:val="0"/>
        <w:adjustRightInd w:val="0"/>
        <w:jc w:val="center"/>
      </w:pPr>
      <w:r w:rsidRPr="001C561A">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3"/>
        <w:gridCol w:w="5669"/>
      </w:tblGrid>
      <w:tr w:rsidR="001D57E7" w:rsidRPr="001C561A" w:rsidTr="001D57E7">
        <w:tc>
          <w:tcPr>
            <w:tcW w:w="8992" w:type="dxa"/>
            <w:gridSpan w:val="2"/>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pPr>
            <w:r w:rsidRPr="001C561A">
              <w:t>1. О проекте</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 Название проекта, на реализацию которого запрашивается грант</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Данное поле обязательно для заполнения.</w:t>
            </w:r>
          </w:p>
          <w:p w:rsidR="001D57E7" w:rsidRPr="001C561A" w:rsidRDefault="001D57E7" w:rsidP="001D57E7">
            <w:pPr>
              <w:autoSpaceDE w:val="0"/>
              <w:autoSpaceDN w:val="0"/>
              <w:adjustRightInd w:val="0"/>
            </w:pPr>
            <w:r w:rsidRPr="001C561A">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2. Краткое описание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средствах массовой информации (далее СМИ) и в сети "Интернет") (не более 3000 символов)</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3. География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Указать территорию</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4. Дата начала реализации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(ДД.ММ.ГГГГ.)</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5. Дата окончания реализации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(ДД.ММ.ГГГГ.)</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6. Обоснование социальной значимости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Данное поле обязательно для заполнения.</w:t>
            </w:r>
          </w:p>
          <w:p w:rsidR="001D57E7" w:rsidRPr="001C561A" w:rsidRDefault="001D57E7" w:rsidP="001D57E7">
            <w:pPr>
              <w:autoSpaceDE w:val="0"/>
              <w:autoSpaceDN w:val="0"/>
              <w:adjustRightInd w:val="0"/>
            </w:pPr>
            <w:r w:rsidRPr="001C561A">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1D57E7" w:rsidRPr="001C561A" w:rsidRDefault="001D57E7" w:rsidP="001D57E7">
            <w:pPr>
              <w:autoSpaceDE w:val="0"/>
              <w:autoSpaceDN w:val="0"/>
              <w:adjustRightInd w:val="0"/>
            </w:pPr>
            <w:r w:rsidRPr="001C561A">
              <w:lastRenderedPageBreak/>
              <w:t>Рекомендуется придерживаться следующего плана:</w:t>
            </w:r>
          </w:p>
          <w:p w:rsidR="001D57E7" w:rsidRPr="001C561A" w:rsidRDefault="001D57E7" w:rsidP="001D57E7">
            <w:pPr>
              <w:autoSpaceDE w:val="0"/>
              <w:autoSpaceDN w:val="0"/>
              <w:adjustRightInd w:val="0"/>
            </w:pPr>
            <w:r w:rsidRPr="001C561A">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1D57E7" w:rsidRPr="001C561A" w:rsidRDefault="001D57E7" w:rsidP="001D57E7">
            <w:pPr>
              <w:autoSpaceDE w:val="0"/>
              <w:autoSpaceDN w:val="0"/>
              <w:adjustRightInd w:val="0"/>
            </w:pPr>
            <w:r w:rsidRPr="001C561A">
              <w:t>2. В чем заключается проблема? Важно описать, что сейчас не устраивает конкретную целевую группу и каковы причины существования этой проблемы.</w:t>
            </w:r>
          </w:p>
          <w:p w:rsidR="001D57E7" w:rsidRPr="001C561A" w:rsidRDefault="001D57E7" w:rsidP="001D57E7">
            <w:pPr>
              <w:autoSpaceDE w:val="0"/>
              <w:autoSpaceDN w:val="0"/>
              <w:adjustRightInd w:val="0"/>
            </w:pPr>
            <w:r w:rsidRPr="001C561A">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1D57E7" w:rsidRPr="001C561A" w:rsidRDefault="001D57E7" w:rsidP="001D57E7">
            <w:pPr>
              <w:autoSpaceDE w:val="0"/>
              <w:autoSpaceDN w:val="0"/>
              <w:adjustRightInd w:val="0"/>
            </w:pPr>
            <w:r w:rsidRPr="001C561A">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p w:rsidR="001D57E7" w:rsidRPr="001C561A" w:rsidRDefault="001D57E7" w:rsidP="001D57E7">
            <w:pPr>
              <w:autoSpaceDE w:val="0"/>
              <w:autoSpaceDN w:val="0"/>
              <w:adjustRightInd w:val="0"/>
            </w:pPr>
            <w:r w:rsidRPr="001C561A">
              <w:t>(не более 5000 символов)</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lastRenderedPageBreak/>
              <w:t>7. Целевые группы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Следует указать одну или несколько целевых групп - людей, на решение или смягчение проблемы которых направлен проект.</w:t>
            </w:r>
          </w:p>
          <w:p w:rsidR="001D57E7" w:rsidRPr="001C561A" w:rsidRDefault="001D57E7" w:rsidP="001D57E7">
            <w:pPr>
              <w:autoSpaceDE w:val="0"/>
              <w:autoSpaceDN w:val="0"/>
              <w:adjustRightInd w:val="0"/>
            </w:pPr>
            <w:r w:rsidRPr="001C561A">
              <w:t>Необходимо указать только те категории людей, с которыми действительно будет проводиться работа в рамках проекта.</w:t>
            </w:r>
          </w:p>
          <w:p w:rsidR="001D57E7" w:rsidRPr="001C561A" w:rsidRDefault="001D57E7" w:rsidP="001D57E7">
            <w:pPr>
              <w:autoSpaceDE w:val="0"/>
              <w:autoSpaceDN w:val="0"/>
              <w:adjustRightInd w:val="0"/>
            </w:pPr>
            <w:r w:rsidRPr="001C561A">
              <w:t>Важно включать в формулировку все, что будет точнее ее описывать, например, возраст, интересы, территорию проживания.</w:t>
            </w:r>
          </w:p>
          <w:p w:rsidR="001D57E7" w:rsidRPr="001C561A" w:rsidRDefault="001D57E7" w:rsidP="001D57E7">
            <w:pPr>
              <w:autoSpaceDE w:val="0"/>
              <w:autoSpaceDN w:val="0"/>
              <w:adjustRightInd w:val="0"/>
            </w:pPr>
            <w:r w:rsidRPr="001C561A">
              <w:t>Как правило, основная целевая группа в проекте одна</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8. Цель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Цель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9. Задачи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Следует перечислить только те задачи, которые будут способствовать достижению цели проекта.</w:t>
            </w:r>
          </w:p>
          <w:p w:rsidR="001D57E7" w:rsidRPr="001C561A" w:rsidRDefault="001D57E7" w:rsidP="001D57E7">
            <w:pPr>
              <w:autoSpaceDE w:val="0"/>
              <w:autoSpaceDN w:val="0"/>
              <w:adjustRightInd w:val="0"/>
            </w:pPr>
            <w:r w:rsidRPr="001C561A">
              <w:lastRenderedPageBreak/>
              <w:t>Важно обеспечить логическую связь между задачами и причинами проблем целевых групп.</w:t>
            </w:r>
          </w:p>
          <w:p w:rsidR="001D57E7" w:rsidRPr="001C561A" w:rsidRDefault="001D57E7" w:rsidP="001D57E7">
            <w:pPr>
              <w:autoSpaceDE w:val="0"/>
              <w:autoSpaceDN w:val="0"/>
              <w:adjustRightInd w:val="0"/>
            </w:pPr>
            <w:r w:rsidRPr="001C561A">
              <w:t>Все задачи необходимо отразить в календарном плане проекта.</w:t>
            </w:r>
          </w:p>
          <w:p w:rsidR="001D57E7" w:rsidRPr="001C561A" w:rsidRDefault="001D57E7" w:rsidP="001D57E7">
            <w:pPr>
              <w:autoSpaceDE w:val="0"/>
              <w:autoSpaceDN w:val="0"/>
              <w:adjustRightInd w:val="0"/>
            </w:pPr>
            <w:r w:rsidRPr="001C561A">
              <w:t xml:space="preserve">Форма для заполнения календарного </w:t>
            </w:r>
            <w:hyperlink w:anchor="Par207" w:history="1">
              <w:r w:rsidRPr="001C561A">
                <w:rPr>
                  <w:color w:val="0000FF"/>
                </w:rPr>
                <w:t>плана</w:t>
              </w:r>
            </w:hyperlink>
            <w:r w:rsidRPr="001C561A">
              <w:t xml:space="preserve"> проекта представлена в приложении N 1</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lastRenderedPageBreak/>
              <w:t>10. Количественные результаты</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Количество человек, принявших участие в мероприятиях проекта</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11. Качественные результаты</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Результат достижения цели. 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w:t>
            </w:r>
          </w:p>
          <w:p w:rsidR="001D57E7" w:rsidRPr="001C561A" w:rsidRDefault="001D57E7" w:rsidP="001D57E7">
            <w:pPr>
              <w:autoSpaceDE w:val="0"/>
              <w:autoSpaceDN w:val="0"/>
              <w:adjustRightInd w:val="0"/>
            </w:pPr>
            <w:r w:rsidRPr="001C561A">
              <w:t>Если проектом предусмотрено взаимодействие с несколькими целевыми группами, качественные результаты следует указать по каждой из них</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12. Социальные партнеры проекта - субъекты, которые принимают участие в реализации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Перечислить партнеров и формы их участия.</w:t>
            </w:r>
          </w:p>
          <w:p w:rsidR="001D57E7" w:rsidRPr="001C561A" w:rsidRDefault="001D57E7" w:rsidP="001D57E7">
            <w:pPr>
              <w:autoSpaceDE w:val="0"/>
              <w:autoSpaceDN w:val="0"/>
              <w:adjustRightInd w:val="0"/>
            </w:pPr>
            <w:r w:rsidRPr="001C561A">
              <w:t>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проекта (при наличии).</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13. Как будет организовано информационное сопровождение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Данное поле обязательно для заполнения.</w:t>
            </w:r>
          </w:p>
          <w:p w:rsidR="001D57E7" w:rsidRPr="001C561A" w:rsidRDefault="001D57E7" w:rsidP="001D57E7">
            <w:pPr>
              <w:autoSpaceDE w:val="0"/>
              <w:autoSpaceDN w:val="0"/>
              <w:adjustRightInd w:val="0"/>
            </w:pPr>
            <w:r w:rsidRPr="001C561A">
              <w:t>Указать, каким образом будет обеспечено освещение проекта в целом и его ключевых мероприятий в СМИ и в сети "Интернет"</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14. Общая сумма расходов на реализацию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outlineLvl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15. Запрашиваемая сумма гранта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8992" w:type="dxa"/>
            <w:gridSpan w:val="2"/>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pPr>
            <w:r w:rsidRPr="001C561A">
              <w:t>2. Руководитель проекта</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 Должность руководителя проекта в организации-заявителе</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lastRenderedPageBreak/>
              <w:t>2. Ф.И.О. руководителя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3. Дата рождения</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4. Электронная почта руководителя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Данное поле обязательно для заполнения.</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5. Рабочий телефон руководителя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6. Мобильный телефон руководителя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7. Образование руководителя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 Среднее общее.</w:t>
            </w:r>
          </w:p>
          <w:p w:rsidR="001D57E7" w:rsidRPr="001C561A" w:rsidRDefault="001D57E7" w:rsidP="001D57E7">
            <w:pPr>
              <w:autoSpaceDE w:val="0"/>
              <w:autoSpaceDN w:val="0"/>
              <w:adjustRightInd w:val="0"/>
            </w:pPr>
            <w:r w:rsidRPr="001C561A">
              <w:t>2. Среднее профессиональное.</w:t>
            </w:r>
          </w:p>
          <w:p w:rsidR="001D57E7" w:rsidRPr="001C561A" w:rsidRDefault="001D57E7" w:rsidP="001D57E7">
            <w:pPr>
              <w:autoSpaceDE w:val="0"/>
              <w:autoSpaceDN w:val="0"/>
              <w:adjustRightInd w:val="0"/>
            </w:pPr>
            <w:r w:rsidRPr="001C561A">
              <w:t>3. Высшее.</w:t>
            </w:r>
          </w:p>
          <w:p w:rsidR="001D57E7" w:rsidRPr="001C561A" w:rsidRDefault="001D57E7" w:rsidP="001D57E7">
            <w:pPr>
              <w:autoSpaceDE w:val="0"/>
              <w:autoSpaceDN w:val="0"/>
              <w:adjustRightInd w:val="0"/>
            </w:pPr>
            <w:r w:rsidRPr="001C561A">
              <w:t>(Примечание: из предложенного списка выберите уровень образования). Данное поле обязательно для заполнения</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8. Образовательные организации и специальности</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 Специальность:</w:t>
            </w:r>
          </w:p>
          <w:p w:rsidR="001D57E7" w:rsidRPr="001C561A" w:rsidRDefault="001D57E7" w:rsidP="001D57E7">
            <w:pPr>
              <w:autoSpaceDE w:val="0"/>
              <w:autoSpaceDN w:val="0"/>
              <w:adjustRightInd w:val="0"/>
            </w:pPr>
            <w:r w:rsidRPr="001C561A">
              <w:t>2. Образовательная организация:</w:t>
            </w:r>
          </w:p>
          <w:p w:rsidR="001D57E7" w:rsidRPr="001C561A" w:rsidRDefault="001D57E7" w:rsidP="001D57E7">
            <w:pPr>
              <w:autoSpaceDE w:val="0"/>
              <w:autoSpaceDN w:val="0"/>
              <w:adjustRightInd w:val="0"/>
            </w:pPr>
            <w:r w:rsidRPr="001C561A">
              <w:t>3. Год поступления:</w:t>
            </w:r>
          </w:p>
          <w:p w:rsidR="001D57E7" w:rsidRPr="001C561A" w:rsidRDefault="001D57E7" w:rsidP="001D57E7">
            <w:pPr>
              <w:autoSpaceDE w:val="0"/>
              <w:autoSpaceDN w:val="0"/>
              <w:adjustRightInd w:val="0"/>
            </w:pPr>
            <w:r w:rsidRPr="001C561A">
              <w:t>4. Год окончания:</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9. Опыт работы руководителя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 Должность:</w:t>
            </w:r>
          </w:p>
          <w:p w:rsidR="001D57E7" w:rsidRPr="001C561A" w:rsidRDefault="001D57E7" w:rsidP="001D57E7">
            <w:pPr>
              <w:autoSpaceDE w:val="0"/>
              <w:autoSpaceDN w:val="0"/>
              <w:adjustRightInd w:val="0"/>
            </w:pPr>
            <w:r w:rsidRPr="001C561A">
              <w:t>2. Организация:</w:t>
            </w:r>
          </w:p>
          <w:p w:rsidR="001D57E7" w:rsidRPr="001C561A" w:rsidRDefault="001D57E7" w:rsidP="001D57E7">
            <w:pPr>
              <w:autoSpaceDE w:val="0"/>
              <w:autoSpaceDN w:val="0"/>
              <w:adjustRightInd w:val="0"/>
            </w:pPr>
            <w:r w:rsidRPr="001C561A">
              <w:t>3. Год начала:</w:t>
            </w:r>
          </w:p>
          <w:p w:rsidR="001D57E7" w:rsidRPr="001C561A" w:rsidRDefault="001D57E7" w:rsidP="001D57E7">
            <w:pPr>
              <w:autoSpaceDE w:val="0"/>
              <w:autoSpaceDN w:val="0"/>
              <w:adjustRightInd w:val="0"/>
            </w:pPr>
            <w:r w:rsidRPr="001C561A">
              <w:t>4. Год окончания:</w:t>
            </w:r>
          </w:p>
          <w:p w:rsidR="001D57E7" w:rsidRPr="001C561A" w:rsidRDefault="001D57E7" w:rsidP="001D57E7">
            <w:pPr>
              <w:autoSpaceDE w:val="0"/>
              <w:autoSpaceDN w:val="0"/>
              <w:adjustRightInd w:val="0"/>
            </w:pPr>
            <w:r w:rsidRPr="001C561A">
              <w:t>Данное поле обязательно для заполнения.</w:t>
            </w:r>
          </w:p>
          <w:p w:rsidR="001D57E7" w:rsidRPr="001C561A" w:rsidRDefault="001D57E7" w:rsidP="001D57E7">
            <w:pPr>
              <w:autoSpaceDE w:val="0"/>
              <w:autoSpaceDN w:val="0"/>
              <w:adjustRightInd w:val="0"/>
            </w:pPr>
            <w:r w:rsidRPr="001C561A">
              <w:t>Следует указать не более 5 последних мест работы. При отсутствии опыта работы указать "нет опыта"</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10. Опыт реализации социально значимых проектов у руководителя проекта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11. Дополнительные сведения и документы</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 xml:space="preserve">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конкурсной комиссии убедиться в наличии опыта, достаточного для того, чтобы </w:t>
            </w:r>
            <w:r w:rsidRPr="001C561A">
              <w:lastRenderedPageBreak/>
              <w:t>успешно справиться с заявленной ролью в команде проекта</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lastRenderedPageBreak/>
              <w:t>12. Рекомендательные письма, отзывы, характеристики</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13. Ссылка на профиль</w:t>
            </w:r>
          </w:p>
          <w:p w:rsidR="001D57E7" w:rsidRPr="001C561A" w:rsidRDefault="001D57E7" w:rsidP="001D57E7">
            <w:pPr>
              <w:autoSpaceDE w:val="0"/>
              <w:autoSpaceDN w:val="0"/>
              <w:adjustRightInd w:val="0"/>
            </w:pPr>
            <w:r w:rsidRPr="001C561A">
              <w:t>в социальных сетях</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8992" w:type="dxa"/>
            <w:gridSpan w:val="2"/>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pPr>
            <w:r w:rsidRPr="001C561A">
              <w:t>3. Команда проекта</w:t>
            </w:r>
          </w:p>
        </w:tc>
      </w:tr>
      <w:tr w:rsidR="001D57E7" w:rsidRPr="001C561A" w:rsidTr="001D57E7">
        <w:tc>
          <w:tcPr>
            <w:tcW w:w="8992" w:type="dxa"/>
            <w:gridSpan w:val="2"/>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В данном разделе следует заполнить нижеприведенную форму на каждого ключевого члена команды проекта.</w:t>
            </w:r>
          </w:p>
          <w:p w:rsidR="001D57E7" w:rsidRPr="001C561A" w:rsidRDefault="001D57E7" w:rsidP="001D57E7">
            <w:pPr>
              <w:autoSpaceDE w:val="0"/>
              <w:autoSpaceDN w:val="0"/>
              <w:adjustRightInd w:val="0"/>
            </w:pPr>
            <w:r w:rsidRPr="001C561A">
              <w:t>Как правило, указывается 3 - 5 ключевых членов команды.</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 Должность или роль в заявленном проекте</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Данное поле обязательно для заполнения</w:t>
            </w:r>
          </w:p>
          <w:p w:rsidR="001D57E7" w:rsidRPr="001C561A" w:rsidRDefault="001D57E7" w:rsidP="001D57E7">
            <w:pPr>
              <w:autoSpaceDE w:val="0"/>
              <w:autoSpaceDN w:val="0"/>
              <w:adjustRightInd w:val="0"/>
            </w:pPr>
            <w:r w:rsidRPr="001C561A">
              <w:t>(до 300 символов)</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2. Ф.И.О. члена команды</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Данное поле обязательно для заполнения</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3. Образование</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 Среднее общее.</w:t>
            </w:r>
          </w:p>
          <w:p w:rsidR="001D57E7" w:rsidRPr="001C561A" w:rsidRDefault="001D57E7" w:rsidP="001D57E7">
            <w:pPr>
              <w:autoSpaceDE w:val="0"/>
              <w:autoSpaceDN w:val="0"/>
              <w:adjustRightInd w:val="0"/>
            </w:pPr>
            <w:r w:rsidRPr="001C561A">
              <w:t>2. Среднее профессиональное.</w:t>
            </w:r>
          </w:p>
          <w:p w:rsidR="001D57E7" w:rsidRPr="001C561A" w:rsidRDefault="001D57E7" w:rsidP="001D57E7">
            <w:pPr>
              <w:autoSpaceDE w:val="0"/>
              <w:autoSpaceDN w:val="0"/>
              <w:adjustRightInd w:val="0"/>
            </w:pPr>
            <w:r w:rsidRPr="001C561A">
              <w:t>3. Высшее.</w:t>
            </w:r>
          </w:p>
          <w:p w:rsidR="001D57E7" w:rsidRPr="001C561A" w:rsidRDefault="001D57E7" w:rsidP="001D57E7">
            <w:pPr>
              <w:autoSpaceDE w:val="0"/>
              <w:autoSpaceDN w:val="0"/>
              <w:adjustRightInd w:val="0"/>
            </w:pPr>
            <w:r w:rsidRPr="001C561A">
              <w:t>4. Более одного высшего.</w:t>
            </w:r>
          </w:p>
          <w:p w:rsidR="001D57E7" w:rsidRPr="001C561A" w:rsidRDefault="001D57E7" w:rsidP="001D57E7">
            <w:pPr>
              <w:autoSpaceDE w:val="0"/>
              <w:autoSpaceDN w:val="0"/>
              <w:adjustRightInd w:val="0"/>
            </w:pPr>
            <w:r w:rsidRPr="001C561A">
              <w:t>5. Есть ученая степень.</w:t>
            </w:r>
          </w:p>
          <w:p w:rsidR="001D57E7" w:rsidRPr="001C561A" w:rsidRDefault="001D57E7" w:rsidP="001D57E7">
            <w:pPr>
              <w:autoSpaceDE w:val="0"/>
              <w:autoSpaceDN w:val="0"/>
              <w:adjustRightInd w:val="0"/>
            </w:pPr>
            <w:r w:rsidRPr="001C561A">
              <w:t>(Примечание: из предложенного списка выберите уровень образования). Данное поле обязательно для заполнения</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4. Образовательные организации и специальности</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 Специальность:</w:t>
            </w:r>
          </w:p>
          <w:p w:rsidR="001D57E7" w:rsidRPr="001C561A" w:rsidRDefault="001D57E7" w:rsidP="001D57E7">
            <w:pPr>
              <w:autoSpaceDE w:val="0"/>
              <w:autoSpaceDN w:val="0"/>
              <w:adjustRightInd w:val="0"/>
            </w:pPr>
            <w:r w:rsidRPr="001C561A">
              <w:t>2. Образовательная организация:</w:t>
            </w:r>
          </w:p>
          <w:p w:rsidR="001D57E7" w:rsidRPr="001C561A" w:rsidRDefault="001D57E7" w:rsidP="001D57E7">
            <w:pPr>
              <w:autoSpaceDE w:val="0"/>
              <w:autoSpaceDN w:val="0"/>
              <w:adjustRightInd w:val="0"/>
            </w:pPr>
            <w:r w:rsidRPr="001C561A">
              <w:t>3. Год поступления:</w:t>
            </w:r>
          </w:p>
          <w:p w:rsidR="001D57E7" w:rsidRPr="001C561A" w:rsidRDefault="001D57E7" w:rsidP="001D57E7">
            <w:pPr>
              <w:autoSpaceDE w:val="0"/>
              <w:autoSpaceDN w:val="0"/>
              <w:adjustRightInd w:val="0"/>
            </w:pPr>
            <w:r w:rsidRPr="001C561A">
              <w:t>4. Год окончания:</w:t>
            </w:r>
          </w:p>
          <w:p w:rsidR="001D57E7" w:rsidRPr="001C561A" w:rsidRDefault="001D57E7" w:rsidP="001D57E7">
            <w:pPr>
              <w:autoSpaceDE w:val="0"/>
              <w:autoSpaceDN w:val="0"/>
              <w:adjustRightInd w:val="0"/>
            </w:pPr>
            <w:r w:rsidRPr="001C561A">
              <w:t>По желанию заявителя можно указать информацию об образовании (не более 5 образовательных организаций)</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5. Опыт работы</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 Должность:</w:t>
            </w:r>
          </w:p>
          <w:p w:rsidR="001D57E7" w:rsidRPr="001C561A" w:rsidRDefault="001D57E7" w:rsidP="001D57E7">
            <w:pPr>
              <w:autoSpaceDE w:val="0"/>
              <w:autoSpaceDN w:val="0"/>
              <w:adjustRightInd w:val="0"/>
            </w:pPr>
            <w:r w:rsidRPr="001C561A">
              <w:t>2. Организация:</w:t>
            </w:r>
          </w:p>
          <w:p w:rsidR="001D57E7" w:rsidRPr="001C561A" w:rsidRDefault="001D57E7" w:rsidP="001D57E7">
            <w:pPr>
              <w:autoSpaceDE w:val="0"/>
              <w:autoSpaceDN w:val="0"/>
              <w:adjustRightInd w:val="0"/>
            </w:pPr>
            <w:r w:rsidRPr="001C561A">
              <w:t>3. Год начала:</w:t>
            </w:r>
          </w:p>
          <w:p w:rsidR="001D57E7" w:rsidRPr="001C561A" w:rsidRDefault="001D57E7" w:rsidP="001D57E7">
            <w:pPr>
              <w:autoSpaceDE w:val="0"/>
              <w:autoSpaceDN w:val="0"/>
              <w:adjustRightInd w:val="0"/>
            </w:pPr>
            <w:r w:rsidRPr="001C561A">
              <w:t>4. Год окончания:</w:t>
            </w:r>
          </w:p>
          <w:p w:rsidR="001D57E7" w:rsidRPr="001C561A" w:rsidRDefault="001D57E7" w:rsidP="001D57E7">
            <w:pPr>
              <w:autoSpaceDE w:val="0"/>
              <w:autoSpaceDN w:val="0"/>
              <w:adjustRightInd w:val="0"/>
            </w:pPr>
            <w:r w:rsidRPr="001C561A">
              <w:t>При отсутствии опыта работы указать "нет опыта"</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lastRenderedPageBreak/>
              <w:t>6. Опыт реализации социально значимых проектов</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7. Дополнительные сведения</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8. Ссылки на профиль в социальных сетях</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8992" w:type="dxa"/>
            <w:gridSpan w:val="2"/>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pPr>
            <w:r w:rsidRPr="001C561A">
              <w:t>4. Участник Конкурса</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 ОГРН (основной государственный регистрационный номер)</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Следует ввести ОГРН участника Конкурса, внимательно проверить цифры</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2. ИНН (идентификационный номер налогоплательщика)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3. КПП</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4. Дата регистрации</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5. Полное наименование организации</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Полное наименование указать в точном соответствии с уставом</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6. Сокращенное наименование организации (при наличии)</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7. Адрес (местонахождения)</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8. Адрес для направления юридически значимых сообщений</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9. Руководитель участника Конкурса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Указывается Ф.И.О. и должность руководителя участника Конкурса, а также делается отметка о том, совпадают ли данные с данными ЕГРЮЛ</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10. Дата рождения руководителя</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(ДД.ММ.ГГГГ.)</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lastRenderedPageBreak/>
              <w:t>11. Информация о наличии лиц, имеющих право подписи без доверенности</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Следует поставить отметку, если у участника Конкурса есть лица, имеющие право подписи без доверенности, кроме руководителя. При отсутствии таких лиц отметка не ставится</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12. Информация о наличии коллегиального органа управления</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Следует поставить отметку, если у участника Конкурса есть коллегиальный орган управления (совет, президиум и т.п.). При отсутствии такого органа отметка не ставится. Общее собрание членов участника Конкурса таким органом не является</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13. Основные виды деятельности организации</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Заполняется из устава участника Конкурса</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14. Целевые группы, опыт работы с которыми имеет участник Конкурса</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15. Контактный телефон</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Следует указать номер телефона, по которому можно связаться с участником Конкурса и который будет размещен в открытом доступе, в том числе в сети "Интернет"</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16. Адрес электронной почты для направления юридически значимых сообщений и внешних коммуникаций</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Данное поле обязательно для заполнения.</w:t>
            </w:r>
          </w:p>
          <w:p w:rsidR="001D57E7" w:rsidRPr="001C561A" w:rsidRDefault="001D57E7" w:rsidP="001D57E7">
            <w:pPr>
              <w:autoSpaceDE w:val="0"/>
              <w:autoSpaceDN w:val="0"/>
              <w:adjustRightInd w:val="0"/>
            </w:pPr>
            <w:r w:rsidRPr="001C561A">
              <w:t>Следует указать адрес электронной почты, по которому можно направлять юридически значимые сообщения и документы.</w:t>
            </w:r>
          </w:p>
          <w:p w:rsidR="001D57E7" w:rsidRPr="001C561A" w:rsidRDefault="001D57E7" w:rsidP="001D57E7">
            <w:pPr>
              <w:autoSpaceDE w:val="0"/>
              <w:autoSpaceDN w:val="0"/>
              <w:adjustRightInd w:val="0"/>
            </w:pPr>
            <w:r w:rsidRPr="001C561A">
              <w:t>Адрес электронной почты будет размещен в открытом доступе, в том числе в сети "Интернет"</w:t>
            </w:r>
          </w:p>
          <w:p w:rsidR="001D57E7" w:rsidRPr="001C561A" w:rsidRDefault="001D57E7" w:rsidP="001D57E7">
            <w:pPr>
              <w:autoSpaceDE w:val="0"/>
              <w:autoSpaceDN w:val="0"/>
              <w:adjustRightInd w:val="0"/>
            </w:pPr>
            <w:r w:rsidRPr="001C561A">
              <w:t>(не более 300 символов)</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17. Веб-сайт, группы в социальных сетях</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Указать адрес сайта в сети Интернет, группы участника Конкурса в социальных сетях.</w:t>
            </w:r>
          </w:p>
          <w:p w:rsidR="001D57E7" w:rsidRPr="001C561A" w:rsidRDefault="001D57E7" w:rsidP="001D57E7">
            <w:pPr>
              <w:autoSpaceDE w:val="0"/>
              <w:autoSpaceDN w:val="0"/>
              <w:adjustRightInd w:val="0"/>
            </w:pPr>
            <w:r w:rsidRPr="001C561A">
              <w:t>Если участник Конкурса не имеет сайта, страниц в социальных сетях, следует написать "нет"</w:t>
            </w:r>
          </w:p>
        </w:tc>
      </w:tr>
      <w:tr w:rsidR="001D57E7" w:rsidRPr="001C561A" w:rsidTr="001D57E7">
        <w:tc>
          <w:tcPr>
            <w:tcW w:w="332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18. Количество штатных работников</w:t>
            </w:r>
          </w:p>
        </w:tc>
        <w:tc>
          <w:tcPr>
            <w:tcW w:w="5669"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Данное поле обязательно для заполнения.</w:t>
            </w:r>
          </w:p>
        </w:tc>
      </w:tr>
      <w:tr w:rsidR="001D57E7" w:rsidRPr="001C561A" w:rsidTr="001D57E7">
        <w:tc>
          <w:tcPr>
            <w:tcW w:w="8992" w:type="dxa"/>
            <w:gridSpan w:val="2"/>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pPr>
            <w:r w:rsidRPr="001C561A">
              <w:t>5. Календарный план проекта</w:t>
            </w:r>
          </w:p>
        </w:tc>
      </w:tr>
      <w:tr w:rsidR="001D57E7" w:rsidRPr="001C561A" w:rsidTr="001D57E7">
        <w:tc>
          <w:tcPr>
            <w:tcW w:w="8992" w:type="dxa"/>
            <w:gridSpan w:val="2"/>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lastRenderedPageBreak/>
              <w:t>Следует перечислить все мероприятия в рамках проекта, которые запланированы для выполнения каждой из поставленных задач и достижения цели проекта.</w:t>
            </w:r>
          </w:p>
          <w:p w:rsidR="001D57E7" w:rsidRPr="001C561A" w:rsidRDefault="001D57E7" w:rsidP="001D57E7">
            <w:pPr>
              <w:autoSpaceDE w:val="0"/>
              <w:autoSpaceDN w:val="0"/>
              <w:adjustRightInd w:val="0"/>
            </w:pPr>
            <w:r w:rsidRPr="001C561A">
              <w:t>В каждом мероприятии должны быть:</w:t>
            </w:r>
          </w:p>
          <w:p w:rsidR="001D57E7" w:rsidRPr="001C561A" w:rsidRDefault="001D57E7" w:rsidP="001D57E7">
            <w:pPr>
              <w:autoSpaceDE w:val="0"/>
              <w:autoSpaceDN w:val="0"/>
              <w:adjustRightInd w:val="0"/>
            </w:pPr>
            <w:r w:rsidRPr="001C561A">
              <w:t>1. Содержание и место проведения - подробная информация о том, что именно будет происходить, для какой целевой группы, где конкретно будет проходить мероприятие. Если в проекте несколько целевых групп, то мероприятия должны быть предусмотрены для каждой из них.</w:t>
            </w:r>
          </w:p>
          <w:p w:rsidR="001D57E7" w:rsidRPr="001C561A" w:rsidRDefault="001D57E7" w:rsidP="001D57E7">
            <w:pPr>
              <w:autoSpaceDE w:val="0"/>
              <w:autoSpaceDN w:val="0"/>
              <w:adjustRightInd w:val="0"/>
            </w:pPr>
            <w:r w:rsidRPr="001C561A">
              <w:t>2. 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w:t>
            </w:r>
          </w:p>
          <w:p w:rsidR="001D57E7" w:rsidRPr="001C561A" w:rsidRDefault="001D57E7" w:rsidP="001D57E7">
            <w:pPr>
              <w:autoSpaceDE w:val="0"/>
              <w:autoSpaceDN w:val="0"/>
              <w:adjustRightInd w:val="0"/>
            </w:pPr>
            <w:r w:rsidRPr="001C561A">
              <w:t>3. Ожидаемый результат мероприятия - это ответ на вопрос "Что будет сделано?" "Как?", "Запланировано ли участие представителей целевых групп, в каком количестве?"</w:t>
            </w:r>
          </w:p>
          <w:p w:rsidR="001D57E7" w:rsidRPr="001C561A" w:rsidRDefault="001D57E7" w:rsidP="001D57E7">
            <w:pPr>
              <w:autoSpaceDE w:val="0"/>
              <w:autoSpaceDN w:val="0"/>
              <w:adjustRightInd w:val="0"/>
            </w:pPr>
            <w:r w:rsidRPr="001C561A">
              <w:t xml:space="preserve">Форма для заполнения календарного </w:t>
            </w:r>
            <w:hyperlink w:anchor="Par207" w:history="1">
              <w:r w:rsidRPr="001C561A">
                <w:rPr>
                  <w:color w:val="0000FF"/>
                </w:rPr>
                <w:t>плана</w:t>
              </w:r>
            </w:hyperlink>
            <w:r w:rsidRPr="001C561A">
              <w:t xml:space="preserve"> проекта представлена в приложении N 1</w:t>
            </w:r>
          </w:p>
        </w:tc>
      </w:tr>
      <w:tr w:rsidR="001D57E7" w:rsidRPr="001C561A" w:rsidTr="001D57E7">
        <w:tc>
          <w:tcPr>
            <w:tcW w:w="8992" w:type="dxa"/>
            <w:gridSpan w:val="2"/>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pPr>
            <w:r w:rsidRPr="001C561A">
              <w:t>6. Бюджет проекта</w:t>
            </w:r>
          </w:p>
        </w:tc>
      </w:tr>
      <w:tr w:rsidR="001D57E7" w:rsidRPr="001C561A" w:rsidTr="001D57E7">
        <w:tc>
          <w:tcPr>
            <w:tcW w:w="8992" w:type="dxa"/>
            <w:gridSpan w:val="2"/>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r w:rsidRPr="001C561A">
              <w:t>Рекомендуется до заполнения бюджета проекта осуществлять его проектирование в Excel или аналогичных программах.</w:t>
            </w:r>
          </w:p>
          <w:p w:rsidR="001D57E7" w:rsidRPr="001C561A" w:rsidRDefault="001D57E7" w:rsidP="001D57E7">
            <w:pPr>
              <w:autoSpaceDE w:val="0"/>
              <w:autoSpaceDN w:val="0"/>
              <w:adjustRightInd w:val="0"/>
            </w:pPr>
            <w:r w:rsidRPr="001C561A">
              <w:t>Бюджет проекта состоит из расходов необходимых для реализации мероприятий и достижения ожидаемых результатов.</w:t>
            </w:r>
          </w:p>
          <w:p w:rsidR="001D57E7" w:rsidRPr="001C561A" w:rsidRDefault="001D57E7" w:rsidP="001D57E7">
            <w:pPr>
              <w:autoSpaceDE w:val="0"/>
              <w:autoSpaceDN w:val="0"/>
              <w:adjustRightInd w:val="0"/>
            </w:pPr>
            <w:r w:rsidRPr="001C561A">
              <w:t>Бюджет формируется из запрашиваемой суммы гранта.</w:t>
            </w:r>
          </w:p>
          <w:p w:rsidR="001D57E7" w:rsidRPr="001C561A" w:rsidRDefault="001D57E7" w:rsidP="001D57E7">
            <w:pPr>
              <w:autoSpaceDE w:val="0"/>
              <w:autoSpaceDN w:val="0"/>
              <w:adjustRightInd w:val="0"/>
            </w:pPr>
            <w:r w:rsidRPr="001C561A">
              <w:t xml:space="preserve">В приложении  приведена форма </w:t>
            </w:r>
            <w:hyperlink r:id="rId15" w:history="1">
              <w:r w:rsidRPr="001C561A">
                <w:rPr>
                  <w:color w:val="0000FF"/>
                </w:rPr>
                <w:t>бюджет</w:t>
              </w:r>
            </w:hyperlink>
            <w:r w:rsidRPr="001C561A">
              <w:t xml:space="preserve"> проекта.</w:t>
            </w:r>
          </w:p>
          <w:p w:rsidR="001D57E7" w:rsidRPr="001C561A" w:rsidRDefault="001D57E7" w:rsidP="001D57E7">
            <w:pPr>
              <w:autoSpaceDE w:val="0"/>
              <w:autoSpaceDN w:val="0"/>
              <w:adjustRightInd w:val="0"/>
            </w:pPr>
            <w:r w:rsidRPr="001C561A">
              <w:t>К бюджету проекта прикладывается обоснование расходов по каждой позиции</w:t>
            </w:r>
          </w:p>
        </w:tc>
      </w:tr>
    </w:tbl>
    <w:p w:rsidR="001D57E7" w:rsidRPr="001C561A" w:rsidRDefault="001D57E7" w:rsidP="001D57E7">
      <w:pPr>
        <w:autoSpaceDE w:val="0"/>
        <w:autoSpaceDN w:val="0"/>
        <w:adjustRightInd w:val="0"/>
        <w:jc w:val="center"/>
      </w:pPr>
    </w:p>
    <w:p w:rsidR="001D57E7" w:rsidRPr="001C561A" w:rsidRDefault="001D57E7" w:rsidP="001D57E7">
      <w:pPr>
        <w:autoSpaceDE w:val="0"/>
        <w:autoSpaceDN w:val="0"/>
        <w:adjustRightInd w:val="0"/>
        <w:ind w:firstLine="540"/>
        <w:jc w:val="both"/>
      </w:pPr>
      <w:r w:rsidRPr="001C561A">
        <w:t>Настоящим подтверждаю, что представленная информация является полной и достоверной. С условиями конкурсного отбора и предоставления гранта ознакомлен и согласен.</w:t>
      </w:r>
    </w:p>
    <w:p w:rsidR="001D57E7" w:rsidRPr="001C561A" w:rsidRDefault="001D57E7" w:rsidP="001D57E7">
      <w:pPr>
        <w:autoSpaceDE w:val="0"/>
        <w:autoSpaceDN w:val="0"/>
        <w:adjustRightInd w:val="0"/>
        <w:spacing w:before="280"/>
        <w:ind w:firstLine="540"/>
        <w:jc w:val="both"/>
      </w:pPr>
      <w:r w:rsidRPr="001C561A">
        <w:t>Не возражаю против включения представленной информации в базы данных.</w:t>
      </w:r>
    </w:p>
    <w:p w:rsidR="001D57E7" w:rsidRPr="001C561A" w:rsidRDefault="001D57E7" w:rsidP="001D57E7">
      <w:pPr>
        <w:autoSpaceDE w:val="0"/>
        <w:autoSpaceDN w:val="0"/>
        <w:adjustRightInd w:val="0"/>
        <w:spacing w:before="280"/>
        <w:ind w:firstLine="540"/>
        <w:jc w:val="both"/>
      </w:pPr>
      <w:r w:rsidRPr="001C561A">
        <w:t>Выражаю согласие:</w:t>
      </w:r>
    </w:p>
    <w:p w:rsidR="001D57E7" w:rsidRPr="001C561A" w:rsidRDefault="001D57E7" w:rsidP="001D57E7">
      <w:pPr>
        <w:autoSpaceDE w:val="0"/>
        <w:autoSpaceDN w:val="0"/>
        <w:adjustRightInd w:val="0"/>
        <w:spacing w:before="280"/>
        <w:ind w:firstLine="540"/>
        <w:jc w:val="both"/>
      </w:pPr>
      <w:r w:rsidRPr="001C561A">
        <w:t>- на получение документов, информации, сведений, необходимых для рассмотрения заявки на участие в отборе;</w:t>
      </w:r>
    </w:p>
    <w:p w:rsidR="001D57E7" w:rsidRPr="001C561A" w:rsidRDefault="001D57E7" w:rsidP="001D57E7">
      <w:pPr>
        <w:autoSpaceDE w:val="0"/>
        <w:autoSpaceDN w:val="0"/>
        <w:adjustRightInd w:val="0"/>
        <w:spacing w:before="280"/>
        <w:ind w:firstLine="540"/>
        <w:jc w:val="both"/>
      </w:pPr>
      <w:r w:rsidRPr="001C561A">
        <w:t>-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rsidR="001D57E7" w:rsidRPr="001C561A" w:rsidRDefault="001D57E7" w:rsidP="001D57E7">
      <w:pPr>
        <w:autoSpaceDE w:val="0"/>
        <w:autoSpaceDN w:val="0"/>
        <w:adjustRightInd w:val="0"/>
        <w:spacing w:before="280"/>
        <w:ind w:firstLine="540"/>
        <w:jc w:val="both"/>
      </w:pPr>
      <w:r w:rsidRPr="001C561A">
        <w:lastRenderedPageBreak/>
        <w:t>- на осуществление главным распорядителем как получателем бюджетных средств и</w:t>
      </w:r>
      <w:r w:rsidRPr="001C561A">
        <w:rPr>
          <w:rFonts w:eastAsia="Calibri"/>
        </w:rPr>
        <w:t xml:space="preserve"> финансовым органом муниципального образования</w:t>
      </w:r>
      <w:r w:rsidRPr="001C561A">
        <w:t xml:space="preserve"> проверок в соответствии с бюджетным законодательством;</w:t>
      </w:r>
    </w:p>
    <w:p w:rsidR="001D57E7" w:rsidRPr="001C561A" w:rsidRDefault="001D57E7" w:rsidP="001D57E7">
      <w:pPr>
        <w:autoSpaceDE w:val="0"/>
        <w:autoSpaceDN w:val="0"/>
        <w:adjustRightInd w:val="0"/>
        <w:spacing w:before="280"/>
        <w:ind w:firstLine="540"/>
        <w:jc w:val="both"/>
      </w:pPr>
      <w:r w:rsidRPr="001C561A">
        <w:t xml:space="preserve">- на обработку персональных данных, в соответствии со </w:t>
      </w:r>
      <w:hyperlink r:id="rId16" w:history="1">
        <w:r w:rsidRPr="001C561A">
          <w:rPr>
            <w:color w:val="0000FF"/>
          </w:rPr>
          <w:t>статьей 9</w:t>
        </w:r>
      </w:hyperlink>
      <w:r w:rsidRPr="001C561A">
        <w:t xml:space="preserve"> Федерального закона от 27.06.2006 N 152-ФЗ "О персональных данных";</w:t>
      </w:r>
    </w:p>
    <w:p w:rsidR="001D57E7" w:rsidRPr="001C561A" w:rsidRDefault="001D57E7" w:rsidP="001D57E7">
      <w:pPr>
        <w:autoSpaceDE w:val="0"/>
        <w:autoSpaceDN w:val="0"/>
        <w:adjustRightInd w:val="0"/>
        <w:spacing w:before="280"/>
        <w:ind w:firstLine="540"/>
        <w:jc w:val="both"/>
      </w:pPr>
      <w:r w:rsidRPr="001C561A">
        <w:t>- на включение в общедоступные источники моих персональных данных.</w:t>
      </w:r>
    </w:p>
    <w:p w:rsidR="001D57E7" w:rsidRPr="001C561A" w:rsidRDefault="001D57E7" w:rsidP="001D57E7">
      <w:pPr>
        <w:autoSpaceDE w:val="0"/>
        <w:autoSpaceDN w:val="0"/>
        <w:adjustRightInd w:val="0"/>
        <w:ind w:firstLine="540"/>
        <w:jc w:val="both"/>
      </w:pPr>
    </w:p>
    <w:p w:rsidR="001D57E7" w:rsidRPr="001C561A" w:rsidRDefault="001D57E7" w:rsidP="001D57E7">
      <w:pPr>
        <w:autoSpaceDE w:val="0"/>
        <w:autoSpaceDN w:val="0"/>
        <w:adjustRightInd w:val="0"/>
        <w:jc w:val="both"/>
        <w:outlineLvl w:val="0"/>
        <w:rPr>
          <w:rFonts w:ascii="Courier New" w:hAnsi="Courier New" w:cs="Courier New"/>
          <w:sz w:val="20"/>
          <w:szCs w:val="20"/>
        </w:rPr>
      </w:pPr>
      <w:r w:rsidRPr="001C561A">
        <w:rPr>
          <w:rFonts w:ascii="Courier New" w:hAnsi="Courier New" w:cs="Courier New"/>
          <w:sz w:val="20"/>
          <w:szCs w:val="20"/>
        </w:rPr>
        <w:t>_______________________________                          __________________</w:t>
      </w:r>
    </w:p>
    <w:p w:rsidR="001D57E7" w:rsidRPr="001C561A" w:rsidRDefault="001D57E7" w:rsidP="001D57E7">
      <w:pPr>
        <w:autoSpaceDE w:val="0"/>
        <w:autoSpaceDN w:val="0"/>
        <w:adjustRightInd w:val="0"/>
        <w:jc w:val="both"/>
        <w:outlineLvl w:val="0"/>
        <w:rPr>
          <w:rFonts w:ascii="Courier New" w:hAnsi="Courier New" w:cs="Courier New"/>
          <w:sz w:val="20"/>
          <w:szCs w:val="20"/>
        </w:rPr>
      </w:pPr>
      <w:r w:rsidRPr="001C561A">
        <w:rPr>
          <w:rFonts w:ascii="Courier New" w:hAnsi="Courier New" w:cs="Courier New"/>
          <w:sz w:val="20"/>
          <w:szCs w:val="20"/>
        </w:rPr>
        <w:t xml:space="preserve">    (должность и Ф.И.О.)                                     (подпись)</w:t>
      </w:r>
    </w:p>
    <w:p w:rsidR="001D57E7" w:rsidRPr="001C561A" w:rsidRDefault="001D57E7" w:rsidP="001D57E7">
      <w:pPr>
        <w:autoSpaceDE w:val="0"/>
        <w:autoSpaceDN w:val="0"/>
        <w:adjustRightInd w:val="0"/>
        <w:jc w:val="both"/>
        <w:outlineLvl w:val="0"/>
        <w:rPr>
          <w:rFonts w:ascii="Courier New" w:hAnsi="Courier New" w:cs="Courier New"/>
          <w:sz w:val="20"/>
          <w:szCs w:val="20"/>
        </w:rPr>
      </w:pPr>
    </w:p>
    <w:p w:rsidR="001D57E7" w:rsidRPr="001C561A" w:rsidRDefault="001D57E7" w:rsidP="001D57E7">
      <w:pPr>
        <w:autoSpaceDE w:val="0"/>
        <w:autoSpaceDN w:val="0"/>
        <w:adjustRightInd w:val="0"/>
        <w:jc w:val="both"/>
        <w:outlineLvl w:val="0"/>
        <w:rPr>
          <w:rFonts w:ascii="Courier New" w:hAnsi="Courier New" w:cs="Courier New"/>
          <w:sz w:val="20"/>
          <w:szCs w:val="20"/>
        </w:rPr>
      </w:pPr>
      <w:r w:rsidRPr="001C561A">
        <w:rPr>
          <w:rFonts w:ascii="Courier New" w:hAnsi="Courier New" w:cs="Courier New"/>
          <w:sz w:val="20"/>
          <w:szCs w:val="20"/>
        </w:rPr>
        <w:t>"____" _________________ 20____ г. М.П. (при наличии)</w:t>
      </w:r>
    </w:p>
    <w:p w:rsidR="001D57E7" w:rsidRPr="001C561A" w:rsidRDefault="001D57E7" w:rsidP="001D57E7">
      <w:pPr>
        <w:autoSpaceDE w:val="0"/>
        <w:autoSpaceDN w:val="0"/>
        <w:adjustRightInd w:val="0"/>
      </w:pPr>
    </w:p>
    <w:p w:rsidR="001D57E7" w:rsidRPr="001C561A" w:rsidRDefault="001D57E7" w:rsidP="001D57E7">
      <w:pPr>
        <w:autoSpaceDE w:val="0"/>
        <w:autoSpaceDN w:val="0"/>
        <w:adjustRightInd w:val="0"/>
      </w:pPr>
    </w:p>
    <w:p w:rsidR="001D57E7" w:rsidRPr="001C561A" w:rsidRDefault="001D57E7" w:rsidP="001D57E7">
      <w:pPr>
        <w:autoSpaceDE w:val="0"/>
        <w:autoSpaceDN w:val="0"/>
        <w:adjustRightInd w:val="0"/>
      </w:pPr>
    </w:p>
    <w:p w:rsidR="001D57E7" w:rsidRPr="001C561A" w:rsidRDefault="001D57E7" w:rsidP="001D57E7">
      <w:pPr>
        <w:autoSpaceDE w:val="0"/>
        <w:autoSpaceDN w:val="0"/>
        <w:adjustRightInd w:val="0"/>
      </w:pPr>
    </w:p>
    <w:p w:rsidR="001D57E7" w:rsidRPr="001C561A" w:rsidRDefault="001D57E7" w:rsidP="001D57E7">
      <w:pPr>
        <w:autoSpaceDE w:val="0"/>
        <w:autoSpaceDN w:val="0"/>
        <w:adjustRightInd w:val="0"/>
      </w:pPr>
    </w:p>
    <w:p w:rsidR="001D57E7" w:rsidRPr="001C561A" w:rsidRDefault="001D57E7" w:rsidP="001D57E7">
      <w:pPr>
        <w:autoSpaceDE w:val="0"/>
        <w:autoSpaceDN w:val="0"/>
        <w:adjustRightInd w:val="0"/>
        <w:jc w:val="right"/>
      </w:pPr>
    </w:p>
    <w:p w:rsidR="001D57E7" w:rsidRPr="001C561A" w:rsidRDefault="001D57E7" w:rsidP="001D57E7">
      <w:pPr>
        <w:autoSpaceDE w:val="0"/>
        <w:autoSpaceDN w:val="0"/>
        <w:adjustRightInd w:val="0"/>
      </w:pPr>
    </w:p>
    <w:p w:rsidR="001D57E7" w:rsidRPr="001C561A" w:rsidRDefault="001D57E7" w:rsidP="001D57E7">
      <w:pPr>
        <w:autoSpaceDE w:val="0"/>
        <w:autoSpaceDN w:val="0"/>
        <w:adjustRightInd w:val="0"/>
      </w:pPr>
    </w:p>
    <w:p w:rsidR="001D57E7" w:rsidRPr="001C561A" w:rsidRDefault="001D57E7" w:rsidP="001D57E7">
      <w:pPr>
        <w:autoSpaceDE w:val="0"/>
        <w:autoSpaceDN w:val="0"/>
        <w:adjustRightInd w:val="0"/>
      </w:pPr>
    </w:p>
    <w:p w:rsidR="001D57E7" w:rsidRPr="001C561A" w:rsidRDefault="001D57E7" w:rsidP="001D57E7">
      <w:pPr>
        <w:autoSpaceDE w:val="0"/>
        <w:autoSpaceDN w:val="0"/>
        <w:adjustRightInd w:val="0"/>
        <w:jc w:val="center"/>
      </w:pPr>
      <w:bookmarkStart w:id="1" w:name="Par207"/>
      <w:bookmarkEnd w:id="1"/>
      <w:r w:rsidRPr="001C561A">
        <w:t>Календарный план проекта</w:t>
      </w:r>
    </w:p>
    <w:p w:rsidR="001D57E7" w:rsidRPr="001C561A" w:rsidRDefault="001D57E7" w:rsidP="001D57E7">
      <w:pPr>
        <w:autoSpaceDE w:val="0"/>
        <w:autoSpaceDN w:val="0"/>
        <w:adjustRightInd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701"/>
        <w:gridCol w:w="2324"/>
        <w:gridCol w:w="1163"/>
        <w:gridCol w:w="1417"/>
        <w:gridCol w:w="1814"/>
      </w:tblGrid>
      <w:tr w:rsidR="001D57E7" w:rsidRPr="001C561A" w:rsidTr="001D57E7">
        <w:tc>
          <w:tcPr>
            <w:tcW w:w="567"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pPr>
            <w:r w:rsidRPr="001C561A">
              <w:t>NN п/п</w:t>
            </w:r>
          </w:p>
        </w:tc>
        <w:tc>
          <w:tcPr>
            <w:tcW w:w="170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pPr>
            <w:r w:rsidRPr="001C561A">
              <w:t>Решаемая задача</w:t>
            </w:r>
          </w:p>
        </w:tc>
        <w:tc>
          <w:tcPr>
            <w:tcW w:w="2324"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pPr>
            <w:r w:rsidRPr="001C561A">
              <w:t>Мероприятие, его содержание, место проведения</w:t>
            </w:r>
          </w:p>
        </w:tc>
        <w:tc>
          <w:tcPr>
            <w:tcW w:w="116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pPr>
            <w:r w:rsidRPr="001C561A">
              <w:t>Дата начала</w:t>
            </w:r>
          </w:p>
        </w:tc>
        <w:tc>
          <w:tcPr>
            <w:tcW w:w="1417"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pPr>
            <w:r w:rsidRPr="001C561A">
              <w:t>Дата окончания</w:t>
            </w:r>
          </w:p>
        </w:tc>
        <w:tc>
          <w:tcPr>
            <w:tcW w:w="1814"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pPr>
            <w:r w:rsidRPr="001C561A">
              <w:t>Ожидаемые результаты</w:t>
            </w:r>
          </w:p>
        </w:tc>
      </w:tr>
      <w:tr w:rsidR="001D57E7" w:rsidRPr="001C561A" w:rsidTr="001D57E7">
        <w:tc>
          <w:tcPr>
            <w:tcW w:w="567"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pPr>
            <w:r w:rsidRPr="001C561A">
              <w:t>1</w:t>
            </w:r>
          </w:p>
        </w:tc>
        <w:tc>
          <w:tcPr>
            <w:tcW w:w="170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c>
          <w:tcPr>
            <w:tcW w:w="116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567"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pPr>
            <w:r w:rsidRPr="001C561A">
              <w:t>2</w:t>
            </w:r>
          </w:p>
        </w:tc>
        <w:tc>
          <w:tcPr>
            <w:tcW w:w="170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c>
          <w:tcPr>
            <w:tcW w:w="116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r w:rsidR="001D57E7" w:rsidRPr="001C561A" w:rsidTr="001D57E7">
        <w:tc>
          <w:tcPr>
            <w:tcW w:w="567"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pPr>
            <w:r w:rsidRPr="001C561A">
              <w:t>3</w:t>
            </w:r>
          </w:p>
        </w:tc>
        <w:tc>
          <w:tcPr>
            <w:tcW w:w="170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c>
          <w:tcPr>
            <w:tcW w:w="2324"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c>
          <w:tcPr>
            <w:tcW w:w="116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c>
          <w:tcPr>
            <w:tcW w:w="1814"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pPr>
          </w:p>
        </w:tc>
      </w:tr>
    </w:tbl>
    <w:p w:rsidR="001D57E7" w:rsidRPr="001C561A" w:rsidRDefault="001D57E7" w:rsidP="001D57E7">
      <w:pPr>
        <w:autoSpaceDE w:val="0"/>
        <w:autoSpaceDN w:val="0"/>
        <w:adjustRightInd w:val="0"/>
        <w:ind w:firstLine="540"/>
        <w:jc w:val="both"/>
      </w:pPr>
    </w:p>
    <w:p w:rsidR="001D57E7" w:rsidRPr="001C561A" w:rsidRDefault="001D57E7" w:rsidP="001D57E7">
      <w:pPr>
        <w:autoSpaceDE w:val="0"/>
        <w:autoSpaceDN w:val="0"/>
        <w:adjustRightInd w:val="0"/>
        <w:ind w:firstLine="540"/>
        <w:jc w:val="both"/>
      </w:pPr>
      <w:r w:rsidRPr="001C561A">
        <w:t>Подпись соискателя гранта __________________/________________________/</w:t>
      </w:r>
    </w:p>
    <w:p w:rsidR="001D57E7" w:rsidRPr="001C561A" w:rsidRDefault="001D57E7" w:rsidP="001D57E7">
      <w:pPr>
        <w:autoSpaceDE w:val="0"/>
        <w:autoSpaceDN w:val="0"/>
        <w:adjustRightInd w:val="0"/>
        <w:ind w:firstLine="540"/>
        <w:jc w:val="both"/>
      </w:pPr>
    </w:p>
    <w:p w:rsidR="001D57E7" w:rsidRPr="001C561A" w:rsidRDefault="001D57E7" w:rsidP="001D57E7">
      <w:pPr>
        <w:autoSpaceDE w:val="0"/>
        <w:autoSpaceDN w:val="0"/>
        <w:adjustRightInd w:val="0"/>
        <w:ind w:firstLine="540"/>
        <w:jc w:val="both"/>
      </w:pPr>
      <w:r w:rsidRPr="001C561A">
        <w:t>Дата ___________________________</w:t>
      </w:r>
    </w:p>
    <w:p w:rsidR="001D57E7" w:rsidRPr="001C561A" w:rsidRDefault="001D57E7" w:rsidP="001D57E7">
      <w:pPr>
        <w:autoSpaceDE w:val="0"/>
        <w:autoSpaceDN w:val="0"/>
        <w:adjustRightInd w:val="0"/>
        <w:spacing w:before="280"/>
        <w:ind w:firstLine="540"/>
        <w:jc w:val="both"/>
      </w:pPr>
      <w:r w:rsidRPr="001C561A">
        <w:t>М.П. (при наличии)</w:t>
      </w:r>
    </w:p>
    <w:p w:rsidR="001D57E7" w:rsidRPr="001C561A" w:rsidRDefault="001D57E7" w:rsidP="001D57E7">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5"/>
        <w:gridCol w:w="2381"/>
        <w:gridCol w:w="3068"/>
        <w:gridCol w:w="3118"/>
      </w:tblGrid>
      <w:tr w:rsidR="001D57E7" w:rsidRPr="001C561A" w:rsidTr="001D57E7">
        <w:tc>
          <w:tcPr>
            <w:tcW w:w="50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 п/п</w:t>
            </w:r>
          </w:p>
        </w:tc>
        <w:tc>
          <w:tcPr>
            <w:tcW w:w="238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Наименование мероприятия</w:t>
            </w:r>
          </w:p>
        </w:tc>
        <w:tc>
          <w:tcPr>
            <w:tcW w:w="3068"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Срок проведения (календарный месяц, год)</w:t>
            </w:r>
          </w:p>
        </w:tc>
        <w:tc>
          <w:tcPr>
            <w:tcW w:w="3118"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Ожидаемые итоги</w:t>
            </w:r>
          </w:p>
        </w:tc>
      </w:tr>
      <w:tr w:rsidR="001D57E7" w:rsidRPr="001C561A" w:rsidTr="001D57E7">
        <w:tc>
          <w:tcPr>
            <w:tcW w:w="50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1</w:t>
            </w:r>
          </w:p>
        </w:tc>
        <w:tc>
          <w:tcPr>
            <w:tcW w:w="238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3068"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r>
      <w:tr w:rsidR="001D57E7" w:rsidRPr="001C561A" w:rsidTr="001D57E7">
        <w:tc>
          <w:tcPr>
            <w:tcW w:w="50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2</w:t>
            </w:r>
          </w:p>
        </w:tc>
        <w:tc>
          <w:tcPr>
            <w:tcW w:w="238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3068"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r>
      <w:tr w:rsidR="001D57E7" w:rsidRPr="001C561A" w:rsidTr="001D57E7">
        <w:tc>
          <w:tcPr>
            <w:tcW w:w="50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lastRenderedPageBreak/>
              <w:t>3</w:t>
            </w:r>
          </w:p>
        </w:tc>
        <w:tc>
          <w:tcPr>
            <w:tcW w:w="238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3068"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r>
    </w:tbl>
    <w:p w:rsidR="001D57E7" w:rsidRPr="001C561A" w:rsidRDefault="001D57E7" w:rsidP="001D57E7">
      <w:pPr>
        <w:autoSpaceDE w:val="0"/>
        <w:autoSpaceDN w:val="0"/>
        <w:adjustRightInd w:val="0"/>
        <w:jc w:val="both"/>
      </w:pPr>
    </w:p>
    <w:p w:rsidR="001D57E7" w:rsidRPr="001C561A" w:rsidRDefault="001D57E7" w:rsidP="001D57E7">
      <w:pPr>
        <w:autoSpaceDE w:val="0"/>
        <w:autoSpaceDN w:val="0"/>
        <w:adjustRightInd w:val="0"/>
        <w:ind w:firstLine="540"/>
        <w:jc w:val="both"/>
      </w:pPr>
      <w:r w:rsidRPr="001C561A">
        <w:t>14. Смета проекта:</w:t>
      </w:r>
    </w:p>
    <w:p w:rsidR="001D57E7" w:rsidRPr="001C561A" w:rsidRDefault="001D57E7" w:rsidP="001D57E7">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5"/>
        <w:gridCol w:w="2041"/>
        <w:gridCol w:w="1587"/>
        <w:gridCol w:w="2072"/>
        <w:gridCol w:w="2835"/>
      </w:tblGrid>
      <w:tr w:rsidR="001D57E7" w:rsidRPr="001C561A" w:rsidTr="001D57E7">
        <w:tc>
          <w:tcPr>
            <w:tcW w:w="505" w:type="dxa"/>
            <w:vMerge w:val="restart"/>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 п/п</w:t>
            </w:r>
          </w:p>
        </w:tc>
        <w:tc>
          <w:tcPr>
            <w:tcW w:w="2041" w:type="dxa"/>
            <w:vMerge w:val="restart"/>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Статьи расходов</w:t>
            </w:r>
          </w:p>
        </w:tc>
        <w:tc>
          <w:tcPr>
            <w:tcW w:w="1587" w:type="dxa"/>
            <w:vMerge w:val="restart"/>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Обоснование</w:t>
            </w:r>
          </w:p>
        </w:tc>
        <w:tc>
          <w:tcPr>
            <w:tcW w:w="4907" w:type="dxa"/>
            <w:gridSpan w:val="2"/>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Финансирование</w:t>
            </w:r>
          </w:p>
        </w:tc>
      </w:tr>
      <w:tr w:rsidR="001D57E7" w:rsidRPr="001C561A" w:rsidTr="001D57E7">
        <w:tc>
          <w:tcPr>
            <w:tcW w:w="505" w:type="dxa"/>
            <w:vMerge/>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p>
        </w:tc>
        <w:tc>
          <w:tcPr>
            <w:tcW w:w="1587" w:type="dxa"/>
            <w:vMerge/>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p>
        </w:tc>
        <w:tc>
          <w:tcPr>
            <w:tcW w:w="2072"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за счет гранта (рублей)</w:t>
            </w:r>
          </w:p>
        </w:tc>
        <w:tc>
          <w:tcPr>
            <w:tcW w:w="283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за счет собственных средств (рублей) &lt;*&gt;</w:t>
            </w:r>
          </w:p>
        </w:tc>
      </w:tr>
      <w:tr w:rsidR="001D57E7" w:rsidRPr="001C561A" w:rsidTr="001D57E7">
        <w:tc>
          <w:tcPr>
            <w:tcW w:w="50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1</w:t>
            </w:r>
          </w:p>
        </w:tc>
        <w:tc>
          <w:tcPr>
            <w:tcW w:w="204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2072"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r>
      <w:tr w:rsidR="001D57E7" w:rsidRPr="001C561A" w:rsidTr="001D57E7">
        <w:tc>
          <w:tcPr>
            <w:tcW w:w="50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2072"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r>
      <w:tr w:rsidR="001D57E7" w:rsidRPr="001C561A" w:rsidTr="001D57E7">
        <w:tc>
          <w:tcPr>
            <w:tcW w:w="50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3</w:t>
            </w:r>
          </w:p>
        </w:tc>
        <w:tc>
          <w:tcPr>
            <w:tcW w:w="204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2072"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r>
    </w:tbl>
    <w:p w:rsidR="001D57E7" w:rsidRPr="001C561A" w:rsidRDefault="001D57E7" w:rsidP="001D57E7">
      <w:pPr>
        <w:autoSpaceDE w:val="0"/>
        <w:autoSpaceDN w:val="0"/>
        <w:adjustRightInd w:val="0"/>
        <w:jc w:val="both"/>
      </w:pPr>
    </w:p>
    <w:p w:rsidR="001D57E7" w:rsidRPr="001C561A" w:rsidRDefault="001D57E7" w:rsidP="001D57E7">
      <w:pPr>
        <w:autoSpaceDE w:val="0"/>
        <w:autoSpaceDN w:val="0"/>
        <w:adjustRightInd w:val="0"/>
        <w:jc w:val="both"/>
      </w:pPr>
    </w:p>
    <w:p w:rsidR="001D57E7" w:rsidRPr="001C561A" w:rsidRDefault="001D57E7" w:rsidP="001D57E7">
      <w:pPr>
        <w:autoSpaceDE w:val="0"/>
        <w:autoSpaceDN w:val="0"/>
        <w:adjustRightInd w:val="0"/>
        <w:jc w:val="both"/>
      </w:pPr>
    </w:p>
    <w:p w:rsidR="001D57E7" w:rsidRPr="001C561A" w:rsidRDefault="001D57E7" w:rsidP="001D57E7">
      <w:pPr>
        <w:autoSpaceDE w:val="0"/>
        <w:autoSpaceDN w:val="0"/>
        <w:adjustRightInd w:val="0"/>
        <w:jc w:val="both"/>
      </w:pPr>
    </w:p>
    <w:p w:rsidR="001D57E7" w:rsidRPr="001C561A" w:rsidRDefault="001D57E7" w:rsidP="001D57E7">
      <w:pPr>
        <w:autoSpaceDE w:val="0"/>
        <w:autoSpaceDN w:val="0"/>
        <w:adjustRightInd w:val="0"/>
        <w:jc w:val="both"/>
      </w:pPr>
      <w:r w:rsidRPr="001C561A">
        <w:t xml:space="preserve">    --------------------------------</w:t>
      </w:r>
    </w:p>
    <w:p w:rsidR="001D57E7" w:rsidRPr="001C561A" w:rsidRDefault="001D57E7" w:rsidP="001D57E7">
      <w:pPr>
        <w:autoSpaceDE w:val="0"/>
        <w:autoSpaceDN w:val="0"/>
        <w:adjustRightInd w:val="0"/>
        <w:jc w:val="both"/>
        <w:rPr>
          <w:sz w:val="20"/>
          <w:szCs w:val="20"/>
        </w:rPr>
      </w:pPr>
      <w:r w:rsidRPr="001C561A">
        <w:rPr>
          <w:sz w:val="20"/>
          <w:szCs w:val="20"/>
        </w:rPr>
        <w:t xml:space="preserve">    &lt;*&gt;  Фактические  расходы  за  счет  целевых поступлений и иных доходов организации, безвозмездно полученные имущественные права (по их стоимостной оценке), безвозмездно полученные товары, работы и услуги (по их стоимостной оценке).</w:t>
      </w:r>
    </w:p>
    <w:p w:rsidR="001D57E7" w:rsidRPr="001C561A" w:rsidRDefault="001D57E7" w:rsidP="001D57E7">
      <w:pPr>
        <w:autoSpaceDE w:val="0"/>
        <w:autoSpaceDN w:val="0"/>
        <w:adjustRightInd w:val="0"/>
        <w:jc w:val="both"/>
      </w:pPr>
    </w:p>
    <w:p w:rsidR="001D57E7" w:rsidRPr="001C561A" w:rsidRDefault="001D57E7" w:rsidP="001D57E7">
      <w:pPr>
        <w:autoSpaceDE w:val="0"/>
        <w:autoSpaceDN w:val="0"/>
        <w:adjustRightInd w:val="0"/>
        <w:ind w:firstLine="709"/>
        <w:jc w:val="both"/>
      </w:pPr>
      <w:r w:rsidRPr="001C561A">
        <w:t>Настоящим  подтверждаю, что представленная информация является полной и достоверной. С условиями конкурсного отбора и предоставления  гранта ознакомлен и согласен.</w:t>
      </w:r>
    </w:p>
    <w:p w:rsidR="001D57E7" w:rsidRPr="001C561A" w:rsidRDefault="001D57E7" w:rsidP="001D57E7">
      <w:pPr>
        <w:autoSpaceDE w:val="0"/>
        <w:autoSpaceDN w:val="0"/>
        <w:adjustRightInd w:val="0"/>
        <w:ind w:firstLine="709"/>
        <w:jc w:val="both"/>
      </w:pPr>
      <w:r w:rsidRPr="001C561A">
        <w:t>Не возражаю против включения представленной информации в базы данных.</w:t>
      </w:r>
    </w:p>
    <w:p w:rsidR="001D57E7" w:rsidRPr="001C561A" w:rsidRDefault="001D57E7" w:rsidP="001D57E7">
      <w:pPr>
        <w:autoSpaceDE w:val="0"/>
        <w:autoSpaceDN w:val="0"/>
        <w:adjustRightInd w:val="0"/>
        <w:ind w:firstLine="709"/>
        <w:jc w:val="both"/>
      </w:pPr>
      <w:r w:rsidRPr="001C561A">
        <w:t>Выражаю согласие:</w:t>
      </w:r>
    </w:p>
    <w:p w:rsidR="001D57E7" w:rsidRPr="001C561A" w:rsidRDefault="001D57E7" w:rsidP="001D57E7">
      <w:pPr>
        <w:autoSpaceDE w:val="0"/>
        <w:autoSpaceDN w:val="0"/>
        <w:adjustRightInd w:val="0"/>
        <w:ind w:firstLine="709"/>
        <w:jc w:val="both"/>
      </w:pPr>
      <w:r w:rsidRPr="001C561A">
        <w:t>- на получение документов, информации, сведений, необходимых для рассмотрения заявки на участие в отборе;</w:t>
      </w:r>
    </w:p>
    <w:p w:rsidR="001D57E7" w:rsidRPr="001C561A" w:rsidRDefault="001D57E7" w:rsidP="001D57E7">
      <w:pPr>
        <w:autoSpaceDE w:val="0"/>
        <w:autoSpaceDN w:val="0"/>
        <w:adjustRightInd w:val="0"/>
        <w:ind w:firstLine="709"/>
        <w:jc w:val="both"/>
      </w:pPr>
      <w:r w:rsidRPr="001C561A">
        <w:t xml:space="preserve"> -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отбором;</w:t>
      </w:r>
    </w:p>
    <w:p w:rsidR="001D57E7" w:rsidRPr="001C561A" w:rsidRDefault="001D57E7" w:rsidP="001D57E7">
      <w:pPr>
        <w:autoSpaceDE w:val="0"/>
        <w:autoSpaceDN w:val="0"/>
        <w:adjustRightInd w:val="0"/>
        <w:ind w:firstLine="709"/>
        <w:jc w:val="both"/>
      </w:pPr>
      <w:r w:rsidRPr="001C561A">
        <w:t>- на осуществление главным распорядителем как получателем бюджетных средств и органами муниципального финансового контроля района проверок в соответствии с бюджетным законодательством;</w:t>
      </w:r>
    </w:p>
    <w:p w:rsidR="001D57E7" w:rsidRPr="001C561A" w:rsidRDefault="001D57E7" w:rsidP="001D57E7">
      <w:pPr>
        <w:autoSpaceDE w:val="0"/>
        <w:autoSpaceDN w:val="0"/>
        <w:adjustRightInd w:val="0"/>
        <w:ind w:firstLine="709"/>
        <w:jc w:val="both"/>
      </w:pPr>
      <w:r w:rsidRPr="001C561A">
        <w:t xml:space="preserve">- обработку персональных данных, в соответствии  со  </w:t>
      </w:r>
      <w:hyperlink r:id="rId17" w:history="1">
        <w:r w:rsidRPr="001C561A">
          <w:t>статьей  9</w:t>
        </w:r>
      </w:hyperlink>
      <w:r w:rsidRPr="001C561A">
        <w:t xml:space="preserve"> Федерального закона от 27.06.2006 N 152-ФЗ "О персональных данных";</w:t>
      </w:r>
    </w:p>
    <w:p w:rsidR="001D57E7" w:rsidRPr="001C561A" w:rsidRDefault="001D57E7" w:rsidP="001D57E7">
      <w:pPr>
        <w:autoSpaceDE w:val="0"/>
        <w:autoSpaceDN w:val="0"/>
        <w:adjustRightInd w:val="0"/>
        <w:ind w:firstLine="709"/>
        <w:jc w:val="both"/>
      </w:pPr>
      <w:r w:rsidRPr="001C561A">
        <w:t>- включение в общедоступные источники моих персональных данных.</w:t>
      </w:r>
    </w:p>
    <w:p w:rsidR="001D57E7" w:rsidRPr="001C561A" w:rsidRDefault="001D57E7" w:rsidP="001D57E7">
      <w:pPr>
        <w:autoSpaceDE w:val="0"/>
        <w:autoSpaceDN w:val="0"/>
        <w:adjustRightInd w:val="0"/>
        <w:jc w:val="both"/>
      </w:pPr>
      <w:r w:rsidRPr="001C561A">
        <w:t>_______________________________                          __________________</w:t>
      </w:r>
    </w:p>
    <w:p w:rsidR="001D57E7" w:rsidRPr="001C561A" w:rsidRDefault="001D57E7" w:rsidP="001D57E7">
      <w:pPr>
        <w:autoSpaceDE w:val="0"/>
        <w:autoSpaceDN w:val="0"/>
        <w:adjustRightInd w:val="0"/>
        <w:jc w:val="both"/>
      </w:pPr>
      <w:r w:rsidRPr="001C561A">
        <w:t xml:space="preserve">      (должность и Ф.И.О.)                                   </w:t>
      </w:r>
      <w:r w:rsidRPr="001C561A">
        <w:tab/>
      </w:r>
      <w:r w:rsidRPr="001C561A">
        <w:tab/>
        <w:t>(подпись)</w:t>
      </w:r>
    </w:p>
    <w:p w:rsidR="001D57E7" w:rsidRPr="001C561A" w:rsidRDefault="001D57E7" w:rsidP="001D57E7">
      <w:pPr>
        <w:autoSpaceDE w:val="0"/>
        <w:autoSpaceDN w:val="0"/>
        <w:adjustRightInd w:val="0"/>
        <w:jc w:val="both"/>
      </w:pPr>
    </w:p>
    <w:p w:rsidR="001D57E7" w:rsidRPr="001C561A" w:rsidRDefault="001D57E7" w:rsidP="001D57E7">
      <w:pPr>
        <w:autoSpaceDE w:val="0"/>
        <w:autoSpaceDN w:val="0"/>
        <w:adjustRightInd w:val="0"/>
        <w:jc w:val="both"/>
      </w:pPr>
      <w:r w:rsidRPr="001C561A">
        <w:t xml:space="preserve">    "____" _________________ 20____ г.    М.П. (при наличии)</w:t>
      </w:r>
    </w:p>
    <w:p w:rsidR="001D57E7" w:rsidRPr="001C561A" w:rsidRDefault="001D57E7" w:rsidP="001D57E7">
      <w:pPr>
        <w:autoSpaceDE w:val="0"/>
        <w:autoSpaceDN w:val="0"/>
        <w:adjustRightInd w:val="0"/>
        <w:jc w:val="both"/>
      </w:pPr>
    </w:p>
    <w:p w:rsidR="001D57E7" w:rsidRPr="001C561A" w:rsidRDefault="001D57E7" w:rsidP="001D57E7">
      <w:pPr>
        <w:autoSpaceDE w:val="0"/>
        <w:autoSpaceDN w:val="0"/>
        <w:adjustRightInd w:val="0"/>
        <w:jc w:val="both"/>
      </w:pPr>
    </w:p>
    <w:p w:rsidR="001D57E7" w:rsidRPr="001C561A" w:rsidRDefault="001D57E7" w:rsidP="001D57E7">
      <w:r w:rsidRPr="001C561A">
        <w:br w:type="page"/>
      </w:r>
    </w:p>
    <w:p w:rsidR="001D57E7" w:rsidRPr="001C561A" w:rsidRDefault="001D57E7" w:rsidP="001D57E7">
      <w:pPr>
        <w:autoSpaceDE w:val="0"/>
        <w:autoSpaceDN w:val="0"/>
        <w:adjustRightInd w:val="0"/>
        <w:ind w:left="5664"/>
        <w:outlineLvl w:val="1"/>
        <w:rPr>
          <w:sz w:val="24"/>
          <w:szCs w:val="24"/>
        </w:rPr>
      </w:pPr>
      <w:r w:rsidRPr="001C561A">
        <w:rPr>
          <w:sz w:val="24"/>
          <w:szCs w:val="24"/>
        </w:rPr>
        <w:lastRenderedPageBreak/>
        <w:t xml:space="preserve">Приложение № 2 к </w:t>
      </w:r>
      <w:r>
        <w:rPr>
          <w:sz w:val="24"/>
          <w:szCs w:val="24"/>
        </w:rPr>
        <w:t xml:space="preserve">информационной </w:t>
      </w:r>
      <w:r w:rsidR="00731976">
        <w:rPr>
          <w:sz w:val="24"/>
          <w:szCs w:val="24"/>
        </w:rPr>
        <w:t>карте</w:t>
      </w:r>
      <w:bookmarkStart w:id="2" w:name="_GoBack"/>
      <w:bookmarkEnd w:id="2"/>
    </w:p>
    <w:p w:rsidR="001D57E7" w:rsidRPr="001C561A" w:rsidRDefault="001D57E7" w:rsidP="001D57E7">
      <w:pPr>
        <w:autoSpaceDE w:val="0"/>
        <w:autoSpaceDN w:val="0"/>
        <w:adjustRightInd w:val="0"/>
        <w:jc w:val="both"/>
      </w:pPr>
    </w:p>
    <w:p w:rsidR="001D57E7" w:rsidRPr="001C561A" w:rsidRDefault="001D57E7" w:rsidP="001D57E7">
      <w:pPr>
        <w:autoSpaceDE w:val="0"/>
        <w:autoSpaceDN w:val="0"/>
        <w:adjustRightInd w:val="0"/>
        <w:jc w:val="center"/>
      </w:pPr>
      <w:bookmarkStart w:id="3" w:name="Par414"/>
      <w:bookmarkEnd w:id="3"/>
      <w:r w:rsidRPr="001C561A">
        <w:t>Протокол оценки проекта</w:t>
      </w:r>
    </w:p>
    <w:p w:rsidR="001D57E7" w:rsidRPr="001C561A" w:rsidRDefault="001D57E7" w:rsidP="001D57E7">
      <w:pPr>
        <w:autoSpaceDE w:val="0"/>
        <w:autoSpaceDN w:val="0"/>
        <w:adjustRightInd w:val="0"/>
        <w:jc w:val="both"/>
      </w:pPr>
    </w:p>
    <w:p w:rsidR="001D57E7" w:rsidRPr="001C561A" w:rsidRDefault="001D57E7" w:rsidP="001D57E7">
      <w:pPr>
        <w:autoSpaceDE w:val="0"/>
        <w:autoSpaceDN w:val="0"/>
        <w:adjustRightInd w:val="0"/>
        <w:ind w:firstLine="540"/>
        <w:jc w:val="both"/>
      </w:pPr>
      <w:r w:rsidRPr="001C561A">
        <w:t>Наименование организации: _________________________________</w:t>
      </w:r>
    </w:p>
    <w:p w:rsidR="001D57E7" w:rsidRPr="001C561A" w:rsidRDefault="001D57E7" w:rsidP="001D57E7">
      <w:pPr>
        <w:autoSpaceDE w:val="0"/>
        <w:autoSpaceDN w:val="0"/>
        <w:adjustRightInd w:val="0"/>
        <w:ind w:firstLine="540"/>
        <w:jc w:val="both"/>
      </w:pPr>
      <w:r w:rsidRPr="001C561A">
        <w:t>Название проекта: _________________________________________</w:t>
      </w:r>
    </w:p>
    <w:p w:rsidR="001D57E7" w:rsidRPr="001C561A" w:rsidRDefault="001D57E7" w:rsidP="001D57E7">
      <w:pPr>
        <w:autoSpaceDE w:val="0"/>
        <w:autoSpaceDN w:val="0"/>
        <w:adjustRightInd w:val="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2715"/>
        <w:gridCol w:w="1361"/>
        <w:gridCol w:w="4712"/>
      </w:tblGrid>
      <w:tr w:rsidR="001D57E7" w:rsidRPr="001C561A" w:rsidTr="001D57E7">
        <w:tc>
          <w:tcPr>
            <w:tcW w:w="91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 п/п</w:t>
            </w:r>
          </w:p>
        </w:tc>
        <w:tc>
          <w:tcPr>
            <w:tcW w:w="271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Критерии оценки</w:t>
            </w:r>
          </w:p>
        </w:tc>
        <w:tc>
          <w:tcPr>
            <w:tcW w:w="136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Оценка</w:t>
            </w:r>
          </w:p>
        </w:tc>
        <w:tc>
          <w:tcPr>
            <w:tcW w:w="4712"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Примечание</w:t>
            </w:r>
          </w:p>
        </w:tc>
      </w:tr>
      <w:tr w:rsidR="001D57E7" w:rsidRPr="001C561A" w:rsidTr="001D57E7">
        <w:tc>
          <w:tcPr>
            <w:tcW w:w="9701" w:type="dxa"/>
            <w:gridSpan w:val="4"/>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Критерий 1. Актуальность и высокая социальная значимость проекта</w:t>
            </w:r>
          </w:p>
          <w:p w:rsidR="001D57E7" w:rsidRPr="001C561A" w:rsidRDefault="001D57E7" w:rsidP="001D57E7">
            <w:pPr>
              <w:autoSpaceDE w:val="0"/>
              <w:autoSpaceDN w:val="0"/>
              <w:adjustRightInd w:val="0"/>
              <w:jc w:val="center"/>
              <w:rPr>
                <w:sz w:val="24"/>
                <w:szCs w:val="24"/>
              </w:rPr>
            </w:pPr>
            <w:r w:rsidRPr="001C561A">
              <w:rPr>
                <w:sz w:val="24"/>
                <w:szCs w:val="24"/>
              </w:rPr>
              <w:t>(данный критерий оценивается по следующим подкритериям)</w:t>
            </w:r>
          </w:p>
        </w:tc>
      </w:tr>
      <w:tr w:rsidR="001D57E7" w:rsidRPr="001C561A" w:rsidTr="001D57E7">
        <w:tc>
          <w:tcPr>
            <w:tcW w:w="91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1.1.</w:t>
            </w:r>
          </w:p>
        </w:tc>
        <w:tc>
          <w:tcPr>
            <w:tcW w:w="271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Значимость, актуальность и реалистичность конкретных задач, на решение которых направлен проект</w:t>
            </w:r>
          </w:p>
        </w:tc>
        <w:tc>
          <w:tcPr>
            <w:tcW w:w="136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1 балл - проект в незначительной части соответствует данному подкритерию;</w:t>
            </w:r>
          </w:p>
          <w:p w:rsidR="001D57E7" w:rsidRPr="001C561A" w:rsidRDefault="001D57E7" w:rsidP="001D57E7">
            <w:pPr>
              <w:autoSpaceDE w:val="0"/>
              <w:autoSpaceDN w:val="0"/>
              <w:adjustRightInd w:val="0"/>
              <w:rPr>
                <w:sz w:val="24"/>
                <w:szCs w:val="24"/>
              </w:rPr>
            </w:pPr>
            <w:r w:rsidRPr="001C561A">
              <w:rPr>
                <w:sz w:val="24"/>
                <w:szCs w:val="24"/>
              </w:rPr>
              <w:t>3 балла - проект в средней степени соответствует данному подкритерию;</w:t>
            </w:r>
          </w:p>
          <w:p w:rsidR="001D57E7" w:rsidRPr="001C561A" w:rsidRDefault="001D57E7" w:rsidP="001D57E7">
            <w:pPr>
              <w:autoSpaceDE w:val="0"/>
              <w:autoSpaceDN w:val="0"/>
              <w:adjustRightInd w:val="0"/>
              <w:rPr>
                <w:sz w:val="24"/>
                <w:szCs w:val="24"/>
              </w:rPr>
            </w:pPr>
            <w:r w:rsidRPr="001C561A">
              <w:rPr>
                <w:sz w:val="24"/>
                <w:szCs w:val="24"/>
              </w:rPr>
              <w:t>5 баллов - проект полностью соответствует данному подкритерию</w:t>
            </w:r>
          </w:p>
        </w:tc>
      </w:tr>
      <w:tr w:rsidR="001D57E7" w:rsidRPr="001C561A" w:rsidTr="001D57E7">
        <w:tc>
          <w:tcPr>
            <w:tcW w:w="91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1.2.</w:t>
            </w:r>
          </w:p>
        </w:tc>
        <w:tc>
          <w:tcPr>
            <w:tcW w:w="271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Соответствие ожидаемых итогов реализации проекта запланированным мероприятиям</w:t>
            </w:r>
          </w:p>
        </w:tc>
        <w:tc>
          <w:tcPr>
            <w:tcW w:w="136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1 балл - проект в незначительной части соответствует данному подкритерию;</w:t>
            </w:r>
          </w:p>
          <w:p w:rsidR="001D57E7" w:rsidRPr="001C561A" w:rsidRDefault="001D57E7" w:rsidP="001D57E7">
            <w:pPr>
              <w:autoSpaceDE w:val="0"/>
              <w:autoSpaceDN w:val="0"/>
              <w:adjustRightInd w:val="0"/>
              <w:rPr>
                <w:sz w:val="24"/>
                <w:szCs w:val="24"/>
              </w:rPr>
            </w:pPr>
            <w:r w:rsidRPr="001C561A">
              <w:rPr>
                <w:sz w:val="24"/>
                <w:szCs w:val="24"/>
              </w:rPr>
              <w:t>3 балла - проект в средней степени соответствует данному подкритерию;</w:t>
            </w:r>
          </w:p>
          <w:p w:rsidR="001D57E7" w:rsidRPr="001C561A" w:rsidRDefault="001D57E7" w:rsidP="001D57E7">
            <w:pPr>
              <w:autoSpaceDE w:val="0"/>
              <w:autoSpaceDN w:val="0"/>
              <w:adjustRightInd w:val="0"/>
              <w:rPr>
                <w:sz w:val="24"/>
                <w:szCs w:val="24"/>
              </w:rPr>
            </w:pPr>
            <w:r w:rsidRPr="001C561A">
              <w:rPr>
                <w:sz w:val="24"/>
                <w:szCs w:val="24"/>
              </w:rPr>
              <w:t>5 баллов - проект полностью соответствует данному подкритерию</w:t>
            </w:r>
          </w:p>
        </w:tc>
      </w:tr>
      <w:tr w:rsidR="001D57E7" w:rsidRPr="001C561A" w:rsidTr="001D57E7">
        <w:tc>
          <w:tcPr>
            <w:tcW w:w="91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1.3.</w:t>
            </w:r>
          </w:p>
        </w:tc>
        <w:tc>
          <w:tcPr>
            <w:tcW w:w="271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Разнообразие технологий и методов организации деятельности в рамках проекта</w:t>
            </w:r>
          </w:p>
        </w:tc>
        <w:tc>
          <w:tcPr>
            <w:tcW w:w="136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1 балл - проект в незначительной части соответствует данному подкритерию;</w:t>
            </w:r>
          </w:p>
          <w:p w:rsidR="001D57E7" w:rsidRPr="001C561A" w:rsidRDefault="001D57E7" w:rsidP="001D57E7">
            <w:pPr>
              <w:autoSpaceDE w:val="0"/>
              <w:autoSpaceDN w:val="0"/>
              <w:adjustRightInd w:val="0"/>
              <w:rPr>
                <w:sz w:val="24"/>
                <w:szCs w:val="24"/>
              </w:rPr>
            </w:pPr>
            <w:r w:rsidRPr="001C561A">
              <w:rPr>
                <w:sz w:val="24"/>
                <w:szCs w:val="24"/>
              </w:rPr>
              <w:t>3 балла - проект в средней степени соответствует данному подкритерию;</w:t>
            </w:r>
          </w:p>
          <w:p w:rsidR="001D57E7" w:rsidRPr="001C561A" w:rsidRDefault="001D57E7" w:rsidP="001D57E7">
            <w:pPr>
              <w:autoSpaceDE w:val="0"/>
              <w:autoSpaceDN w:val="0"/>
              <w:adjustRightInd w:val="0"/>
              <w:rPr>
                <w:sz w:val="24"/>
                <w:szCs w:val="24"/>
              </w:rPr>
            </w:pPr>
            <w:r w:rsidRPr="001C561A">
              <w:rPr>
                <w:sz w:val="24"/>
                <w:szCs w:val="24"/>
              </w:rPr>
              <w:t>5 баллов - проект полностью соответствует данному подкритерию</w:t>
            </w:r>
          </w:p>
        </w:tc>
      </w:tr>
      <w:tr w:rsidR="001D57E7" w:rsidRPr="001C561A" w:rsidTr="001D57E7">
        <w:tc>
          <w:tcPr>
            <w:tcW w:w="9701" w:type="dxa"/>
            <w:gridSpan w:val="4"/>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Критерий 2. Реалистичность проекта и профессиональная компетенция</w:t>
            </w:r>
          </w:p>
          <w:p w:rsidR="001D57E7" w:rsidRPr="001C561A" w:rsidRDefault="001D57E7" w:rsidP="001D57E7">
            <w:pPr>
              <w:autoSpaceDE w:val="0"/>
              <w:autoSpaceDN w:val="0"/>
              <w:adjustRightInd w:val="0"/>
              <w:jc w:val="center"/>
              <w:rPr>
                <w:sz w:val="24"/>
                <w:szCs w:val="24"/>
              </w:rPr>
            </w:pPr>
            <w:r w:rsidRPr="001C561A">
              <w:rPr>
                <w:sz w:val="24"/>
                <w:szCs w:val="24"/>
              </w:rPr>
              <w:t>(данный критерий оценивается по следующим подкритериям)</w:t>
            </w:r>
          </w:p>
        </w:tc>
      </w:tr>
      <w:tr w:rsidR="001D57E7" w:rsidRPr="001C561A" w:rsidTr="001D57E7">
        <w:tc>
          <w:tcPr>
            <w:tcW w:w="91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2.1.</w:t>
            </w:r>
          </w:p>
        </w:tc>
        <w:tc>
          <w:tcPr>
            <w:tcW w:w="271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Измеримость и достижимость результатов проекта</w:t>
            </w:r>
          </w:p>
        </w:tc>
        <w:tc>
          <w:tcPr>
            <w:tcW w:w="136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1 балл - проект в незначительной части соответствует данному подкритерию;</w:t>
            </w:r>
          </w:p>
          <w:p w:rsidR="001D57E7" w:rsidRPr="001C561A" w:rsidRDefault="001D57E7" w:rsidP="001D57E7">
            <w:pPr>
              <w:autoSpaceDE w:val="0"/>
              <w:autoSpaceDN w:val="0"/>
              <w:adjustRightInd w:val="0"/>
              <w:rPr>
                <w:sz w:val="24"/>
                <w:szCs w:val="24"/>
              </w:rPr>
            </w:pPr>
            <w:r w:rsidRPr="001C561A">
              <w:rPr>
                <w:sz w:val="24"/>
                <w:szCs w:val="24"/>
              </w:rPr>
              <w:t>3 балла - проект в средней степени соответствует данному подкритерию;</w:t>
            </w:r>
          </w:p>
          <w:p w:rsidR="001D57E7" w:rsidRPr="001C561A" w:rsidRDefault="001D57E7" w:rsidP="001D57E7">
            <w:pPr>
              <w:autoSpaceDE w:val="0"/>
              <w:autoSpaceDN w:val="0"/>
              <w:adjustRightInd w:val="0"/>
              <w:rPr>
                <w:sz w:val="24"/>
                <w:szCs w:val="24"/>
              </w:rPr>
            </w:pPr>
            <w:r w:rsidRPr="001C561A">
              <w:rPr>
                <w:sz w:val="24"/>
                <w:szCs w:val="24"/>
              </w:rPr>
              <w:t>5 баллов - проект полностью соответствует данному подкритерию</w:t>
            </w:r>
          </w:p>
        </w:tc>
      </w:tr>
      <w:tr w:rsidR="001D57E7" w:rsidRPr="001C561A" w:rsidTr="001D57E7">
        <w:tc>
          <w:tcPr>
            <w:tcW w:w="91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2.2.</w:t>
            </w:r>
          </w:p>
        </w:tc>
        <w:tc>
          <w:tcPr>
            <w:tcW w:w="271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Наличие собственных квалифицированных кадров, то есть лиц, имеющих опыт работы в сфере реализации проекта не менее одного года</w:t>
            </w:r>
          </w:p>
        </w:tc>
        <w:tc>
          <w:tcPr>
            <w:tcW w:w="136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1 балл - проект не соответствует данному подкритерию;</w:t>
            </w:r>
          </w:p>
          <w:p w:rsidR="001D57E7" w:rsidRPr="001C561A" w:rsidRDefault="001D57E7" w:rsidP="001D57E7">
            <w:pPr>
              <w:autoSpaceDE w:val="0"/>
              <w:autoSpaceDN w:val="0"/>
              <w:adjustRightInd w:val="0"/>
              <w:rPr>
                <w:sz w:val="24"/>
                <w:szCs w:val="24"/>
              </w:rPr>
            </w:pPr>
            <w:r w:rsidRPr="001C561A">
              <w:rPr>
                <w:sz w:val="24"/>
                <w:szCs w:val="24"/>
              </w:rPr>
              <w:t>3 балла - проект соответствует данному подкритерию</w:t>
            </w:r>
          </w:p>
        </w:tc>
      </w:tr>
      <w:tr w:rsidR="001D57E7" w:rsidRPr="001C561A" w:rsidTr="001D57E7">
        <w:tc>
          <w:tcPr>
            <w:tcW w:w="91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lastRenderedPageBreak/>
              <w:t>2.3.</w:t>
            </w:r>
          </w:p>
        </w:tc>
        <w:tc>
          <w:tcPr>
            <w:tcW w:w="271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Наличие экспертов в составе команды проекта, имеющих опыт работы в сфере реализации проекта не менее одного года</w:t>
            </w:r>
          </w:p>
        </w:tc>
        <w:tc>
          <w:tcPr>
            <w:tcW w:w="136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1 балл - проект не соответствует данному подкритерию;</w:t>
            </w:r>
          </w:p>
          <w:p w:rsidR="001D57E7" w:rsidRPr="001C561A" w:rsidRDefault="001D57E7" w:rsidP="001D57E7">
            <w:pPr>
              <w:autoSpaceDE w:val="0"/>
              <w:autoSpaceDN w:val="0"/>
              <w:adjustRightInd w:val="0"/>
              <w:rPr>
                <w:sz w:val="24"/>
                <w:szCs w:val="24"/>
              </w:rPr>
            </w:pPr>
            <w:r w:rsidRPr="001C561A">
              <w:rPr>
                <w:sz w:val="24"/>
                <w:szCs w:val="24"/>
              </w:rPr>
              <w:t>3 балла - проект соответствует данному подкритерию</w:t>
            </w:r>
          </w:p>
        </w:tc>
      </w:tr>
      <w:tr w:rsidR="001D57E7" w:rsidRPr="001C561A" w:rsidTr="001D57E7">
        <w:tc>
          <w:tcPr>
            <w:tcW w:w="91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2.4.</w:t>
            </w:r>
          </w:p>
        </w:tc>
        <w:tc>
          <w:tcPr>
            <w:tcW w:w="271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Наличие партнеров проекта (способность привлечь к реализации мероприятий проекта организации и (или) физических лиц, которые готовы оказать информационную, консультационную, организационную, материальную, финансовую и (или) иную поддержку реализации проекта)</w:t>
            </w:r>
          </w:p>
        </w:tc>
        <w:tc>
          <w:tcPr>
            <w:tcW w:w="136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1 балл - проект не соответствует данному подкритерию;</w:t>
            </w:r>
          </w:p>
          <w:p w:rsidR="001D57E7" w:rsidRPr="001C561A" w:rsidRDefault="001D57E7" w:rsidP="001D57E7">
            <w:pPr>
              <w:autoSpaceDE w:val="0"/>
              <w:autoSpaceDN w:val="0"/>
              <w:adjustRightInd w:val="0"/>
              <w:rPr>
                <w:sz w:val="24"/>
                <w:szCs w:val="24"/>
              </w:rPr>
            </w:pPr>
            <w:r w:rsidRPr="001C561A">
              <w:rPr>
                <w:sz w:val="24"/>
                <w:szCs w:val="24"/>
              </w:rPr>
              <w:t>3 балла - проект соответствует данному подкритерию</w:t>
            </w:r>
          </w:p>
        </w:tc>
      </w:tr>
      <w:tr w:rsidR="001D57E7" w:rsidRPr="001C561A" w:rsidTr="001D57E7">
        <w:tc>
          <w:tcPr>
            <w:tcW w:w="9701" w:type="dxa"/>
            <w:gridSpan w:val="4"/>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Критерий 3. Экономическая эффективность</w:t>
            </w:r>
          </w:p>
          <w:p w:rsidR="001D57E7" w:rsidRPr="001C561A" w:rsidRDefault="001D57E7" w:rsidP="001D57E7">
            <w:pPr>
              <w:autoSpaceDE w:val="0"/>
              <w:autoSpaceDN w:val="0"/>
              <w:adjustRightInd w:val="0"/>
              <w:jc w:val="center"/>
              <w:rPr>
                <w:sz w:val="24"/>
                <w:szCs w:val="24"/>
              </w:rPr>
            </w:pPr>
            <w:r w:rsidRPr="001C561A">
              <w:rPr>
                <w:sz w:val="24"/>
                <w:szCs w:val="24"/>
              </w:rPr>
              <w:t>(данный критерий оценивается по следующим подкритериям)</w:t>
            </w:r>
          </w:p>
        </w:tc>
      </w:tr>
      <w:tr w:rsidR="001D57E7" w:rsidRPr="001C561A" w:rsidTr="001D57E7">
        <w:tc>
          <w:tcPr>
            <w:tcW w:w="91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3.1.</w:t>
            </w:r>
          </w:p>
        </w:tc>
        <w:tc>
          <w:tcPr>
            <w:tcW w:w="271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Соответствие уровня затрат предполагаемым результатам проекта</w:t>
            </w:r>
          </w:p>
        </w:tc>
        <w:tc>
          <w:tcPr>
            <w:tcW w:w="136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1 балл - проект в незначительной части соответствует данному подкритерию;</w:t>
            </w:r>
          </w:p>
          <w:p w:rsidR="001D57E7" w:rsidRPr="001C561A" w:rsidRDefault="001D57E7" w:rsidP="001D57E7">
            <w:pPr>
              <w:autoSpaceDE w:val="0"/>
              <w:autoSpaceDN w:val="0"/>
              <w:adjustRightInd w:val="0"/>
              <w:rPr>
                <w:sz w:val="24"/>
                <w:szCs w:val="24"/>
              </w:rPr>
            </w:pPr>
            <w:r w:rsidRPr="001C561A">
              <w:rPr>
                <w:sz w:val="24"/>
                <w:szCs w:val="24"/>
              </w:rPr>
              <w:t>3 балла - проект в средней степени соответствует данному подкритерию;</w:t>
            </w:r>
          </w:p>
          <w:p w:rsidR="001D57E7" w:rsidRPr="001C561A" w:rsidRDefault="001D57E7" w:rsidP="001D57E7">
            <w:pPr>
              <w:autoSpaceDE w:val="0"/>
              <w:autoSpaceDN w:val="0"/>
              <w:adjustRightInd w:val="0"/>
              <w:rPr>
                <w:sz w:val="24"/>
                <w:szCs w:val="24"/>
              </w:rPr>
            </w:pPr>
            <w:r w:rsidRPr="001C561A">
              <w:rPr>
                <w:sz w:val="24"/>
                <w:szCs w:val="24"/>
              </w:rPr>
              <w:t>5 баллов - проект полностью соответствует данному подкритерию</w:t>
            </w:r>
          </w:p>
        </w:tc>
      </w:tr>
      <w:tr w:rsidR="001D57E7" w:rsidRPr="001C561A" w:rsidTr="001D57E7">
        <w:tc>
          <w:tcPr>
            <w:tcW w:w="91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3.2.</w:t>
            </w:r>
          </w:p>
        </w:tc>
        <w:tc>
          <w:tcPr>
            <w:tcW w:w="271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Целесообразность и обоснованность использования средств субсидии на реализацию мероприятий проекта</w:t>
            </w:r>
          </w:p>
        </w:tc>
        <w:tc>
          <w:tcPr>
            <w:tcW w:w="136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1 балл - проект в незначительной части соответствует данному подкритерию;</w:t>
            </w:r>
          </w:p>
          <w:p w:rsidR="001D57E7" w:rsidRPr="001C561A" w:rsidRDefault="001D57E7" w:rsidP="001D57E7">
            <w:pPr>
              <w:autoSpaceDE w:val="0"/>
              <w:autoSpaceDN w:val="0"/>
              <w:adjustRightInd w:val="0"/>
              <w:rPr>
                <w:sz w:val="24"/>
                <w:szCs w:val="24"/>
              </w:rPr>
            </w:pPr>
            <w:r w:rsidRPr="001C561A">
              <w:rPr>
                <w:sz w:val="24"/>
                <w:szCs w:val="24"/>
              </w:rPr>
              <w:t>3 балла - проект в средней степени соответствует данному подкритерию;</w:t>
            </w:r>
          </w:p>
          <w:p w:rsidR="001D57E7" w:rsidRPr="001C561A" w:rsidRDefault="001D57E7" w:rsidP="001D57E7">
            <w:pPr>
              <w:autoSpaceDE w:val="0"/>
              <w:autoSpaceDN w:val="0"/>
              <w:adjustRightInd w:val="0"/>
              <w:rPr>
                <w:sz w:val="24"/>
                <w:szCs w:val="24"/>
              </w:rPr>
            </w:pPr>
            <w:r w:rsidRPr="001C561A">
              <w:rPr>
                <w:sz w:val="24"/>
                <w:szCs w:val="24"/>
              </w:rPr>
              <w:t>5 баллов - проект полностью соответствует данному подкритерию</w:t>
            </w:r>
          </w:p>
        </w:tc>
      </w:tr>
      <w:tr w:rsidR="001D57E7" w:rsidRPr="001C561A" w:rsidTr="001D57E7">
        <w:tc>
          <w:tcPr>
            <w:tcW w:w="9701" w:type="dxa"/>
            <w:gridSpan w:val="4"/>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jc w:val="center"/>
              <w:rPr>
                <w:sz w:val="24"/>
                <w:szCs w:val="24"/>
              </w:rPr>
            </w:pPr>
            <w:r w:rsidRPr="001C561A">
              <w:rPr>
                <w:sz w:val="24"/>
                <w:szCs w:val="24"/>
              </w:rPr>
              <w:t>Критерий 4. Уровень охвата социально ориентированных некоммерческих организаций в ходе реализации проекта</w:t>
            </w:r>
          </w:p>
        </w:tc>
      </w:tr>
      <w:tr w:rsidR="001D57E7" w:rsidRPr="001C561A" w:rsidTr="001D57E7">
        <w:tc>
          <w:tcPr>
            <w:tcW w:w="913"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4.1.</w:t>
            </w:r>
          </w:p>
        </w:tc>
        <w:tc>
          <w:tcPr>
            <w:tcW w:w="2715"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Уровень охвата социально ориентированных некоммерческих организаций в ходе реализации проекта</w:t>
            </w:r>
          </w:p>
        </w:tc>
        <w:tc>
          <w:tcPr>
            <w:tcW w:w="1361"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p>
        </w:tc>
        <w:tc>
          <w:tcPr>
            <w:tcW w:w="4712" w:type="dxa"/>
            <w:tcBorders>
              <w:top w:val="single" w:sz="4" w:space="0" w:color="auto"/>
              <w:left w:val="single" w:sz="4" w:space="0" w:color="auto"/>
              <w:bottom w:val="single" w:sz="4" w:space="0" w:color="auto"/>
              <w:right w:val="single" w:sz="4" w:space="0" w:color="auto"/>
            </w:tcBorders>
          </w:tcPr>
          <w:p w:rsidR="001D57E7" w:rsidRPr="001C561A" w:rsidRDefault="001D57E7" w:rsidP="001D57E7">
            <w:pPr>
              <w:autoSpaceDE w:val="0"/>
              <w:autoSpaceDN w:val="0"/>
              <w:adjustRightInd w:val="0"/>
              <w:rPr>
                <w:sz w:val="24"/>
                <w:szCs w:val="24"/>
              </w:rPr>
            </w:pPr>
            <w:r w:rsidRPr="001C561A">
              <w:rPr>
                <w:sz w:val="24"/>
                <w:szCs w:val="24"/>
              </w:rPr>
              <w:t>Данный критерий оценивается следующим образом:</w:t>
            </w:r>
          </w:p>
          <w:p w:rsidR="001D57E7" w:rsidRPr="001C561A" w:rsidRDefault="001D57E7" w:rsidP="001D57E7">
            <w:pPr>
              <w:autoSpaceDE w:val="0"/>
              <w:autoSpaceDN w:val="0"/>
              <w:adjustRightInd w:val="0"/>
              <w:rPr>
                <w:sz w:val="24"/>
                <w:szCs w:val="24"/>
              </w:rPr>
            </w:pPr>
            <w:r w:rsidRPr="001C561A">
              <w:rPr>
                <w:sz w:val="24"/>
                <w:szCs w:val="24"/>
              </w:rPr>
              <w:t>до 5 социально ориентированных некоммерческих организаций - 1 балл;</w:t>
            </w:r>
          </w:p>
          <w:p w:rsidR="001D57E7" w:rsidRPr="001C561A" w:rsidRDefault="001D57E7" w:rsidP="001D57E7">
            <w:pPr>
              <w:autoSpaceDE w:val="0"/>
              <w:autoSpaceDN w:val="0"/>
              <w:adjustRightInd w:val="0"/>
              <w:rPr>
                <w:sz w:val="24"/>
                <w:szCs w:val="24"/>
              </w:rPr>
            </w:pPr>
            <w:r w:rsidRPr="001C561A">
              <w:rPr>
                <w:sz w:val="24"/>
                <w:szCs w:val="24"/>
              </w:rPr>
              <w:t>от 5 до 10 социально ориентированных некоммерческих организаций - 2 балла;</w:t>
            </w:r>
          </w:p>
          <w:p w:rsidR="001D57E7" w:rsidRPr="001C561A" w:rsidRDefault="001D57E7" w:rsidP="001D57E7">
            <w:pPr>
              <w:autoSpaceDE w:val="0"/>
              <w:autoSpaceDN w:val="0"/>
              <w:adjustRightInd w:val="0"/>
              <w:rPr>
                <w:sz w:val="24"/>
                <w:szCs w:val="24"/>
              </w:rPr>
            </w:pPr>
            <w:r w:rsidRPr="001C561A">
              <w:rPr>
                <w:sz w:val="24"/>
                <w:szCs w:val="24"/>
              </w:rPr>
              <w:t>от 10 до 15 социально ориентированных некоммерческих организаций - 3 балла;</w:t>
            </w:r>
          </w:p>
          <w:p w:rsidR="001D57E7" w:rsidRPr="001C561A" w:rsidRDefault="001D57E7" w:rsidP="001D57E7">
            <w:pPr>
              <w:autoSpaceDE w:val="0"/>
              <w:autoSpaceDN w:val="0"/>
              <w:adjustRightInd w:val="0"/>
              <w:rPr>
                <w:sz w:val="24"/>
                <w:szCs w:val="24"/>
              </w:rPr>
            </w:pPr>
            <w:r w:rsidRPr="001C561A">
              <w:rPr>
                <w:sz w:val="24"/>
                <w:szCs w:val="24"/>
              </w:rPr>
              <w:t>от 15 до 20 социально ориентированных некоммерческих организаций - 4 балла;</w:t>
            </w:r>
          </w:p>
          <w:p w:rsidR="001D57E7" w:rsidRPr="001C561A" w:rsidRDefault="001D57E7" w:rsidP="001D57E7">
            <w:pPr>
              <w:autoSpaceDE w:val="0"/>
              <w:autoSpaceDN w:val="0"/>
              <w:adjustRightInd w:val="0"/>
              <w:rPr>
                <w:sz w:val="24"/>
                <w:szCs w:val="24"/>
              </w:rPr>
            </w:pPr>
            <w:r w:rsidRPr="001C561A">
              <w:rPr>
                <w:sz w:val="24"/>
                <w:szCs w:val="24"/>
              </w:rPr>
              <w:lastRenderedPageBreak/>
              <w:t>от 20 до 25 социально ориентированных некоммерческих организаций - 6 баллов;</w:t>
            </w:r>
          </w:p>
          <w:p w:rsidR="001D57E7" w:rsidRPr="001C561A" w:rsidRDefault="001D57E7" w:rsidP="001D57E7">
            <w:pPr>
              <w:autoSpaceDE w:val="0"/>
              <w:autoSpaceDN w:val="0"/>
              <w:adjustRightInd w:val="0"/>
              <w:rPr>
                <w:sz w:val="24"/>
                <w:szCs w:val="24"/>
              </w:rPr>
            </w:pPr>
            <w:r w:rsidRPr="001C561A">
              <w:rPr>
                <w:sz w:val="24"/>
                <w:szCs w:val="24"/>
              </w:rPr>
              <w:t>от 25 до 30 социально ориентированных некоммерческих организаций - 8 баллов;</w:t>
            </w:r>
          </w:p>
          <w:p w:rsidR="001D57E7" w:rsidRPr="001C561A" w:rsidRDefault="001D57E7" w:rsidP="001D57E7">
            <w:pPr>
              <w:autoSpaceDE w:val="0"/>
              <w:autoSpaceDN w:val="0"/>
              <w:adjustRightInd w:val="0"/>
              <w:rPr>
                <w:sz w:val="24"/>
                <w:szCs w:val="24"/>
              </w:rPr>
            </w:pPr>
            <w:r w:rsidRPr="001C561A">
              <w:rPr>
                <w:sz w:val="24"/>
                <w:szCs w:val="24"/>
              </w:rPr>
              <w:t>свыше 30 социально ориентированной некоммерческой организации - 10 баллов</w:t>
            </w:r>
          </w:p>
        </w:tc>
      </w:tr>
    </w:tbl>
    <w:p w:rsidR="001D57E7" w:rsidRPr="001C561A" w:rsidRDefault="001D57E7" w:rsidP="001D57E7">
      <w:pPr>
        <w:autoSpaceDE w:val="0"/>
        <w:autoSpaceDN w:val="0"/>
        <w:adjustRightInd w:val="0"/>
        <w:jc w:val="both"/>
      </w:pPr>
    </w:p>
    <w:p w:rsidR="001D57E7" w:rsidRPr="001C561A" w:rsidRDefault="001D57E7" w:rsidP="001D57E7">
      <w:pPr>
        <w:autoSpaceDE w:val="0"/>
        <w:autoSpaceDN w:val="0"/>
        <w:adjustRightInd w:val="0"/>
        <w:ind w:firstLine="709"/>
        <w:jc w:val="both"/>
      </w:pPr>
      <w:r w:rsidRPr="001C561A">
        <w:t xml:space="preserve">Председатель комиссии </w:t>
      </w:r>
    </w:p>
    <w:p w:rsidR="001D57E7" w:rsidRPr="001C561A" w:rsidRDefault="001D57E7" w:rsidP="001D57E7">
      <w:pPr>
        <w:autoSpaceDE w:val="0"/>
        <w:autoSpaceDN w:val="0"/>
        <w:adjustRightInd w:val="0"/>
        <w:ind w:firstLine="709"/>
        <w:jc w:val="both"/>
      </w:pPr>
      <w:r w:rsidRPr="001C561A">
        <w:t>Член комиссии по проведению конкурсного отбора на предоставление грантов в форме субсидий некоммерческим организациям на реализацию проектов, направленных на</w:t>
      </w:r>
      <w:r w:rsidRPr="001C561A">
        <w:rPr>
          <w:rFonts w:eastAsia="Calibri" w:cs="Arial"/>
          <w:szCs w:val="22"/>
          <w:lang w:eastAsia="en-US"/>
        </w:rPr>
        <w:t xml:space="preserve"> </w:t>
      </w:r>
      <w:r w:rsidRPr="001C561A">
        <w:t xml:space="preserve">организацию деятельности ресурсного центра поддержки социально ориентированных некоммерческих организаций </w:t>
      </w:r>
    </w:p>
    <w:p w:rsidR="001D57E7" w:rsidRPr="001C561A" w:rsidRDefault="001D57E7" w:rsidP="001D57E7">
      <w:pPr>
        <w:autoSpaceDE w:val="0"/>
        <w:autoSpaceDN w:val="0"/>
        <w:adjustRightInd w:val="0"/>
        <w:jc w:val="both"/>
      </w:pPr>
    </w:p>
    <w:p w:rsidR="001D57E7" w:rsidRPr="001C561A" w:rsidRDefault="001D57E7" w:rsidP="001D57E7">
      <w:pPr>
        <w:autoSpaceDE w:val="0"/>
        <w:autoSpaceDN w:val="0"/>
        <w:adjustRightInd w:val="0"/>
        <w:jc w:val="both"/>
      </w:pPr>
      <w:r w:rsidRPr="001C561A">
        <w:t xml:space="preserve">___________________ </w:t>
      </w:r>
      <w:r w:rsidRPr="001C561A">
        <w:tab/>
      </w:r>
      <w:r w:rsidRPr="001C561A">
        <w:tab/>
      </w:r>
      <w:r w:rsidRPr="001C561A">
        <w:tab/>
      </w:r>
      <w:r w:rsidRPr="001C561A">
        <w:tab/>
        <w:t>________________________</w:t>
      </w:r>
    </w:p>
    <w:p w:rsidR="001D57E7" w:rsidRPr="001C561A" w:rsidRDefault="001D57E7" w:rsidP="001D57E7">
      <w:pPr>
        <w:autoSpaceDE w:val="0"/>
        <w:autoSpaceDN w:val="0"/>
        <w:adjustRightInd w:val="0"/>
        <w:jc w:val="both"/>
      </w:pPr>
      <w:r w:rsidRPr="001C561A">
        <w:t xml:space="preserve">     (</w:t>
      </w:r>
      <w:r w:rsidR="00BE3F24" w:rsidRPr="001C561A">
        <w:t xml:space="preserve">подпись)  </w:t>
      </w:r>
      <w:r w:rsidRPr="001C561A">
        <w:t xml:space="preserve">           </w:t>
      </w:r>
      <w:r w:rsidRPr="001C561A">
        <w:tab/>
      </w:r>
      <w:r w:rsidRPr="001C561A">
        <w:tab/>
      </w:r>
      <w:r w:rsidRPr="001C561A">
        <w:tab/>
      </w:r>
      <w:r w:rsidRPr="001C561A">
        <w:tab/>
      </w:r>
      <w:r w:rsidRPr="001C561A">
        <w:tab/>
        <w:t>(Ф.И.О.)</w:t>
      </w:r>
    </w:p>
    <w:p w:rsidR="001D57E7" w:rsidRPr="001C561A" w:rsidRDefault="001D57E7" w:rsidP="001D57E7">
      <w:pPr>
        <w:autoSpaceDE w:val="0"/>
        <w:autoSpaceDN w:val="0"/>
        <w:adjustRightInd w:val="0"/>
        <w:jc w:val="both"/>
      </w:pPr>
      <w:r w:rsidRPr="001C561A">
        <w:t>Дата заполнения: "____" _____________ 20___ г.</w:t>
      </w:r>
    </w:p>
    <w:p w:rsidR="001D57E7" w:rsidRPr="001C561A" w:rsidRDefault="001D57E7" w:rsidP="001D57E7">
      <w:pPr>
        <w:autoSpaceDE w:val="0"/>
        <w:autoSpaceDN w:val="0"/>
        <w:adjustRightInd w:val="0"/>
        <w:jc w:val="both"/>
      </w:pPr>
    </w:p>
    <w:p w:rsidR="001D57E7" w:rsidRPr="001C561A" w:rsidRDefault="001D57E7" w:rsidP="001D57E7">
      <w:pPr>
        <w:autoSpaceDE w:val="0"/>
        <w:autoSpaceDN w:val="0"/>
        <w:adjustRightInd w:val="0"/>
        <w:jc w:val="both"/>
      </w:pPr>
    </w:p>
    <w:p w:rsidR="00286917" w:rsidRPr="00286917" w:rsidRDefault="00286917" w:rsidP="001D57E7">
      <w:pPr>
        <w:autoSpaceDE w:val="0"/>
        <w:autoSpaceDN w:val="0"/>
        <w:adjustRightInd w:val="0"/>
        <w:ind w:left="5387"/>
        <w:jc w:val="both"/>
        <w:rPr>
          <w:b/>
          <w:bCs/>
        </w:rPr>
      </w:pPr>
    </w:p>
    <w:sectPr w:rsidR="00286917" w:rsidRPr="00286917" w:rsidSect="001D57E7">
      <w:headerReference w:type="default" r:id="rId18"/>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F18" w:rsidRDefault="00390F18">
      <w:r>
        <w:separator/>
      </w:r>
    </w:p>
  </w:endnote>
  <w:endnote w:type="continuationSeparator" w:id="0">
    <w:p w:rsidR="00390F18" w:rsidRDefault="0039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F18" w:rsidRDefault="00390F18">
      <w:r>
        <w:separator/>
      </w:r>
    </w:p>
  </w:footnote>
  <w:footnote w:type="continuationSeparator" w:id="0">
    <w:p w:rsidR="00390F18" w:rsidRDefault="00390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153978"/>
      <w:docPartObj>
        <w:docPartGallery w:val="Page Numbers (Top of Page)"/>
        <w:docPartUnique/>
      </w:docPartObj>
    </w:sdtPr>
    <w:sdtEndPr/>
    <w:sdtContent>
      <w:p w:rsidR="001D57E7" w:rsidRDefault="001D57E7">
        <w:pPr>
          <w:pStyle w:val="a4"/>
          <w:jc w:val="center"/>
        </w:pPr>
        <w:r>
          <w:fldChar w:fldCharType="begin"/>
        </w:r>
        <w:r>
          <w:instrText>PAGE   \* MERGEFORMAT</w:instrText>
        </w:r>
        <w:r>
          <w:fldChar w:fldCharType="separate"/>
        </w:r>
        <w:r w:rsidR="00731976">
          <w:rPr>
            <w:noProof/>
          </w:rPr>
          <w:t>8</w:t>
        </w:r>
        <w:r>
          <w:fldChar w:fldCharType="end"/>
        </w:r>
      </w:p>
    </w:sdtContent>
  </w:sdt>
  <w:p w:rsidR="001D57E7" w:rsidRDefault="001D57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428024"/>
      <w:docPartObj>
        <w:docPartGallery w:val="Page Numbers (Top of Page)"/>
        <w:docPartUnique/>
      </w:docPartObj>
    </w:sdtPr>
    <w:sdtEndPr/>
    <w:sdtContent>
      <w:p w:rsidR="001D57E7" w:rsidRDefault="001D57E7">
        <w:pPr>
          <w:pStyle w:val="a4"/>
          <w:jc w:val="center"/>
        </w:pPr>
        <w:r>
          <w:fldChar w:fldCharType="begin"/>
        </w:r>
        <w:r>
          <w:instrText>PAGE   \* MERGEFORMAT</w:instrText>
        </w:r>
        <w:r>
          <w:fldChar w:fldCharType="separate"/>
        </w:r>
        <w:r w:rsidR="00731976">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2E7"/>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B0F"/>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1C03"/>
    <w:rsid w:val="001D20A5"/>
    <w:rsid w:val="001D2112"/>
    <w:rsid w:val="001D3338"/>
    <w:rsid w:val="001D57E7"/>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1F73"/>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86917"/>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17D5"/>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0F18"/>
    <w:rsid w:val="00391DD1"/>
    <w:rsid w:val="00392386"/>
    <w:rsid w:val="00393566"/>
    <w:rsid w:val="0039364F"/>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5BFD"/>
    <w:rsid w:val="004574BE"/>
    <w:rsid w:val="004639AE"/>
    <w:rsid w:val="00463A57"/>
    <w:rsid w:val="004702B8"/>
    <w:rsid w:val="00471C09"/>
    <w:rsid w:val="00471CD3"/>
    <w:rsid w:val="00476B80"/>
    <w:rsid w:val="004773AF"/>
    <w:rsid w:val="00477A6B"/>
    <w:rsid w:val="004808F4"/>
    <w:rsid w:val="00482485"/>
    <w:rsid w:val="00482AF2"/>
    <w:rsid w:val="004830DE"/>
    <w:rsid w:val="00483357"/>
    <w:rsid w:val="004845F6"/>
    <w:rsid w:val="004850C3"/>
    <w:rsid w:val="004858B2"/>
    <w:rsid w:val="00486428"/>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5A32"/>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170A"/>
    <w:rsid w:val="00585DB8"/>
    <w:rsid w:val="005869E2"/>
    <w:rsid w:val="00587AE8"/>
    <w:rsid w:val="00590B54"/>
    <w:rsid w:val="0059101C"/>
    <w:rsid w:val="00593398"/>
    <w:rsid w:val="005948D2"/>
    <w:rsid w:val="005A4F56"/>
    <w:rsid w:val="005A6E81"/>
    <w:rsid w:val="005A6EF7"/>
    <w:rsid w:val="005A7075"/>
    <w:rsid w:val="005A77C5"/>
    <w:rsid w:val="005B19DE"/>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2B69"/>
    <w:rsid w:val="00603289"/>
    <w:rsid w:val="006053BD"/>
    <w:rsid w:val="006053D4"/>
    <w:rsid w:val="00605F26"/>
    <w:rsid w:val="00605F3A"/>
    <w:rsid w:val="00607B92"/>
    <w:rsid w:val="00607CD5"/>
    <w:rsid w:val="006136B2"/>
    <w:rsid w:val="00616809"/>
    <w:rsid w:val="0061762A"/>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4BEA"/>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4FF3"/>
    <w:rsid w:val="00697591"/>
    <w:rsid w:val="006A3C6E"/>
    <w:rsid w:val="006A414C"/>
    <w:rsid w:val="006B00EB"/>
    <w:rsid w:val="006B0158"/>
    <w:rsid w:val="006B1624"/>
    <w:rsid w:val="006B2298"/>
    <w:rsid w:val="006B241F"/>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1976"/>
    <w:rsid w:val="00733BC2"/>
    <w:rsid w:val="007344BF"/>
    <w:rsid w:val="0073500C"/>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5FA"/>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76BD6"/>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8F7FEA"/>
    <w:rsid w:val="00901539"/>
    <w:rsid w:val="0090371F"/>
    <w:rsid w:val="00906C9D"/>
    <w:rsid w:val="00911B2C"/>
    <w:rsid w:val="00913E63"/>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307F"/>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24F9F"/>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5B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3F24"/>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2F9"/>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035"/>
    <w:rsid w:val="00CC18F5"/>
    <w:rsid w:val="00CC1F9C"/>
    <w:rsid w:val="00CC22AD"/>
    <w:rsid w:val="00CC29B7"/>
    <w:rsid w:val="00CC4154"/>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28CC"/>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802"/>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4995"/>
    <w:rsid w:val="00E4568C"/>
    <w:rsid w:val="00E4632E"/>
    <w:rsid w:val="00E47421"/>
    <w:rsid w:val="00E4787B"/>
    <w:rsid w:val="00E47A0F"/>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758"/>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0467"/>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320F"/>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0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759097-EB37-4A1B-AB31-62100ACC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159906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rinfo@NVraion.ru" TargetMode="External"/><Relationship Id="rId13" Type="http://schemas.openxmlformats.org/officeDocument/2006/relationships/hyperlink" Target="consultantplus://offline/ref=D06650D0EBDB46F150D90C5DA25F3010501746605A257A25B7B9B85553C5FC3C1FEEEA7734F48E1649D59B0F2EF7C601E04C20C863D2P3MB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6650D0EBDB46F150D90C5DA25F3010501746605A257A25B7B9B85553C5FC3C1FEEEA7734F6881649D59B0F2EF7C601E04C20C863D2P3MBG" TargetMode="External"/><Relationship Id="rId17" Type="http://schemas.openxmlformats.org/officeDocument/2006/relationships/hyperlink" Target="consultantplus://offline/ref=D06650D0EBDB46F150D90C5DA25F3010501746635F267A25B7B9B85553C5FC3C1FEEEA7533F68E1A158F8B0B67A3C91EE3523FCA7DD2397CP9M1G" TargetMode="External"/><Relationship Id="rId2" Type="http://schemas.openxmlformats.org/officeDocument/2006/relationships/numbering" Target="numbering.xml"/><Relationship Id="rId16" Type="http://schemas.openxmlformats.org/officeDocument/2006/relationships/hyperlink" Target="consultantplus://offline/ref=1E0EA82E2F0A6AD4A422132F2B334214F378080FDCA4DBBA148A39A4DFB213A7BEE5CF7A5816F9600B5FF9D8A9AB3DC5DCD23482DC4B23CCjDT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4468C086AC3F530AE25F366C2AFFB8F8A69B45AB0D8AC7BB288E60D0D67ED8658B7334D862817EC543FF06B57360D06CA08290DE4F9AA01B8A791BX4GFR" TargetMode="External"/><Relationship Id="rId5" Type="http://schemas.openxmlformats.org/officeDocument/2006/relationships/webSettings" Target="webSettings.xml"/><Relationship Id="rId15" Type="http://schemas.openxmlformats.org/officeDocument/2006/relationships/hyperlink" Target="consultantplus://offline/ref=1E0EA82E2F0A6AD4A4220D223D5F151BF1715400DAA0D9E44ADC3FF380E215F2FEA5C92F1B52F6660351A489EFF564969B993881C15722CFC8EA88C0jBTEJ" TargetMode="External"/><Relationship Id="rId10" Type="http://schemas.openxmlformats.org/officeDocument/2006/relationships/hyperlink" Target="consultantplus://offline/ref=2B4468C086AC3F530AE25F366C2AFFB8F8A69B45AB0D8AC7BB288E60D0D67ED8658B7334D862817EC543FE0EBF7360D06CA08290DE4F9AA01B8A791BX4G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vovaEM@NVrai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612C-2713-4024-B96A-53EBFF50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5545</Words>
  <Characters>31612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Львова Екатерина Михайловна</cp:lastModifiedBy>
  <cp:revision>3</cp:revision>
  <cp:lastPrinted>2022-11-24T11:35:00Z</cp:lastPrinted>
  <dcterms:created xsi:type="dcterms:W3CDTF">2022-12-09T10:11:00Z</dcterms:created>
  <dcterms:modified xsi:type="dcterms:W3CDTF">2022-12-09T10:14:00Z</dcterms:modified>
</cp:coreProperties>
</file>