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19"/>
        <w:gridCol w:w="4253"/>
        <w:gridCol w:w="3110"/>
        <w:gridCol w:w="796"/>
        <w:gridCol w:w="1030"/>
        <w:gridCol w:w="1196"/>
      </w:tblGrid>
      <w:tr w:rsidR="00036056" w:rsidRPr="004F6B06" w:rsidTr="008049D7">
        <w:trPr>
          <w:trHeight w:hRule="exact" w:val="582"/>
          <w:jc w:val="center"/>
        </w:trPr>
        <w:tc>
          <w:tcPr>
            <w:tcW w:w="590" w:type="dxa"/>
            <w:gridSpan w:val="2"/>
          </w:tcPr>
          <w:p w:rsidR="00036056" w:rsidRPr="004F6B06" w:rsidRDefault="00036056" w:rsidP="00153DD0">
            <w:pPr>
              <w:ind w:hanging="73"/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0385" w:type="dxa"/>
            <w:gridSpan w:val="5"/>
            <w:vAlign w:val="center"/>
          </w:tcPr>
          <w:p w:rsidR="00E9716B" w:rsidRDefault="00D36C16" w:rsidP="00E9716B">
            <w:pPr>
              <w:ind w:left="147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  <w:lang w:eastAsia="ru-RU"/>
              </w:rPr>
              <w:t>МК</w:t>
            </w:r>
            <w:r w:rsidR="00036056" w:rsidRPr="004F6B06">
              <w:rPr>
                <w:rFonts w:cs="Times New Roman"/>
                <w:b/>
                <w:bCs/>
                <w:sz w:val="22"/>
                <w:lang w:eastAsia="ru-RU"/>
              </w:rPr>
              <w:t>У НВ</w:t>
            </w:r>
            <w:r>
              <w:rPr>
                <w:rFonts w:cs="Times New Roman"/>
                <w:b/>
                <w:bCs/>
                <w:sz w:val="22"/>
                <w:lang w:eastAsia="ru-RU"/>
              </w:rPr>
              <w:t>Р</w:t>
            </w:r>
            <w:r w:rsidR="00036056" w:rsidRPr="004F6B06">
              <w:rPr>
                <w:rFonts w:cs="Times New Roman"/>
                <w:b/>
                <w:bCs/>
                <w:sz w:val="22"/>
                <w:lang w:eastAsia="ru-RU"/>
              </w:rPr>
              <w:t xml:space="preserve"> «</w:t>
            </w:r>
            <w:r w:rsidR="00036056" w:rsidRPr="004F6B06">
              <w:rPr>
                <w:rFonts w:cs="Times New Roman"/>
                <w:b/>
                <w:bCs/>
                <w:sz w:val="22"/>
              </w:rPr>
              <w:t>Управление имущественными и земельными ресурсами»</w:t>
            </w:r>
            <w:r w:rsidR="00B97BFA">
              <w:rPr>
                <w:rFonts w:cs="Times New Roman"/>
                <w:b/>
                <w:bCs/>
                <w:sz w:val="22"/>
              </w:rPr>
              <w:t xml:space="preserve"> </w:t>
            </w:r>
          </w:p>
          <w:p w:rsidR="00036056" w:rsidRPr="00E9716B" w:rsidRDefault="00B97BFA" w:rsidP="00E9716B">
            <w:pPr>
              <w:ind w:left="147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</w:rPr>
              <w:t xml:space="preserve"> </w:t>
            </w:r>
            <w:proofErr w:type="spellStart"/>
            <w:r w:rsidR="00036056" w:rsidRPr="00E9716B">
              <w:rPr>
                <w:rFonts w:cs="Times New Roman"/>
                <w:i/>
                <w:iCs/>
                <w:sz w:val="20"/>
                <w:szCs w:val="20"/>
                <w:lang w:eastAsia="ru-RU"/>
              </w:rPr>
              <w:t>г</w:t>
            </w:r>
            <w:proofErr w:type="gramStart"/>
            <w:r w:rsidR="00036056" w:rsidRPr="00E9716B">
              <w:rPr>
                <w:rFonts w:cs="Times New Roman"/>
                <w:i/>
                <w:iCs/>
                <w:sz w:val="20"/>
                <w:szCs w:val="20"/>
                <w:lang w:eastAsia="ru-RU"/>
              </w:rPr>
              <w:t>.Н</w:t>
            </w:r>
            <w:proofErr w:type="gramEnd"/>
            <w:r w:rsidR="00036056" w:rsidRPr="00E9716B">
              <w:rPr>
                <w:rFonts w:cs="Times New Roman"/>
                <w:i/>
                <w:iCs/>
                <w:sz w:val="20"/>
                <w:szCs w:val="20"/>
                <w:lang w:eastAsia="ru-RU"/>
              </w:rPr>
              <w:t>ижневартовск</w:t>
            </w:r>
            <w:proofErr w:type="spellEnd"/>
            <w:r w:rsidR="00036056" w:rsidRPr="00E9716B">
              <w:rPr>
                <w:rFonts w:cs="Times New Roman"/>
                <w:i/>
                <w:iCs/>
                <w:sz w:val="20"/>
                <w:szCs w:val="20"/>
                <w:lang w:eastAsia="ru-RU"/>
              </w:rPr>
              <w:t>, ул. Дзержинского, 19а</w:t>
            </w:r>
            <w:r w:rsidR="00036056" w:rsidRPr="00E9716B">
              <w:rPr>
                <w:rFonts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36056" w:rsidRPr="004F6B06" w:rsidTr="008049D7">
        <w:trPr>
          <w:trHeight w:hRule="exact" w:val="284"/>
          <w:jc w:val="center"/>
        </w:trPr>
        <w:tc>
          <w:tcPr>
            <w:tcW w:w="590" w:type="dxa"/>
            <w:gridSpan w:val="2"/>
          </w:tcPr>
          <w:p w:rsidR="00036056" w:rsidRPr="004F6B06" w:rsidRDefault="00036056" w:rsidP="004D5F89">
            <w:pPr>
              <w:ind w:left="147"/>
              <w:jc w:val="center"/>
              <w:rPr>
                <w:rFonts w:cs="Times New Roman"/>
                <w:b/>
                <w:bCs/>
                <w:i/>
                <w:iCs/>
                <w:sz w:val="22"/>
                <w:lang w:eastAsia="ru-RU"/>
              </w:rPr>
            </w:pPr>
          </w:p>
        </w:tc>
        <w:tc>
          <w:tcPr>
            <w:tcW w:w="10385" w:type="dxa"/>
            <w:gridSpan w:val="5"/>
          </w:tcPr>
          <w:p w:rsidR="00036056" w:rsidRPr="004F6B06" w:rsidRDefault="00036056" w:rsidP="00E9716B">
            <w:pPr>
              <w:ind w:left="147"/>
              <w:jc w:val="center"/>
              <w:rPr>
                <w:rFonts w:cs="Times New Roman"/>
                <w:sz w:val="22"/>
                <w:lang w:eastAsia="ru-RU"/>
              </w:rPr>
            </w:pPr>
            <w:r w:rsidRPr="004F6B06">
              <w:rPr>
                <w:rFonts w:cs="Times New Roman"/>
                <w:b/>
                <w:bCs/>
                <w:i/>
                <w:iCs/>
                <w:sz w:val="22"/>
                <w:lang w:eastAsia="ru-RU"/>
              </w:rPr>
              <w:t xml:space="preserve">Аппарат управления </w:t>
            </w:r>
          </w:p>
        </w:tc>
      </w:tr>
      <w:tr w:rsidR="0045009D" w:rsidRPr="004F6B06" w:rsidTr="008049D7">
        <w:trPr>
          <w:trHeight w:hRule="exact" w:val="576"/>
          <w:jc w:val="center"/>
        </w:trPr>
        <w:tc>
          <w:tcPr>
            <w:tcW w:w="590" w:type="dxa"/>
            <w:gridSpan w:val="2"/>
          </w:tcPr>
          <w:p w:rsidR="00036056" w:rsidRPr="004F6B06" w:rsidRDefault="00036056" w:rsidP="00153DD0">
            <w:pPr>
              <w:ind w:left="147"/>
              <w:jc w:val="center"/>
              <w:rPr>
                <w:rFonts w:cs="Aharoni"/>
                <w:iCs/>
                <w:sz w:val="22"/>
              </w:rPr>
            </w:pPr>
          </w:p>
        </w:tc>
        <w:tc>
          <w:tcPr>
            <w:tcW w:w="4253" w:type="dxa"/>
            <w:vAlign w:val="center"/>
            <w:hideMark/>
          </w:tcPr>
          <w:p w:rsidR="00036056" w:rsidRPr="004F6B06" w:rsidRDefault="00036056" w:rsidP="00E9716B">
            <w:pPr>
              <w:ind w:left="147" w:hanging="147"/>
              <w:jc w:val="center"/>
              <w:rPr>
                <w:rFonts w:cs="Aharoni"/>
                <w:iCs/>
                <w:sz w:val="22"/>
              </w:rPr>
            </w:pPr>
            <w:r w:rsidRPr="004F6B06">
              <w:rPr>
                <w:rFonts w:cs="Aharoni"/>
                <w:iCs/>
                <w:sz w:val="22"/>
              </w:rPr>
              <w:t>ФИО</w:t>
            </w:r>
          </w:p>
        </w:tc>
        <w:tc>
          <w:tcPr>
            <w:tcW w:w="3110" w:type="dxa"/>
            <w:vAlign w:val="center"/>
          </w:tcPr>
          <w:p w:rsidR="00036056" w:rsidRPr="004F6B06" w:rsidRDefault="00153DD0" w:rsidP="00E9716B">
            <w:pPr>
              <w:ind w:left="147" w:hanging="147"/>
              <w:jc w:val="center"/>
              <w:rPr>
                <w:rFonts w:cs="Aharoni"/>
                <w:iCs/>
                <w:sz w:val="22"/>
              </w:rPr>
            </w:pPr>
            <w:r>
              <w:rPr>
                <w:rFonts w:cs="Aharoni"/>
                <w:iCs/>
                <w:sz w:val="22"/>
              </w:rPr>
              <w:t>Д</w:t>
            </w:r>
            <w:r w:rsidR="00036056" w:rsidRPr="004F6B06">
              <w:rPr>
                <w:rFonts w:cs="Aharoni"/>
                <w:iCs/>
                <w:sz w:val="22"/>
              </w:rPr>
              <w:t>олжность</w:t>
            </w:r>
          </w:p>
        </w:tc>
        <w:tc>
          <w:tcPr>
            <w:tcW w:w="796" w:type="dxa"/>
            <w:vAlign w:val="center"/>
            <w:hideMark/>
          </w:tcPr>
          <w:p w:rsidR="00036056" w:rsidRPr="00E9716B" w:rsidRDefault="00153DD0" w:rsidP="00E9716B">
            <w:pPr>
              <w:jc w:val="center"/>
              <w:rPr>
                <w:rFonts w:cs="Aharoni"/>
                <w:sz w:val="20"/>
                <w:szCs w:val="20"/>
              </w:rPr>
            </w:pPr>
            <w:r w:rsidRPr="00E9716B">
              <w:rPr>
                <w:rFonts w:cs="Aharoni"/>
                <w:sz w:val="20"/>
                <w:szCs w:val="20"/>
              </w:rPr>
              <w:t>К</w:t>
            </w:r>
            <w:r w:rsidR="00036056" w:rsidRPr="00E9716B">
              <w:rPr>
                <w:rFonts w:cs="Aharoni"/>
                <w:sz w:val="20"/>
                <w:szCs w:val="20"/>
              </w:rPr>
              <w:t>абинет</w:t>
            </w:r>
          </w:p>
        </w:tc>
        <w:tc>
          <w:tcPr>
            <w:tcW w:w="1030" w:type="dxa"/>
            <w:vAlign w:val="center"/>
            <w:hideMark/>
          </w:tcPr>
          <w:p w:rsidR="00036056" w:rsidRPr="004F6B06" w:rsidRDefault="00036056" w:rsidP="00E9716B">
            <w:pPr>
              <w:jc w:val="center"/>
              <w:rPr>
                <w:rFonts w:cs="Aharoni"/>
                <w:sz w:val="22"/>
              </w:rPr>
            </w:pPr>
            <w:proofErr w:type="spellStart"/>
            <w:r w:rsidRPr="004F6B06">
              <w:rPr>
                <w:rFonts w:cs="Aharoni"/>
                <w:sz w:val="22"/>
              </w:rPr>
              <w:t>Внутр</w:t>
            </w:r>
            <w:proofErr w:type="spellEnd"/>
            <w:r w:rsidRPr="004F6B06">
              <w:rPr>
                <w:rFonts w:cs="Aharoni"/>
                <w:sz w:val="22"/>
              </w:rPr>
              <w:t xml:space="preserve"> номер</w:t>
            </w:r>
          </w:p>
        </w:tc>
        <w:tc>
          <w:tcPr>
            <w:tcW w:w="1196" w:type="dxa"/>
            <w:vAlign w:val="center"/>
            <w:hideMark/>
          </w:tcPr>
          <w:p w:rsidR="00036056" w:rsidRPr="004F6B06" w:rsidRDefault="0045009D" w:rsidP="00E9716B">
            <w:pPr>
              <w:ind w:left="147" w:hanging="147"/>
              <w:jc w:val="center"/>
              <w:rPr>
                <w:rFonts w:cs="Aharoni"/>
                <w:sz w:val="22"/>
              </w:rPr>
            </w:pPr>
            <w:r>
              <w:rPr>
                <w:rFonts w:cs="Aharoni"/>
                <w:sz w:val="22"/>
              </w:rPr>
              <w:t>Т</w:t>
            </w:r>
            <w:r w:rsidR="00036056" w:rsidRPr="004F6B06">
              <w:rPr>
                <w:rFonts w:cs="Aharoni"/>
                <w:sz w:val="22"/>
              </w:rPr>
              <w:t>елефон</w:t>
            </w:r>
          </w:p>
        </w:tc>
      </w:tr>
      <w:tr w:rsidR="0045009D" w:rsidRPr="004F6B06" w:rsidTr="008049D7">
        <w:trPr>
          <w:trHeight w:hRule="exact" w:val="284"/>
          <w:jc w:val="center"/>
        </w:trPr>
        <w:tc>
          <w:tcPr>
            <w:tcW w:w="590" w:type="dxa"/>
            <w:gridSpan w:val="2"/>
          </w:tcPr>
          <w:p w:rsidR="00036056" w:rsidRPr="00DC4A7A" w:rsidRDefault="001A7B2B" w:rsidP="00153DD0">
            <w:pPr>
              <w:tabs>
                <w:tab w:val="left" w:pos="184"/>
              </w:tabs>
              <w:ind w:left="216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1</w:t>
            </w:r>
          </w:p>
        </w:tc>
        <w:tc>
          <w:tcPr>
            <w:tcW w:w="4253" w:type="dxa"/>
            <w:hideMark/>
          </w:tcPr>
          <w:p w:rsidR="00036056" w:rsidRPr="00036056" w:rsidRDefault="0045009D" w:rsidP="00153DD0">
            <w:pPr>
              <w:jc w:val="left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lang w:eastAsia="ru-RU"/>
              </w:rPr>
              <w:t xml:space="preserve">  </w:t>
            </w:r>
            <w:r w:rsidR="00036056" w:rsidRPr="00036056">
              <w:rPr>
                <w:rFonts w:cs="Times New Roman"/>
                <w:b/>
                <w:bCs/>
                <w:sz w:val="22"/>
                <w:lang w:eastAsia="ru-RU"/>
              </w:rPr>
              <w:t>Желудкова Нелли Леонидовна</w:t>
            </w:r>
          </w:p>
        </w:tc>
        <w:tc>
          <w:tcPr>
            <w:tcW w:w="3110" w:type="dxa"/>
          </w:tcPr>
          <w:p w:rsidR="00036056" w:rsidRPr="004F6B06" w:rsidRDefault="00036056" w:rsidP="00153DD0">
            <w:pPr>
              <w:ind w:left="147"/>
              <w:jc w:val="center"/>
              <w:rPr>
                <w:rFonts w:cs="Times New Roman"/>
                <w:sz w:val="22"/>
              </w:rPr>
            </w:pPr>
            <w:r w:rsidRPr="004F6B06">
              <w:rPr>
                <w:rFonts w:cs="Times New Roman"/>
                <w:i/>
                <w:iCs/>
                <w:sz w:val="22"/>
              </w:rPr>
              <w:t>Директор</w:t>
            </w:r>
          </w:p>
        </w:tc>
        <w:tc>
          <w:tcPr>
            <w:tcW w:w="796" w:type="dxa"/>
            <w:vAlign w:val="center"/>
            <w:hideMark/>
          </w:tcPr>
          <w:p w:rsidR="00036056" w:rsidRPr="004F6B06" w:rsidRDefault="007F6D23" w:rsidP="00E9716B">
            <w:pPr>
              <w:ind w:left="147" w:hanging="147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030" w:type="dxa"/>
            <w:vAlign w:val="center"/>
            <w:hideMark/>
          </w:tcPr>
          <w:p w:rsidR="00036056" w:rsidRPr="004F6B06" w:rsidRDefault="00036056" w:rsidP="00E9716B">
            <w:pPr>
              <w:jc w:val="center"/>
              <w:rPr>
                <w:rFonts w:cs="Times New Roman"/>
                <w:sz w:val="22"/>
              </w:rPr>
            </w:pPr>
            <w:r w:rsidRPr="004F6B06">
              <w:rPr>
                <w:rFonts w:cs="Times New Roman"/>
                <w:sz w:val="22"/>
              </w:rPr>
              <w:t>105</w:t>
            </w:r>
          </w:p>
        </w:tc>
        <w:tc>
          <w:tcPr>
            <w:tcW w:w="1196" w:type="dxa"/>
            <w:vAlign w:val="center"/>
            <w:hideMark/>
          </w:tcPr>
          <w:p w:rsidR="00036056" w:rsidRPr="004F6B06" w:rsidRDefault="00036056" w:rsidP="00E9716B">
            <w:pPr>
              <w:ind w:left="147" w:hanging="147"/>
              <w:jc w:val="center"/>
              <w:rPr>
                <w:rFonts w:cs="Times New Roman"/>
                <w:sz w:val="22"/>
              </w:rPr>
            </w:pPr>
            <w:r w:rsidRPr="004F6B06">
              <w:rPr>
                <w:rFonts w:cs="Times New Roman"/>
                <w:sz w:val="22"/>
              </w:rPr>
              <w:t>44-66-39</w:t>
            </w:r>
          </w:p>
        </w:tc>
      </w:tr>
      <w:tr w:rsidR="00C50338" w:rsidRPr="004F6B06" w:rsidTr="008049D7">
        <w:trPr>
          <w:trHeight w:hRule="exact" w:val="284"/>
          <w:jc w:val="center"/>
        </w:trPr>
        <w:tc>
          <w:tcPr>
            <w:tcW w:w="590" w:type="dxa"/>
            <w:gridSpan w:val="2"/>
          </w:tcPr>
          <w:p w:rsidR="00C50338" w:rsidRPr="00C60A36" w:rsidRDefault="007B1AFF" w:rsidP="007B1AFF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2</w:t>
            </w:r>
          </w:p>
        </w:tc>
        <w:tc>
          <w:tcPr>
            <w:tcW w:w="4253" w:type="dxa"/>
            <w:hideMark/>
          </w:tcPr>
          <w:p w:rsidR="00C50338" w:rsidRPr="004F6B06" w:rsidRDefault="00C50338" w:rsidP="00153DD0">
            <w:pPr>
              <w:ind w:left="147"/>
              <w:jc w:val="left"/>
              <w:rPr>
                <w:rFonts w:cs="Times New Roman"/>
                <w:b/>
                <w:bCs/>
                <w:sz w:val="22"/>
              </w:rPr>
            </w:pPr>
            <w:r w:rsidRPr="004F6B06">
              <w:rPr>
                <w:rFonts w:cs="Times New Roman"/>
                <w:b/>
                <w:bCs/>
                <w:sz w:val="22"/>
              </w:rPr>
              <w:t>Савостьянова Елена Валерьевна</w:t>
            </w:r>
          </w:p>
        </w:tc>
        <w:tc>
          <w:tcPr>
            <w:tcW w:w="3110" w:type="dxa"/>
          </w:tcPr>
          <w:p w:rsidR="00C50338" w:rsidRPr="004F6B06" w:rsidRDefault="00C50338" w:rsidP="00153DD0">
            <w:pPr>
              <w:ind w:left="147"/>
              <w:jc w:val="center"/>
              <w:rPr>
                <w:rFonts w:cs="Times New Roman"/>
                <w:i/>
                <w:iCs/>
                <w:sz w:val="22"/>
              </w:rPr>
            </w:pPr>
            <w:r w:rsidRPr="004F6B06">
              <w:rPr>
                <w:rFonts w:cs="Times New Roman"/>
                <w:i/>
                <w:iCs/>
                <w:sz w:val="22"/>
              </w:rPr>
              <w:t>Главный бухгалтер</w:t>
            </w:r>
          </w:p>
          <w:p w:rsidR="00C50338" w:rsidRPr="004F6B06" w:rsidRDefault="00C50338" w:rsidP="00153DD0">
            <w:pPr>
              <w:ind w:left="14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96" w:type="dxa"/>
            <w:vAlign w:val="center"/>
          </w:tcPr>
          <w:p w:rsidR="00C50338" w:rsidRPr="004F6B06" w:rsidRDefault="00C50338" w:rsidP="00E9716B">
            <w:pPr>
              <w:ind w:left="147" w:hanging="147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1030" w:type="dxa"/>
            <w:vAlign w:val="center"/>
          </w:tcPr>
          <w:p w:rsidR="00C50338" w:rsidRPr="004F6B06" w:rsidRDefault="00C50338" w:rsidP="00E9716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206</w:t>
            </w:r>
          </w:p>
        </w:tc>
        <w:tc>
          <w:tcPr>
            <w:tcW w:w="1196" w:type="dxa"/>
            <w:vAlign w:val="center"/>
          </w:tcPr>
          <w:p w:rsidR="00C50338" w:rsidRPr="004F6B06" w:rsidRDefault="00C50338" w:rsidP="00E9716B">
            <w:pPr>
              <w:ind w:left="147" w:hanging="147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43-40-27</w:t>
            </w:r>
          </w:p>
        </w:tc>
      </w:tr>
      <w:tr w:rsidR="00C50338" w:rsidRPr="004F6B06" w:rsidTr="008049D7">
        <w:trPr>
          <w:trHeight w:hRule="exact" w:val="284"/>
          <w:jc w:val="center"/>
        </w:trPr>
        <w:tc>
          <w:tcPr>
            <w:tcW w:w="590" w:type="dxa"/>
            <w:gridSpan w:val="2"/>
          </w:tcPr>
          <w:p w:rsidR="00C50338" w:rsidRDefault="007B1AFF" w:rsidP="003A6F01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3</w:t>
            </w:r>
          </w:p>
        </w:tc>
        <w:tc>
          <w:tcPr>
            <w:tcW w:w="4253" w:type="dxa"/>
            <w:hideMark/>
          </w:tcPr>
          <w:p w:rsidR="00C50338" w:rsidRPr="004F6B06" w:rsidRDefault="00C50338" w:rsidP="00153DD0">
            <w:pPr>
              <w:ind w:left="147"/>
              <w:jc w:val="left"/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Бумина Нина Аркадьевна</w:t>
            </w:r>
          </w:p>
        </w:tc>
        <w:tc>
          <w:tcPr>
            <w:tcW w:w="3110" w:type="dxa"/>
          </w:tcPr>
          <w:p w:rsidR="00C50338" w:rsidRPr="00EF538C" w:rsidRDefault="00C50338" w:rsidP="00EF538C">
            <w:pPr>
              <w:ind w:left="147"/>
              <w:jc w:val="center"/>
              <w:rPr>
                <w:rFonts w:cs="Times New Roman"/>
                <w:i/>
                <w:sz w:val="22"/>
                <w:lang w:eastAsia="ru-RU"/>
              </w:rPr>
            </w:pPr>
            <w:r w:rsidRPr="00EF538C">
              <w:rPr>
                <w:rFonts w:cs="Times New Roman"/>
                <w:i/>
                <w:sz w:val="22"/>
                <w:lang w:eastAsia="ru-RU"/>
              </w:rPr>
              <w:t>Ведущий юрисконсульт</w:t>
            </w:r>
          </w:p>
        </w:tc>
        <w:tc>
          <w:tcPr>
            <w:tcW w:w="796" w:type="dxa"/>
            <w:vAlign w:val="center"/>
            <w:hideMark/>
          </w:tcPr>
          <w:p w:rsidR="00C50338" w:rsidRPr="004F6B06" w:rsidRDefault="002D64B5" w:rsidP="00E9716B">
            <w:pPr>
              <w:ind w:left="147" w:hanging="147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</w:t>
            </w:r>
          </w:p>
        </w:tc>
        <w:tc>
          <w:tcPr>
            <w:tcW w:w="1030" w:type="dxa"/>
            <w:vAlign w:val="center"/>
            <w:hideMark/>
          </w:tcPr>
          <w:p w:rsidR="00C50338" w:rsidRPr="004F6B06" w:rsidRDefault="002C229F" w:rsidP="00E9716B">
            <w:pPr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122</w:t>
            </w:r>
          </w:p>
        </w:tc>
        <w:tc>
          <w:tcPr>
            <w:tcW w:w="1196" w:type="dxa"/>
            <w:vAlign w:val="center"/>
            <w:hideMark/>
          </w:tcPr>
          <w:p w:rsidR="00C50338" w:rsidRPr="004F6B06" w:rsidRDefault="001769B9" w:rsidP="00E9716B">
            <w:pPr>
              <w:ind w:left="147" w:hanging="147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44-66-25</w:t>
            </w:r>
          </w:p>
        </w:tc>
      </w:tr>
      <w:tr w:rsidR="00C50338" w:rsidRPr="004F6B06" w:rsidTr="008049D7">
        <w:trPr>
          <w:trHeight w:hRule="exact" w:val="284"/>
          <w:jc w:val="center"/>
        </w:trPr>
        <w:tc>
          <w:tcPr>
            <w:tcW w:w="590" w:type="dxa"/>
            <w:gridSpan w:val="2"/>
          </w:tcPr>
          <w:p w:rsidR="00C50338" w:rsidRDefault="007B1AFF" w:rsidP="00832E17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4</w:t>
            </w:r>
          </w:p>
        </w:tc>
        <w:tc>
          <w:tcPr>
            <w:tcW w:w="4253" w:type="dxa"/>
          </w:tcPr>
          <w:p w:rsidR="00C50338" w:rsidRDefault="00C50338" w:rsidP="00336202">
            <w:pPr>
              <w:ind w:left="147"/>
              <w:jc w:val="left"/>
              <w:rPr>
                <w:rFonts w:cs="Times New Roman"/>
                <w:b/>
                <w:iCs/>
                <w:sz w:val="22"/>
              </w:rPr>
            </w:pPr>
            <w:r>
              <w:rPr>
                <w:rFonts w:cs="Times New Roman"/>
                <w:b/>
                <w:iCs/>
                <w:sz w:val="22"/>
              </w:rPr>
              <w:t>Ткаченко Ирина Николаевна</w:t>
            </w:r>
          </w:p>
        </w:tc>
        <w:tc>
          <w:tcPr>
            <w:tcW w:w="3110" w:type="dxa"/>
          </w:tcPr>
          <w:p w:rsidR="00C50338" w:rsidRPr="00EF538C" w:rsidRDefault="00C50338" w:rsidP="00EF538C">
            <w:pPr>
              <w:ind w:left="147"/>
              <w:jc w:val="center"/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>Бухгалтер</w:t>
            </w:r>
          </w:p>
        </w:tc>
        <w:tc>
          <w:tcPr>
            <w:tcW w:w="796" w:type="dxa"/>
            <w:vAlign w:val="center"/>
          </w:tcPr>
          <w:p w:rsidR="00C50338" w:rsidRDefault="00C50338" w:rsidP="00832E17">
            <w:pPr>
              <w:ind w:left="147" w:hanging="147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1030" w:type="dxa"/>
            <w:vAlign w:val="center"/>
          </w:tcPr>
          <w:p w:rsidR="00C50338" w:rsidRDefault="00C50338" w:rsidP="00832E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207</w:t>
            </w:r>
          </w:p>
        </w:tc>
        <w:tc>
          <w:tcPr>
            <w:tcW w:w="1196" w:type="dxa"/>
            <w:vAlign w:val="center"/>
          </w:tcPr>
          <w:p w:rsidR="00C50338" w:rsidRPr="004F6B06" w:rsidRDefault="00C50338" w:rsidP="00832E17">
            <w:pPr>
              <w:ind w:left="147" w:hanging="147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43-40-27</w:t>
            </w:r>
          </w:p>
        </w:tc>
      </w:tr>
      <w:tr w:rsidR="00C50338" w:rsidRPr="004F6B06" w:rsidTr="00832E17">
        <w:trPr>
          <w:trHeight w:hRule="exact" w:val="284"/>
          <w:jc w:val="center"/>
        </w:trPr>
        <w:tc>
          <w:tcPr>
            <w:tcW w:w="590" w:type="dxa"/>
            <w:gridSpan w:val="2"/>
          </w:tcPr>
          <w:p w:rsidR="00C50338" w:rsidRPr="00C60A36" w:rsidRDefault="00C50338" w:rsidP="00081EDB">
            <w:pPr>
              <w:ind w:left="36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0385" w:type="dxa"/>
            <w:gridSpan w:val="5"/>
          </w:tcPr>
          <w:p w:rsidR="00C50338" w:rsidRDefault="00C50338" w:rsidP="00081EDB">
            <w:pPr>
              <w:ind w:left="147"/>
              <w:jc w:val="center"/>
              <w:rPr>
                <w:rFonts w:cs="Times New Roman"/>
                <w:b/>
                <w:bCs/>
                <w:i/>
                <w:iCs/>
                <w:sz w:val="22"/>
                <w:lang w:eastAsia="ru-RU"/>
              </w:rPr>
            </w:pPr>
            <w:r>
              <w:rPr>
                <w:rFonts w:cs="Times New Roman"/>
                <w:b/>
                <w:bCs/>
                <w:i/>
                <w:iCs/>
                <w:sz w:val="22"/>
                <w:lang w:eastAsia="ru-RU"/>
              </w:rPr>
              <w:t>Отдел  по работе с персоналом и организационному обеспечению</w:t>
            </w:r>
          </w:p>
        </w:tc>
      </w:tr>
      <w:tr w:rsidR="00C50338" w:rsidRPr="004F6B06" w:rsidTr="00154DA6">
        <w:trPr>
          <w:trHeight w:hRule="exact" w:val="284"/>
          <w:jc w:val="center"/>
        </w:trPr>
        <w:tc>
          <w:tcPr>
            <w:tcW w:w="590" w:type="dxa"/>
            <w:gridSpan w:val="2"/>
          </w:tcPr>
          <w:p w:rsidR="00C50338" w:rsidRDefault="007B1AFF" w:rsidP="003743C1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5</w:t>
            </w:r>
          </w:p>
        </w:tc>
        <w:tc>
          <w:tcPr>
            <w:tcW w:w="4253" w:type="dxa"/>
          </w:tcPr>
          <w:p w:rsidR="00C50338" w:rsidRPr="004F6B06" w:rsidRDefault="00C50338" w:rsidP="00153DD0">
            <w:pPr>
              <w:ind w:left="147"/>
              <w:jc w:val="left"/>
              <w:rPr>
                <w:rFonts w:cs="Times New Roman"/>
                <w:b/>
                <w:iCs/>
                <w:sz w:val="22"/>
              </w:rPr>
            </w:pPr>
            <w:r>
              <w:rPr>
                <w:rFonts w:cs="Times New Roman"/>
                <w:b/>
                <w:iCs/>
                <w:sz w:val="22"/>
              </w:rPr>
              <w:t>Бурылова Елена Вадимовна</w:t>
            </w:r>
          </w:p>
        </w:tc>
        <w:tc>
          <w:tcPr>
            <w:tcW w:w="3110" w:type="dxa"/>
          </w:tcPr>
          <w:p w:rsidR="00C50338" w:rsidRPr="00EB35BE" w:rsidRDefault="00C50338" w:rsidP="00153DD0">
            <w:pPr>
              <w:ind w:left="147"/>
              <w:jc w:val="center"/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>Начальник отдела</w:t>
            </w:r>
          </w:p>
        </w:tc>
        <w:tc>
          <w:tcPr>
            <w:tcW w:w="796" w:type="dxa"/>
            <w:vAlign w:val="center"/>
          </w:tcPr>
          <w:p w:rsidR="00C50338" w:rsidRPr="004F6B06" w:rsidRDefault="00C50338" w:rsidP="00E9716B">
            <w:pPr>
              <w:ind w:left="147" w:hanging="147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1030" w:type="dxa"/>
            <w:vAlign w:val="center"/>
          </w:tcPr>
          <w:p w:rsidR="00C50338" w:rsidRPr="004F6B06" w:rsidRDefault="00C50338" w:rsidP="00E9716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204</w:t>
            </w:r>
          </w:p>
        </w:tc>
        <w:tc>
          <w:tcPr>
            <w:tcW w:w="1196" w:type="dxa"/>
            <w:vAlign w:val="center"/>
          </w:tcPr>
          <w:p w:rsidR="00C50338" w:rsidRPr="004F6B06" w:rsidRDefault="00C50338" w:rsidP="00E9716B">
            <w:pPr>
              <w:ind w:left="147" w:hanging="147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43-40-27</w:t>
            </w:r>
          </w:p>
        </w:tc>
      </w:tr>
      <w:tr w:rsidR="00C50338" w:rsidRPr="004F6B06" w:rsidTr="00154DA6">
        <w:trPr>
          <w:trHeight w:hRule="exact" w:val="284"/>
          <w:jc w:val="center"/>
        </w:trPr>
        <w:tc>
          <w:tcPr>
            <w:tcW w:w="590" w:type="dxa"/>
            <w:gridSpan w:val="2"/>
          </w:tcPr>
          <w:p w:rsidR="00C50338" w:rsidRPr="00C60A36" w:rsidRDefault="007B1AFF" w:rsidP="003743C1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6</w:t>
            </w:r>
          </w:p>
        </w:tc>
        <w:tc>
          <w:tcPr>
            <w:tcW w:w="4253" w:type="dxa"/>
          </w:tcPr>
          <w:p w:rsidR="00C50338" w:rsidRPr="004F6B06" w:rsidRDefault="00C50338" w:rsidP="00DE0CAB">
            <w:pPr>
              <w:ind w:left="147"/>
              <w:rPr>
                <w:rFonts w:cs="Times New Roman"/>
                <w:b/>
                <w:iCs/>
                <w:sz w:val="22"/>
              </w:rPr>
            </w:pPr>
            <w:proofErr w:type="spellStart"/>
            <w:r>
              <w:rPr>
                <w:rFonts w:cs="Times New Roman"/>
                <w:b/>
                <w:iCs/>
                <w:sz w:val="22"/>
              </w:rPr>
              <w:t>Колодей</w:t>
            </w:r>
            <w:proofErr w:type="spellEnd"/>
            <w:r>
              <w:rPr>
                <w:rFonts w:cs="Times New Roman"/>
                <w:b/>
                <w:iCs/>
                <w:sz w:val="22"/>
              </w:rPr>
              <w:t xml:space="preserve"> Анастасия </w:t>
            </w:r>
            <w:proofErr w:type="spellStart"/>
            <w:r>
              <w:rPr>
                <w:rFonts w:cs="Times New Roman"/>
                <w:b/>
                <w:iCs/>
                <w:sz w:val="22"/>
              </w:rPr>
              <w:t>Ярославовна</w:t>
            </w:r>
            <w:proofErr w:type="spellEnd"/>
          </w:p>
        </w:tc>
        <w:tc>
          <w:tcPr>
            <w:tcW w:w="3110" w:type="dxa"/>
          </w:tcPr>
          <w:p w:rsidR="00C50338" w:rsidRDefault="00C50338" w:rsidP="00153DD0">
            <w:pPr>
              <w:ind w:left="147"/>
              <w:jc w:val="center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Специалист</w:t>
            </w:r>
          </w:p>
        </w:tc>
        <w:tc>
          <w:tcPr>
            <w:tcW w:w="796" w:type="dxa"/>
            <w:vAlign w:val="center"/>
          </w:tcPr>
          <w:p w:rsidR="00C50338" w:rsidRDefault="00C50338" w:rsidP="00E9716B">
            <w:pPr>
              <w:ind w:left="147" w:hanging="147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030" w:type="dxa"/>
            <w:vAlign w:val="center"/>
          </w:tcPr>
          <w:p w:rsidR="00C50338" w:rsidRDefault="00C50338" w:rsidP="00E9716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114</w:t>
            </w:r>
          </w:p>
        </w:tc>
        <w:tc>
          <w:tcPr>
            <w:tcW w:w="1196" w:type="dxa"/>
            <w:vAlign w:val="center"/>
          </w:tcPr>
          <w:p w:rsidR="00C50338" w:rsidRDefault="00C50338" w:rsidP="00E9716B">
            <w:pPr>
              <w:ind w:left="147" w:hanging="147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44-66-39</w:t>
            </w:r>
          </w:p>
        </w:tc>
      </w:tr>
      <w:tr w:rsidR="00C50338" w:rsidRPr="004F6B06" w:rsidTr="00154DA6">
        <w:trPr>
          <w:trHeight w:hRule="exact" w:val="284"/>
          <w:jc w:val="center"/>
        </w:trPr>
        <w:tc>
          <w:tcPr>
            <w:tcW w:w="590" w:type="dxa"/>
            <w:gridSpan w:val="2"/>
          </w:tcPr>
          <w:p w:rsidR="00C50338" w:rsidRPr="00C60A36" w:rsidRDefault="007B1AFF" w:rsidP="00DE0CAB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7</w:t>
            </w:r>
          </w:p>
        </w:tc>
        <w:tc>
          <w:tcPr>
            <w:tcW w:w="4253" w:type="dxa"/>
          </w:tcPr>
          <w:p w:rsidR="00C50338" w:rsidRPr="004F6B06" w:rsidRDefault="00C50338" w:rsidP="00DE0CAB">
            <w:pPr>
              <w:ind w:left="147"/>
              <w:rPr>
                <w:rFonts w:cs="Times New Roman"/>
                <w:b/>
                <w:iCs/>
                <w:sz w:val="22"/>
              </w:rPr>
            </w:pPr>
            <w:r>
              <w:rPr>
                <w:rFonts w:cs="Times New Roman"/>
                <w:b/>
                <w:iCs/>
                <w:sz w:val="22"/>
              </w:rPr>
              <w:t>Звонцова Дарья Викторовна</w:t>
            </w:r>
          </w:p>
        </w:tc>
        <w:tc>
          <w:tcPr>
            <w:tcW w:w="3110" w:type="dxa"/>
          </w:tcPr>
          <w:p w:rsidR="00C50338" w:rsidRPr="004F6B06" w:rsidRDefault="00C50338" w:rsidP="00153DD0">
            <w:pPr>
              <w:ind w:left="147"/>
              <w:jc w:val="center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Специалист</w:t>
            </w:r>
          </w:p>
        </w:tc>
        <w:tc>
          <w:tcPr>
            <w:tcW w:w="796" w:type="dxa"/>
            <w:vAlign w:val="center"/>
          </w:tcPr>
          <w:p w:rsidR="00C50338" w:rsidRPr="004F6B06" w:rsidRDefault="002D64B5" w:rsidP="00E9716B">
            <w:pPr>
              <w:ind w:left="147" w:hanging="147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</w:t>
            </w:r>
          </w:p>
        </w:tc>
        <w:tc>
          <w:tcPr>
            <w:tcW w:w="1030" w:type="dxa"/>
            <w:vAlign w:val="center"/>
          </w:tcPr>
          <w:p w:rsidR="00C50338" w:rsidRPr="004F6B06" w:rsidRDefault="002D64B5" w:rsidP="00E9716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225</w:t>
            </w:r>
          </w:p>
        </w:tc>
        <w:tc>
          <w:tcPr>
            <w:tcW w:w="1196" w:type="dxa"/>
            <w:vAlign w:val="center"/>
          </w:tcPr>
          <w:p w:rsidR="00C50338" w:rsidRPr="004F6B06" w:rsidRDefault="00D73B67" w:rsidP="00E9716B">
            <w:pPr>
              <w:ind w:left="147" w:hanging="147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43-40-37</w:t>
            </w:r>
          </w:p>
        </w:tc>
      </w:tr>
      <w:tr w:rsidR="00C50338" w:rsidRPr="004F6B06" w:rsidTr="008049D7">
        <w:trPr>
          <w:trHeight w:hRule="exact" w:val="284"/>
          <w:jc w:val="center"/>
        </w:trPr>
        <w:tc>
          <w:tcPr>
            <w:tcW w:w="590" w:type="dxa"/>
            <w:gridSpan w:val="2"/>
          </w:tcPr>
          <w:p w:rsidR="00C50338" w:rsidRPr="00C60A36" w:rsidRDefault="00C50338" w:rsidP="00081EDB">
            <w:pPr>
              <w:ind w:left="36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0385" w:type="dxa"/>
            <w:gridSpan w:val="5"/>
          </w:tcPr>
          <w:p w:rsidR="00C50338" w:rsidRPr="004F6B06" w:rsidRDefault="00C50338" w:rsidP="00081EDB">
            <w:pPr>
              <w:ind w:left="147"/>
              <w:jc w:val="center"/>
              <w:rPr>
                <w:rFonts w:cs="Times New Roman"/>
                <w:b/>
                <w:bCs/>
                <w:i/>
                <w:iCs/>
                <w:sz w:val="22"/>
                <w:lang w:eastAsia="ru-RU"/>
              </w:rPr>
            </w:pPr>
            <w:r>
              <w:rPr>
                <w:rFonts w:cs="Times New Roman"/>
                <w:b/>
                <w:bCs/>
                <w:i/>
                <w:iCs/>
                <w:sz w:val="22"/>
                <w:lang w:eastAsia="ru-RU"/>
              </w:rPr>
              <w:t>Отдел экономики и муниципальных закупок</w:t>
            </w:r>
          </w:p>
        </w:tc>
      </w:tr>
      <w:tr w:rsidR="00C50338" w:rsidRPr="004F6B06" w:rsidTr="008049D7">
        <w:trPr>
          <w:trHeight w:hRule="exact" w:val="284"/>
          <w:jc w:val="center"/>
        </w:trPr>
        <w:tc>
          <w:tcPr>
            <w:tcW w:w="590" w:type="dxa"/>
            <w:gridSpan w:val="2"/>
          </w:tcPr>
          <w:p w:rsidR="00C50338" w:rsidRDefault="007B1AFF" w:rsidP="00DE0CAB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8</w:t>
            </w:r>
          </w:p>
        </w:tc>
        <w:tc>
          <w:tcPr>
            <w:tcW w:w="4253" w:type="dxa"/>
          </w:tcPr>
          <w:p w:rsidR="00C50338" w:rsidRPr="004F6B06" w:rsidRDefault="00C50338" w:rsidP="00153DD0">
            <w:pPr>
              <w:ind w:left="147"/>
              <w:jc w:val="left"/>
              <w:rPr>
                <w:rFonts w:cs="Times New Roman"/>
                <w:b/>
                <w:iCs/>
                <w:sz w:val="22"/>
                <w:lang w:eastAsia="ru-RU"/>
              </w:rPr>
            </w:pPr>
            <w:r>
              <w:rPr>
                <w:rFonts w:cs="Times New Roman"/>
                <w:b/>
                <w:iCs/>
                <w:sz w:val="22"/>
                <w:lang w:eastAsia="ru-RU"/>
              </w:rPr>
              <w:t>Кудря  Андрей Юрьевич</w:t>
            </w:r>
          </w:p>
        </w:tc>
        <w:tc>
          <w:tcPr>
            <w:tcW w:w="3110" w:type="dxa"/>
          </w:tcPr>
          <w:p w:rsidR="00C50338" w:rsidRPr="004F6B06" w:rsidRDefault="00C50338" w:rsidP="00153DD0">
            <w:pPr>
              <w:ind w:left="147"/>
              <w:jc w:val="center"/>
              <w:rPr>
                <w:rFonts w:cs="Times New Roman"/>
                <w:i/>
                <w:iCs/>
                <w:sz w:val="22"/>
                <w:lang w:eastAsia="ru-RU"/>
              </w:rPr>
            </w:pPr>
            <w:r>
              <w:rPr>
                <w:rFonts w:cs="Times New Roman"/>
                <w:i/>
                <w:iCs/>
                <w:sz w:val="22"/>
                <w:lang w:eastAsia="ru-RU"/>
              </w:rPr>
              <w:t>Начальник отдела</w:t>
            </w:r>
          </w:p>
        </w:tc>
        <w:tc>
          <w:tcPr>
            <w:tcW w:w="796" w:type="dxa"/>
            <w:vAlign w:val="center"/>
          </w:tcPr>
          <w:p w:rsidR="00C50338" w:rsidRDefault="00C50338" w:rsidP="00E9716B">
            <w:pPr>
              <w:ind w:left="147" w:hanging="147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7</w:t>
            </w:r>
          </w:p>
        </w:tc>
        <w:tc>
          <w:tcPr>
            <w:tcW w:w="1030" w:type="dxa"/>
            <w:vAlign w:val="center"/>
          </w:tcPr>
          <w:p w:rsidR="00C50338" w:rsidRPr="004F6B06" w:rsidRDefault="00C50338" w:rsidP="00E9716B">
            <w:pPr>
              <w:ind w:left="147" w:hanging="147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201</w:t>
            </w:r>
          </w:p>
        </w:tc>
        <w:tc>
          <w:tcPr>
            <w:tcW w:w="1196" w:type="dxa"/>
            <w:vAlign w:val="center"/>
          </w:tcPr>
          <w:p w:rsidR="00C50338" w:rsidRPr="004F6B06" w:rsidRDefault="00C50338" w:rsidP="00E9716B">
            <w:pPr>
              <w:ind w:left="147" w:hanging="147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44-70-25</w:t>
            </w:r>
          </w:p>
        </w:tc>
      </w:tr>
      <w:tr w:rsidR="00C50338" w:rsidRPr="004F6B06" w:rsidTr="008049D7">
        <w:trPr>
          <w:trHeight w:hRule="exact" w:val="284"/>
          <w:jc w:val="center"/>
        </w:trPr>
        <w:tc>
          <w:tcPr>
            <w:tcW w:w="590" w:type="dxa"/>
            <w:gridSpan w:val="2"/>
          </w:tcPr>
          <w:p w:rsidR="00C50338" w:rsidRDefault="007B1AFF" w:rsidP="00DE0CAB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9</w:t>
            </w:r>
          </w:p>
        </w:tc>
        <w:tc>
          <w:tcPr>
            <w:tcW w:w="4253" w:type="dxa"/>
          </w:tcPr>
          <w:p w:rsidR="00C50338" w:rsidRPr="004F6B06" w:rsidRDefault="00C50338" w:rsidP="00153DD0">
            <w:pPr>
              <w:ind w:left="147"/>
              <w:jc w:val="left"/>
              <w:rPr>
                <w:rFonts w:cs="Times New Roman"/>
                <w:b/>
                <w:iCs/>
                <w:sz w:val="22"/>
                <w:lang w:eastAsia="ru-RU"/>
              </w:rPr>
            </w:pPr>
            <w:r>
              <w:rPr>
                <w:rFonts w:cs="Times New Roman"/>
                <w:b/>
                <w:iCs/>
                <w:sz w:val="22"/>
                <w:lang w:eastAsia="ru-RU"/>
              </w:rPr>
              <w:t>Ерохина Ольга Федоровна</w:t>
            </w:r>
          </w:p>
        </w:tc>
        <w:tc>
          <w:tcPr>
            <w:tcW w:w="3110" w:type="dxa"/>
          </w:tcPr>
          <w:p w:rsidR="00C50338" w:rsidRPr="004F6B06" w:rsidRDefault="00C50338" w:rsidP="00153DD0">
            <w:pPr>
              <w:ind w:left="147"/>
              <w:jc w:val="center"/>
              <w:rPr>
                <w:rFonts w:cs="Times New Roman"/>
                <w:i/>
                <w:iCs/>
                <w:sz w:val="22"/>
                <w:lang w:eastAsia="ru-RU"/>
              </w:rPr>
            </w:pPr>
            <w:r>
              <w:rPr>
                <w:rFonts w:cs="Times New Roman"/>
                <w:i/>
                <w:iCs/>
                <w:sz w:val="22"/>
                <w:lang w:eastAsia="ru-RU"/>
              </w:rPr>
              <w:t>Ведущий специалист</w:t>
            </w:r>
          </w:p>
        </w:tc>
        <w:tc>
          <w:tcPr>
            <w:tcW w:w="796" w:type="dxa"/>
            <w:vAlign w:val="center"/>
          </w:tcPr>
          <w:p w:rsidR="00C50338" w:rsidRDefault="00C50338" w:rsidP="00E9716B">
            <w:pPr>
              <w:ind w:left="147" w:hanging="147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7</w:t>
            </w:r>
          </w:p>
        </w:tc>
        <w:tc>
          <w:tcPr>
            <w:tcW w:w="1030" w:type="dxa"/>
            <w:vAlign w:val="center"/>
          </w:tcPr>
          <w:p w:rsidR="00C50338" w:rsidRPr="004F6B06" w:rsidRDefault="00C50338" w:rsidP="00E9716B">
            <w:pPr>
              <w:ind w:left="147" w:hanging="147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203</w:t>
            </w:r>
          </w:p>
        </w:tc>
        <w:tc>
          <w:tcPr>
            <w:tcW w:w="1196" w:type="dxa"/>
            <w:vAlign w:val="center"/>
          </w:tcPr>
          <w:p w:rsidR="00C50338" w:rsidRPr="004F6B06" w:rsidRDefault="00C50338" w:rsidP="00E9716B">
            <w:pPr>
              <w:ind w:left="147" w:hanging="147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44-70-25</w:t>
            </w:r>
          </w:p>
        </w:tc>
      </w:tr>
      <w:tr w:rsidR="00C50338" w:rsidRPr="004F6B06" w:rsidTr="00663F68">
        <w:trPr>
          <w:trHeight w:hRule="exact" w:val="284"/>
          <w:jc w:val="center"/>
        </w:trPr>
        <w:tc>
          <w:tcPr>
            <w:tcW w:w="571" w:type="dxa"/>
          </w:tcPr>
          <w:p w:rsidR="00C50338" w:rsidRPr="004F6B06" w:rsidRDefault="00C50338" w:rsidP="00E9716B">
            <w:pPr>
              <w:ind w:left="147" w:hanging="147"/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0404" w:type="dxa"/>
            <w:gridSpan w:val="6"/>
          </w:tcPr>
          <w:p w:rsidR="00C50338" w:rsidRPr="00585BAB" w:rsidRDefault="00C50338" w:rsidP="00E9716B">
            <w:pPr>
              <w:ind w:left="147" w:hanging="147"/>
              <w:jc w:val="center"/>
              <w:rPr>
                <w:rFonts w:cs="Times New Roman"/>
                <w:b/>
                <w:i/>
                <w:sz w:val="22"/>
                <w:lang w:eastAsia="ru-RU"/>
              </w:rPr>
            </w:pPr>
            <w:r w:rsidRPr="00585BAB">
              <w:rPr>
                <w:rFonts w:cs="Times New Roman"/>
                <w:b/>
                <w:i/>
                <w:sz w:val="22"/>
                <w:lang w:eastAsia="ru-RU"/>
              </w:rPr>
              <w:t>Отдел арендных отношений</w:t>
            </w:r>
          </w:p>
        </w:tc>
      </w:tr>
      <w:tr w:rsidR="00487679" w:rsidRPr="004F6B06" w:rsidTr="008049D7">
        <w:trPr>
          <w:trHeight w:hRule="exact" w:val="284"/>
          <w:jc w:val="center"/>
        </w:trPr>
        <w:tc>
          <w:tcPr>
            <w:tcW w:w="590" w:type="dxa"/>
            <w:gridSpan w:val="2"/>
          </w:tcPr>
          <w:p w:rsidR="00487679" w:rsidRPr="00DC4A7A" w:rsidRDefault="00487679" w:rsidP="007B1AFF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1</w:t>
            </w:r>
            <w:r w:rsidR="007B1AFF">
              <w:rPr>
                <w:rFonts w:cs="Times New Roman"/>
                <w:b/>
                <w:bCs/>
                <w:sz w:val="22"/>
              </w:rPr>
              <w:t>0</w:t>
            </w:r>
          </w:p>
        </w:tc>
        <w:tc>
          <w:tcPr>
            <w:tcW w:w="4253" w:type="dxa"/>
            <w:hideMark/>
          </w:tcPr>
          <w:p w:rsidR="00487679" w:rsidRPr="004F6B06" w:rsidRDefault="00487679" w:rsidP="00153DD0">
            <w:pPr>
              <w:ind w:left="147"/>
              <w:jc w:val="left"/>
              <w:rPr>
                <w:rFonts w:cs="Times New Roman"/>
                <w:sz w:val="22"/>
                <w:lang w:eastAsia="ru-RU"/>
              </w:rPr>
            </w:pPr>
            <w:r w:rsidRPr="004F6B06">
              <w:rPr>
                <w:rFonts w:cs="Times New Roman"/>
                <w:b/>
                <w:iCs/>
                <w:sz w:val="22"/>
                <w:lang w:eastAsia="ru-RU"/>
              </w:rPr>
              <w:t>Денисенко Елена Анатольевна</w:t>
            </w:r>
          </w:p>
        </w:tc>
        <w:tc>
          <w:tcPr>
            <w:tcW w:w="3110" w:type="dxa"/>
          </w:tcPr>
          <w:p w:rsidR="00487679" w:rsidRPr="004F6B06" w:rsidRDefault="00487679" w:rsidP="00153DD0">
            <w:pPr>
              <w:ind w:left="147"/>
              <w:jc w:val="center"/>
              <w:rPr>
                <w:rFonts w:cs="Times New Roman"/>
                <w:sz w:val="22"/>
                <w:lang w:eastAsia="ru-RU"/>
              </w:rPr>
            </w:pPr>
            <w:r w:rsidRPr="004F6B06">
              <w:rPr>
                <w:rFonts w:cs="Times New Roman"/>
                <w:i/>
                <w:iCs/>
                <w:sz w:val="22"/>
                <w:lang w:eastAsia="ru-RU"/>
              </w:rPr>
              <w:t>Начальник отдела</w:t>
            </w:r>
          </w:p>
        </w:tc>
        <w:tc>
          <w:tcPr>
            <w:tcW w:w="796" w:type="dxa"/>
            <w:vAlign w:val="center"/>
            <w:hideMark/>
          </w:tcPr>
          <w:p w:rsidR="00487679" w:rsidRPr="004F6B06" w:rsidRDefault="00487679" w:rsidP="00E9716B">
            <w:pPr>
              <w:ind w:left="147" w:hanging="147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8</w:t>
            </w:r>
          </w:p>
        </w:tc>
        <w:tc>
          <w:tcPr>
            <w:tcW w:w="1030" w:type="dxa"/>
            <w:vAlign w:val="center"/>
            <w:hideMark/>
          </w:tcPr>
          <w:p w:rsidR="00487679" w:rsidRPr="004F6B06" w:rsidRDefault="00487679" w:rsidP="00E9716B">
            <w:pPr>
              <w:ind w:left="147" w:hanging="147"/>
              <w:jc w:val="center"/>
              <w:rPr>
                <w:rFonts w:cs="Times New Roman"/>
                <w:sz w:val="22"/>
                <w:lang w:eastAsia="ru-RU"/>
              </w:rPr>
            </w:pPr>
            <w:r w:rsidRPr="004F6B06">
              <w:rPr>
                <w:rFonts w:cs="Times New Roman"/>
                <w:sz w:val="22"/>
                <w:lang w:eastAsia="ru-RU"/>
              </w:rPr>
              <w:t>21</w:t>
            </w:r>
            <w:r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1196" w:type="dxa"/>
            <w:vAlign w:val="center"/>
            <w:hideMark/>
          </w:tcPr>
          <w:p w:rsidR="00487679" w:rsidRPr="004F6B06" w:rsidRDefault="00487679" w:rsidP="00E9716B">
            <w:pPr>
              <w:ind w:left="147" w:hanging="147"/>
              <w:jc w:val="center"/>
              <w:rPr>
                <w:rFonts w:cs="Times New Roman"/>
                <w:sz w:val="22"/>
                <w:lang w:eastAsia="ru-RU"/>
              </w:rPr>
            </w:pPr>
            <w:r w:rsidRPr="004F6B06">
              <w:rPr>
                <w:rFonts w:cs="Times New Roman"/>
                <w:sz w:val="22"/>
                <w:lang w:eastAsia="ru-RU"/>
              </w:rPr>
              <w:t>44-66-38</w:t>
            </w:r>
          </w:p>
        </w:tc>
      </w:tr>
      <w:tr w:rsidR="00487679" w:rsidRPr="004F6B06" w:rsidTr="008049D7">
        <w:trPr>
          <w:trHeight w:hRule="exact" w:val="284"/>
          <w:jc w:val="center"/>
        </w:trPr>
        <w:tc>
          <w:tcPr>
            <w:tcW w:w="590" w:type="dxa"/>
            <w:gridSpan w:val="2"/>
          </w:tcPr>
          <w:p w:rsidR="00487679" w:rsidRPr="00DC4A7A" w:rsidRDefault="007B1AFF" w:rsidP="00A70463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11</w:t>
            </w:r>
          </w:p>
        </w:tc>
        <w:tc>
          <w:tcPr>
            <w:tcW w:w="4253" w:type="dxa"/>
          </w:tcPr>
          <w:p w:rsidR="00487679" w:rsidRPr="00153DD0" w:rsidRDefault="00487679" w:rsidP="00153DD0">
            <w:pPr>
              <w:ind w:left="147"/>
              <w:jc w:val="left"/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lang w:eastAsia="ru-RU"/>
              </w:rPr>
              <w:t>Прокофьева Светлана Юрьевна</w:t>
            </w:r>
          </w:p>
        </w:tc>
        <w:tc>
          <w:tcPr>
            <w:tcW w:w="3110" w:type="dxa"/>
          </w:tcPr>
          <w:p w:rsidR="00487679" w:rsidRPr="00FD73AA" w:rsidRDefault="00487679" w:rsidP="00153DD0">
            <w:pPr>
              <w:ind w:left="147"/>
              <w:jc w:val="center"/>
              <w:rPr>
                <w:rFonts w:cs="Times New Roman"/>
                <w:i/>
                <w:sz w:val="22"/>
                <w:lang w:eastAsia="ru-RU"/>
              </w:rPr>
            </w:pPr>
            <w:r w:rsidRPr="00FD73AA">
              <w:rPr>
                <w:rFonts w:cs="Times New Roman"/>
                <w:i/>
                <w:sz w:val="22"/>
                <w:lang w:eastAsia="ru-RU"/>
              </w:rPr>
              <w:t>Ведущий специалист</w:t>
            </w:r>
          </w:p>
        </w:tc>
        <w:tc>
          <w:tcPr>
            <w:tcW w:w="796" w:type="dxa"/>
            <w:vAlign w:val="center"/>
            <w:hideMark/>
          </w:tcPr>
          <w:p w:rsidR="00487679" w:rsidRPr="004F6B06" w:rsidRDefault="00487679" w:rsidP="00E9716B">
            <w:pPr>
              <w:ind w:left="147" w:hanging="147"/>
              <w:jc w:val="center"/>
              <w:rPr>
                <w:rFonts w:cs="Times New Roman"/>
                <w:sz w:val="22"/>
                <w:lang w:eastAsia="ru-RU"/>
              </w:rPr>
            </w:pPr>
            <w:r w:rsidRPr="004F6B06">
              <w:rPr>
                <w:rFonts w:cs="Times New Roman"/>
                <w:sz w:val="22"/>
                <w:lang w:eastAsia="ru-RU"/>
              </w:rPr>
              <w:t>8</w:t>
            </w:r>
          </w:p>
        </w:tc>
        <w:tc>
          <w:tcPr>
            <w:tcW w:w="1030" w:type="dxa"/>
            <w:vAlign w:val="center"/>
            <w:hideMark/>
          </w:tcPr>
          <w:p w:rsidR="00487679" w:rsidRPr="004F6B06" w:rsidRDefault="00487679" w:rsidP="00E9716B">
            <w:pPr>
              <w:ind w:left="147" w:hanging="147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213</w:t>
            </w:r>
          </w:p>
        </w:tc>
        <w:tc>
          <w:tcPr>
            <w:tcW w:w="1196" w:type="dxa"/>
            <w:vAlign w:val="center"/>
            <w:hideMark/>
          </w:tcPr>
          <w:p w:rsidR="00487679" w:rsidRPr="004F6B06" w:rsidRDefault="00487679" w:rsidP="00E9716B">
            <w:pPr>
              <w:ind w:left="147" w:hanging="147"/>
              <w:jc w:val="center"/>
              <w:rPr>
                <w:rFonts w:cs="Times New Roman"/>
                <w:sz w:val="22"/>
                <w:lang w:eastAsia="ru-RU"/>
              </w:rPr>
            </w:pPr>
            <w:r w:rsidRPr="004F6B06">
              <w:rPr>
                <w:rFonts w:cs="Times New Roman"/>
                <w:sz w:val="22"/>
                <w:lang w:eastAsia="ru-RU"/>
              </w:rPr>
              <w:t>44-66-38</w:t>
            </w:r>
          </w:p>
        </w:tc>
      </w:tr>
      <w:tr w:rsidR="00487679" w:rsidRPr="004F6B06" w:rsidTr="008049D7">
        <w:trPr>
          <w:trHeight w:hRule="exact" w:val="284"/>
          <w:jc w:val="center"/>
        </w:trPr>
        <w:tc>
          <w:tcPr>
            <w:tcW w:w="590" w:type="dxa"/>
            <w:gridSpan w:val="2"/>
          </w:tcPr>
          <w:p w:rsidR="00487679" w:rsidRDefault="007B1AFF" w:rsidP="00A70463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iCs/>
                <w:sz w:val="22"/>
              </w:rPr>
              <w:t>12</w:t>
            </w:r>
          </w:p>
        </w:tc>
        <w:tc>
          <w:tcPr>
            <w:tcW w:w="4253" w:type="dxa"/>
          </w:tcPr>
          <w:p w:rsidR="00487679" w:rsidRPr="004F6B06" w:rsidRDefault="00487679" w:rsidP="00153DD0">
            <w:pPr>
              <w:tabs>
                <w:tab w:val="left" w:pos="2522"/>
              </w:tabs>
              <w:ind w:left="147"/>
              <w:jc w:val="left"/>
              <w:rPr>
                <w:rFonts w:cs="Times New Roman"/>
                <w:b/>
                <w:bCs/>
                <w:sz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lang w:eastAsia="ru-RU"/>
              </w:rPr>
              <w:t>Земцова Вероника Игоревна</w:t>
            </w:r>
          </w:p>
        </w:tc>
        <w:tc>
          <w:tcPr>
            <w:tcW w:w="3110" w:type="dxa"/>
          </w:tcPr>
          <w:p w:rsidR="00487679" w:rsidRPr="00FD73AA" w:rsidRDefault="00487679" w:rsidP="00153DD0">
            <w:pPr>
              <w:ind w:left="147"/>
              <w:jc w:val="center"/>
              <w:rPr>
                <w:rFonts w:cs="Times New Roman"/>
                <w:i/>
                <w:sz w:val="22"/>
                <w:lang w:eastAsia="ru-RU"/>
              </w:rPr>
            </w:pPr>
            <w:r w:rsidRPr="00FD73AA">
              <w:rPr>
                <w:rFonts w:cs="Times New Roman"/>
                <w:i/>
                <w:sz w:val="22"/>
                <w:lang w:eastAsia="ru-RU"/>
              </w:rPr>
              <w:t>Специалист</w:t>
            </w:r>
          </w:p>
        </w:tc>
        <w:tc>
          <w:tcPr>
            <w:tcW w:w="796" w:type="dxa"/>
            <w:vAlign w:val="center"/>
            <w:hideMark/>
          </w:tcPr>
          <w:p w:rsidR="00487679" w:rsidRPr="004F6B06" w:rsidRDefault="00487679" w:rsidP="00E9716B">
            <w:pPr>
              <w:ind w:left="147" w:hanging="147"/>
              <w:jc w:val="center"/>
              <w:rPr>
                <w:rFonts w:cs="Times New Roman"/>
                <w:sz w:val="22"/>
                <w:lang w:eastAsia="ru-RU"/>
              </w:rPr>
            </w:pPr>
            <w:r w:rsidRPr="004F6B06">
              <w:rPr>
                <w:rFonts w:cs="Times New Roman"/>
                <w:sz w:val="22"/>
                <w:lang w:eastAsia="ru-RU"/>
              </w:rPr>
              <w:t>8</w:t>
            </w:r>
          </w:p>
        </w:tc>
        <w:tc>
          <w:tcPr>
            <w:tcW w:w="1030" w:type="dxa"/>
            <w:vAlign w:val="center"/>
            <w:hideMark/>
          </w:tcPr>
          <w:p w:rsidR="00487679" w:rsidRPr="004F6B06" w:rsidRDefault="00487679" w:rsidP="00E9716B">
            <w:pPr>
              <w:ind w:left="147" w:hanging="147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211</w:t>
            </w:r>
          </w:p>
        </w:tc>
        <w:tc>
          <w:tcPr>
            <w:tcW w:w="1196" w:type="dxa"/>
            <w:vAlign w:val="center"/>
            <w:hideMark/>
          </w:tcPr>
          <w:p w:rsidR="00487679" w:rsidRPr="004F6B06" w:rsidRDefault="00487679" w:rsidP="00E9716B">
            <w:pPr>
              <w:ind w:left="147" w:hanging="147"/>
              <w:jc w:val="center"/>
              <w:rPr>
                <w:rFonts w:cs="Times New Roman"/>
                <w:sz w:val="22"/>
                <w:lang w:eastAsia="ru-RU"/>
              </w:rPr>
            </w:pPr>
            <w:r w:rsidRPr="004F6B06">
              <w:rPr>
                <w:rFonts w:cs="Times New Roman"/>
                <w:sz w:val="22"/>
                <w:lang w:eastAsia="ru-RU"/>
              </w:rPr>
              <w:t>44-66-38</w:t>
            </w:r>
          </w:p>
        </w:tc>
      </w:tr>
      <w:tr w:rsidR="00487679" w:rsidRPr="004F6B06" w:rsidTr="008049D7">
        <w:trPr>
          <w:trHeight w:hRule="exact" w:val="284"/>
          <w:jc w:val="center"/>
        </w:trPr>
        <w:tc>
          <w:tcPr>
            <w:tcW w:w="590" w:type="dxa"/>
            <w:gridSpan w:val="2"/>
          </w:tcPr>
          <w:p w:rsidR="00487679" w:rsidRDefault="007B1AFF" w:rsidP="00DE0CAB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iCs/>
                <w:sz w:val="22"/>
              </w:rPr>
              <w:t>13</w:t>
            </w:r>
          </w:p>
        </w:tc>
        <w:tc>
          <w:tcPr>
            <w:tcW w:w="4253" w:type="dxa"/>
          </w:tcPr>
          <w:p w:rsidR="00487679" w:rsidRDefault="00487679" w:rsidP="00153DD0">
            <w:pPr>
              <w:tabs>
                <w:tab w:val="left" w:pos="2522"/>
              </w:tabs>
              <w:ind w:left="147"/>
              <w:jc w:val="left"/>
              <w:rPr>
                <w:rFonts w:cs="Times New Roman"/>
                <w:b/>
                <w:bCs/>
                <w:sz w:val="22"/>
                <w:lang w:eastAsia="ru-RU"/>
              </w:rPr>
            </w:pPr>
            <w:proofErr w:type="spellStart"/>
            <w:r>
              <w:rPr>
                <w:rFonts w:cs="Times New Roman"/>
                <w:b/>
                <w:bCs/>
                <w:sz w:val="22"/>
                <w:lang w:eastAsia="ru-RU"/>
              </w:rPr>
              <w:t>Нестерюк</w:t>
            </w:r>
            <w:proofErr w:type="spellEnd"/>
            <w:r>
              <w:rPr>
                <w:rFonts w:cs="Times New Roman"/>
                <w:b/>
                <w:bCs/>
                <w:sz w:val="22"/>
                <w:lang w:eastAsia="ru-RU"/>
              </w:rPr>
              <w:t xml:space="preserve"> Диана </w:t>
            </w:r>
            <w:proofErr w:type="spellStart"/>
            <w:r>
              <w:rPr>
                <w:rFonts w:cs="Times New Roman"/>
                <w:b/>
                <w:bCs/>
                <w:sz w:val="22"/>
                <w:lang w:eastAsia="ru-RU"/>
              </w:rPr>
              <w:t>Ахтямовна</w:t>
            </w:r>
            <w:proofErr w:type="spellEnd"/>
          </w:p>
        </w:tc>
        <w:tc>
          <w:tcPr>
            <w:tcW w:w="3110" w:type="dxa"/>
          </w:tcPr>
          <w:p w:rsidR="00487679" w:rsidRPr="00FD73AA" w:rsidRDefault="00487679" w:rsidP="00153DD0">
            <w:pPr>
              <w:ind w:left="147"/>
              <w:jc w:val="center"/>
              <w:rPr>
                <w:rFonts w:cs="Times New Roman"/>
                <w:i/>
                <w:sz w:val="22"/>
                <w:lang w:eastAsia="ru-RU"/>
              </w:rPr>
            </w:pPr>
            <w:r>
              <w:rPr>
                <w:rFonts w:cs="Times New Roman"/>
                <w:i/>
                <w:sz w:val="22"/>
                <w:lang w:eastAsia="ru-RU"/>
              </w:rPr>
              <w:t>Специалист</w:t>
            </w:r>
          </w:p>
        </w:tc>
        <w:tc>
          <w:tcPr>
            <w:tcW w:w="796" w:type="dxa"/>
            <w:vAlign w:val="center"/>
          </w:tcPr>
          <w:p w:rsidR="00487679" w:rsidRPr="004F6B06" w:rsidRDefault="00487679" w:rsidP="00E9716B">
            <w:pPr>
              <w:ind w:left="147" w:hanging="147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8</w:t>
            </w:r>
          </w:p>
        </w:tc>
        <w:tc>
          <w:tcPr>
            <w:tcW w:w="1030" w:type="dxa"/>
            <w:vAlign w:val="center"/>
          </w:tcPr>
          <w:p w:rsidR="00487679" w:rsidRDefault="007E1783" w:rsidP="00E9716B">
            <w:pPr>
              <w:ind w:left="147" w:hanging="147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224</w:t>
            </w:r>
          </w:p>
        </w:tc>
        <w:tc>
          <w:tcPr>
            <w:tcW w:w="1196" w:type="dxa"/>
            <w:vAlign w:val="center"/>
          </w:tcPr>
          <w:p w:rsidR="00487679" w:rsidRPr="004F6B06" w:rsidRDefault="00487679" w:rsidP="00E9716B">
            <w:pPr>
              <w:ind w:left="147" w:hanging="147"/>
              <w:jc w:val="center"/>
              <w:rPr>
                <w:rFonts w:cs="Times New Roman"/>
                <w:sz w:val="22"/>
                <w:lang w:eastAsia="ru-RU"/>
              </w:rPr>
            </w:pPr>
            <w:r w:rsidRPr="00C50338">
              <w:rPr>
                <w:rFonts w:cs="Times New Roman"/>
                <w:sz w:val="22"/>
                <w:lang w:eastAsia="ru-RU"/>
              </w:rPr>
              <w:t>44-66-38</w:t>
            </w:r>
          </w:p>
        </w:tc>
      </w:tr>
      <w:tr w:rsidR="00487679" w:rsidRPr="004F6B06" w:rsidTr="008049D7">
        <w:trPr>
          <w:trHeight w:hRule="exact" w:val="284"/>
          <w:jc w:val="center"/>
        </w:trPr>
        <w:tc>
          <w:tcPr>
            <w:tcW w:w="590" w:type="dxa"/>
            <w:gridSpan w:val="2"/>
          </w:tcPr>
          <w:p w:rsidR="00487679" w:rsidRPr="004F6B06" w:rsidRDefault="00487679" w:rsidP="00081EDB">
            <w:pPr>
              <w:ind w:left="147"/>
              <w:jc w:val="center"/>
              <w:rPr>
                <w:rFonts w:cs="Times New Roman"/>
                <w:b/>
                <w:bCs/>
                <w:i/>
                <w:iCs/>
                <w:sz w:val="22"/>
                <w:lang w:eastAsia="ru-RU"/>
              </w:rPr>
            </w:pPr>
          </w:p>
        </w:tc>
        <w:tc>
          <w:tcPr>
            <w:tcW w:w="10385" w:type="dxa"/>
            <w:gridSpan w:val="5"/>
          </w:tcPr>
          <w:p w:rsidR="00487679" w:rsidRPr="004F6B06" w:rsidRDefault="00487679" w:rsidP="00081EDB">
            <w:pPr>
              <w:ind w:left="147"/>
              <w:jc w:val="center"/>
              <w:rPr>
                <w:rFonts w:cs="Times New Roman"/>
                <w:sz w:val="22"/>
                <w:lang w:eastAsia="ru-RU"/>
              </w:rPr>
            </w:pPr>
            <w:r w:rsidRPr="004F6B06">
              <w:rPr>
                <w:rFonts w:cs="Times New Roman"/>
                <w:b/>
                <w:bCs/>
                <w:i/>
                <w:iCs/>
                <w:sz w:val="22"/>
                <w:lang w:eastAsia="ru-RU"/>
              </w:rPr>
              <w:t>Отдел землеустройства</w:t>
            </w:r>
          </w:p>
        </w:tc>
      </w:tr>
      <w:tr w:rsidR="00487679" w:rsidRPr="004F6B06" w:rsidTr="008049D7">
        <w:trPr>
          <w:trHeight w:hRule="exact" w:val="284"/>
          <w:jc w:val="center"/>
        </w:trPr>
        <w:tc>
          <w:tcPr>
            <w:tcW w:w="590" w:type="dxa"/>
            <w:gridSpan w:val="2"/>
          </w:tcPr>
          <w:p w:rsidR="00487679" w:rsidRPr="00DC4A7A" w:rsidRDefault="007B1AFF" w:rsidP="006B0BB5">
            <w:pPr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lang w:eastAsia="ru-RU"/>
              </w:rPr>
              <w:t>14</w:t>
            </w:r>
          </w:p>
        </w:tc>
        <w:tc>
          <w:tcPr>
            <w:tcW w:w="4253" w:type="dxa"/>
            <w:hideMark/>
          </w:tcPr>
          <w:p w:rsidR="00487679" w:rsidRPr="004F6B06" w:rsidRDefault="00487679" w:rsidP="00153DD0">
            <w:pPr>
              <w:ind w:left="147"/>
              <w:jc w:val="left"/>
              <w:rPr>
                <w:rFonts w:cs="Times New Roman"/>
                <w:sz w:val="22"/>
              </w:rPr>
            </w:pPr>
            <w:r w:rsidRPr="004F6B06">
              <w:rPr>
                <w:rFonts w:cs="Times New Roman"/>
                <w:b/>
                <w:bCs/>
                <w:sz w:val="22"/>
              </w:rPr>
              <w:t>Земцов Игорь Владимирович</w:t>
            </w:r>
          </w:p>
        </w:tc>
        <w:tc>
          <w:tcPr>
            <w:tcW w:w="3110" w:type="dxa"/>
          </w:tcPr>
          <w:p w:rsidR="00487679" w:rsidRPr="004F6B06" w:rsidRDefault="00487679" w:rsidP="00153DD0">
            <w:pPr>
              <w:ind w:left="147"/>
              <w:jc w:val="center"/>
              <w:rPr>
                <w:rFonts w:cs="Times New Roman"/>
                <w:sz w:val="22"/>
              </w:rPr>
            </w:pPr>
            <w:r w:rsidRPr="004F6B06">
              <w:rPr>
                <w:rFonts w:cs="Times New Roman"/>
                <w:i/>
                <w:iCs/>
                <w:sz w:val="22"/>
              </w:rPr>
              <w:t>Начальник отдела</w:t>
            </w:r>
          </w:p>
          <w:p w:rsidR="00487679" w:rsidRPr="004F6B06" w:rsidRDefault="00487679" w:rsidP="00153DD0">
            <w:pPr>
              <w:ind w:left="14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96" w:type="dxa"/>
            <w:vAlign w:val="center"/>
            <w:hideMark/>
          </w:tcPr>
          <w:p w:rsidR="00487679" w:rsidRPr="004F6B06" w:rsidRDefault="00487679" w:rsidP="00E9716B">
            <w:pPr>
              <w:ind w:left="147" w:hanging="147"/>
              <w:jc w:val="center"/>
              <w:rPr>
                <w:rFonts w:cs="Times New Roman"/>
                <w:sz w:val="22"/>
              </w:rPr>
            </w:pPr>
            <w:r w:rsidRPr="004F6B06">
              <w:rPr>
                <w:rFonts w:cs="Times New Roman"/>
                <w:sz w:val="22"/>
              </w:rPr>
              <w:t>9</w:t>
            </w:r>
          </w:p>
        </w:tc>
        <w:tc>
          <w:tcPr>
            <w:tcW w:w="1030" w:type="dxa"/>
            <w:vAlign w:val="center"/>
            <w:hideMark/>
          </w:tcPr>
          <w:p w:rsidR="00487679" w:rsidRPr="004F6B06" w:rsidRDefault="00487679" w:rsidP="00E9716B">
            <w:pPr>
              <w:ind w:left="147" w:hanging="147"/>
              <w:jc w:val="center"/>
              <w:rPr>
                <w:rFonts w:cs="Times New Roman"/>
                <w:sz w:val="22"/>
              </w:rPr>
            </w:pPr>
            <w:r w:rsidRPr="004F6B06">
              <w:rPr>
                <w:rFonts w:cs="Times New Roman"/>
                <w:sz w:val="22"/>
              </w:rPr>
              <w:t>229</w:t>
            </w:r>
          </w:p>
        </w:tc>
        <w:tc>
          <w:tcPr>
            <w:tcW w:w="1196" w:type="dxa"/>
            <w:vAlign w:val="center"/>
            <w:hideMark/>
          </w:tcPr>
          <w:p w:rsidR="00487679" w:rsidRPr="004F6B06" w:rsidRDefault="00487679" w:rsidP="00E9716B">
            <w:pPr>
              <w:ind w:left="147" w:hanging="147"/>
              <w:jc w:val="center"/>
              <w:rPr>
                <w:rFonts w:cs="Times New Roman"/>
                <w:sz w:val="22"/>
              </w:rPr>
            </w:pPr>
            <w:r w:rsidRPr="004F6B06">
              <w:rPr>
                <w:rFonts w:cs="Times New Roman"/>
                <w:sz w:val="22"/>
              </w:rPr>
              <w:t>44-70-35</w:t>
            </w:r>
          </w:p>
        </w:tc>
      </w:tr>
      <w:tr w:rsidR="00487679" w:rsidRPr="004F6B06" w:rsidTr="008049D7">
        <w:trPr>
          <w:trHeight w:hRule="exact" w:val="284"/>
          <w:jc w:val="center"/>
        </w:trPr>
        <w:tc>
          <w:tcPr>
            <w:tcW w:w="590" w:type="dxa"/>
            <w:gridSpan w:val="2"/>
          </w:tcPr>
          <w:p w:rsidR="00487679" w:rsidRPr="00DC4A7A" w:rsidRDefault="007B1AFF" w:rsidP="006B0BB5">
            <w:pPr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lang w:eastAsia="ru-RU"/>
              </w:rPr>
              <w:t>15</w:t>
            </w:r>
          </w:p>
        </w:tc>
        <w:tc>
          <w:tcPr>
            <w:tcW w:w="4253" w:type="dxa"/>
            <w:hideMark/>
          </w:tcPr>
          <w:p w:rsidR="00487679" w:rsidRPr="00153DD0" w:rsidRDefault="00487679" w:rsidP="00153DD0">
            <w:pPr>
              <w:ind w:left="147"/>
              <w:jc w:val="left"/>
              <w:rPr>
                <w:rFonts w:cs="Times New Roman"/>
                <w:b/>
                <w:sz w:val="22"/>
              </w:rPr>
            </w:pPr>
            <w:r w:rsidRPr="00153DD0">
              <w:rPr>
                <w:rFonts w:cs="Times New Roman"/>
                <w:b/>
                <w:sz w:val="22"/>
              </w:rPr>
              <w:t>Дзюман Ярослав Иванович</w:t>
            </w:r>
          </w:p>
        </w:tc>
        <w:tc>
          <w:tcPr>
            <w:tcW w:w="3110" w:type="dxa"/>
          </w:tcPr>
          <w:p w:rsidR="00487679" w:rsidRPr="004F6B06" w:rsidRDefault="00487679" w:rsidP="00153DD0">
            <w:pPr>
              <w:ind w:left="147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З</w:t>
            </w:r>
            <w:r w:rsidRPr="004F6B06">
              <w:rPr>
                <w:rFonts w:cs="Times New Roman"/>
                <w:i/>
                <w:iCs/>
                <w:sz w:val="22"/>
              </w:rPr>
              <w:t>аместител</w:t>
            </w:r>
            <w:r>
              <w:rPr>
                <w:rFonts w:cs="Times New Roman"/>
                <w:i/>
                <w:iCs/>
                <w:sz w:val="22"/>
              </w:rPr>
              <w:t>ь</w:t>
            </w:r>
            <w:r w:rsidRPr="004F6B06">
              <w:rPr>
                <w:rFonts w:cs="Times New Roman"/>
                <w:i/>
                <w:iCs/>
                <w:sz w:val="22"/>
              </w:rPr>
              <w:t xml:space="preserve"> начальника отдела</w:t>
            </w:r>
          </w:p>
          <w:p w:rsidR="00487679" w:rsidRPr="004F6B06" w:rsidRDefault="00487679" w:rsidP="00153DD0">
            <w:pPr>
              <w:ind w:left="14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96" w:type="dxa"/>
            <w:vAlign w:val="center"/>
            <w:hideMark/>
          </w:tcPr>
          <w:p w:rsidR="00487679" w:rsidRPr="004F6B06" w:rsidRDefault="00487679" w:rsidP="00E9716B">
            <w:pPr>
              <w:ind w:left="147" w:hanging="147"/>
              <w:jc w:val="center"/>
              <w:rPr>
                <w:rFonts w:cs="Times New Roman"/>
                <w:sz w:val="22"/>
              </w:rPr>
            </w:pPr>
            <w:r w:rsidRPr="004F6B06">
              <w:rPr>
                <w:rFonts w:cs="Times New Roman"/>
                <w:sz w:val="22"/>
              </w:rPr>
              <w:t>9</w:t>
            </w:r>
          </w:p>
        </w:tc>
        <w:tc>
          <w:tcPr>
            <w:tcW w:w="1030" w:type="dxa"/>
            <w:vAlign w:val="center"/>
            <w:hideMark/>
          </w:tcPr>
          <w:p w:rsidR="00487679" w:rsidRPr="004F6B06" w:rsidRDefault="00487679" w:rsidP="00E9716B">
            <w:pPr>
              <w:ind w:left="147" w:hanging="147"/>
              <w:jc w:val="center"/>
              <w:rPr>
                <w:rFonts w:cs="Times New Roman"/>
                <w:sz w:val="22"/>
              </w:rPr>
            </w:pPr>
            <w:r w:rsidRPr="004F6B06">
              <w:rPr>
                <w:rFonts w:cs="Times New Roman"/>
                <w:sz w:val="22"/>
              </w:rPr>
              <w:t>119</w:t>
            </w:r>
          </w:p>
        </w:tc>
        <w:tc>
          <w:tcPr>
            <w:tcW w:w="1196" w:type="dxa"/>
            <w:vAlign w:val="center"/>
            <w:hideMark/>
          </w:tcPr>
          <w:p w:rsidR="00487679" w:rsidRPr="004F6B06" w:rsidRDefault="00487679" w:rsidP="00E9716B">
            <w:pPr>
              <w:ind w:left="147" w:hanging="147"/>
              <w:jc w:val="center"/>
              <w:rPr>
                <w:rFonts w:cs="Times New Roman"/>
                <w:sz w:val="22"/>
              </w:rPr>
            </w:pPr>
            <w:r w:rsidRPr="004F6B06">
              <w:rPr>
                <w:rFonts w:cs="Times New Roman"/>
                <w:sz w:val="22"/>
              </w:rPr>
              <w:t>44-70-35</w:t>
            </w:r>
          </w:p>
        </w:tc>
      </w:tr>
      <w:tr w:rsidR="00487679" w:rsidRPr="004F6B06" w:rsidTr="00776D93">
        <w:trPr>
          <w:trHeight w:hRule="exact" w:val="284"/>
          <w:jc w:val="center"/>
        </w:trPr>
        <w:tc>
          <w:tcPr>
            <w:tcW w:w="590" w:type="dxa"/>
            <w:gridSpan w:val="2"/>
          </w:tcPr>
          <w:p w:rsidR="00487679" w:rsidRPr="00DC4A7A" w:rsidRDefault="007B1AFF" w:rsidP="006B0BB5">
            <w:pPr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lang w:eastAsia="ru-RU"/>
              </w:rPr>
              <w:t>16</w:t>
            </w:r>
          </w:p>
        </w:tc>
        <w:tc>
          <w:tcPr>
            <w:tcW w:w="4253" w:type="dxa"/>
          </w:tcPr>
          <w:p w:rsidR="00487679" w:rsidRPr="004F6B06" w:rsidRDefault="00487679" w:rsidP="00153DD0">
            <w:pPr>
              <w:ind w:left="147"/>
              <w:jc w:val="left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Бельш Маргарита Алексеевна</w:t>
            </w:r>
          </w:p>
        </w:tc>
        <w:tc>
          <w:tcPr>
            <w:tcW w:w="3110" w:type="dxa"/>
          </w:tcPr>
          <w:p w:rsidR="00487679" w:rsidRPr="00C50338" w:rsidRDefault="00487679" w:rsidP="00153DD0">
            <w:pPr>
              <w:ind w:left="147"/>
              <w:jc w:val="center"/>
              <w:rPr>
                <w:rFonts w:cs="Times New Roman"/>
                <w:i/>
                <w:sz w:val="22"/>
              </w:rPr>
            </w:pPr>
            <w:r w:rsidRPr="00C50338">
              <w:rPr>
                <w:rFonts w:cs="Times New Roman"/>
                <w:i/>
                <w:sz w:val="22"/>
              </w:rPr>
              <w:t>Эксперт</w:t>
            </w:r>
          </w:p>
        </w:tc>
        <w:tc>
          <w:tcPr>
            <w:tcW w:w="796" w:type="dxa"/>
            <w:vAlign w:val="center"/>
            <w:hideMark/>
          </w:tcPr>
          <w:p w:rsidR="00487679" w:rsidRPr="004F6B06" w:rsidRDefault="00487679" w:rsidP="00E9716B">
            <w:pPr>
              <w:ind w:left="147" w:hanging="147"/>
              <w:jc w:val="center"/>
              <w:rPr>
                <w:rFonts w:cs="Times New Roman"/>
                <w:sz w:val="22"/>
              </w:rPr>
            </w:pPr>
            <w:r w:rsidRPr="004F6B06">
              <w:rPr>
                <w:rFonts w:cs="Times New Roman"/>
                <w:sz w:val="22"/>
              </w:rPr>
              <w:t>9</w:t>
            </w:r>
          </w:p>
        </w:tc>
        <w:tc>
          <w:tcPr>
            <w:tcW w:w="1030" w:type="dxa"/>
            <w:vAlign w:val="center"/>
          </w:tcPr>
          <w:p w:rsidR="00487679" w:rsidRPr="004F6B06" w:rsidRDefault="00487679" w:rsidP="00E9716B">
            <w:pPr>
              <w:ind w:left="147" w:hanging="147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231</w:t>
            </w:r>
          </w:p>
        </w:tc>
        <w:tc>
          <w:tcPr>
            <w:tcW w:w="1196" w:type="dxa"/>
            <w:vAlign w:val="center"/>
            <w:hideMark/>
          </w:tcPr>
          <w:p w:rsidR="00487679" w:rsidRPr="004F6B06" w:rsidRDefault="00487679" w:rsidP="00E9716B">
            <w:pPr>
              <w:ind w:left="147" w:hanging="147"/>
              <w:jc w:val="center"/>
              <w:rPr>
                <w:rFonts w:cs="Times New Roman"/>
                <w:sz w:val="22"/>
              </w:rPr>
            </w:pPr>
            <w:r w:rsidRPr="004F6B06">
              <w:rPr>
                <w:rFonts w:cs="Times New Roman"/>
                <w:sz w:val="22"/>
              </w:rPr>
              <w:t>44-70-35</w:t>
            </w:r>
          </w:p>
        </w:tc>
      </w:tr>
      <w:tr w:rsidR="00487679" w:rsidRPr="004F6B06" w:rsidTr="00776D93">
        <w:trPr>
          <w:trHeight w:hRule="exact" w:val="284"/>
          <w:jc w:val="center"/>
        </w:trPr>
        <w:tc>
          <w:tcPr>
            <w:tcW w:w="590" w:type="dxa"/>
            <w:gridSpan w:val="2"/>
          </w:tcPr>
          <w:p w:rsidR="00487679" w:rsidRPr="00DC4A7A" w:rsidRDefault="007B1AFF" w:rsidP="006B0BB5">
            <w:pPr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lang w:eastAsia="ru-RU"/>
              </w:rPr>
              <w:t>17</w:t>
            </w:r>
          </w:p>
        </w:tc>
        <w:tc>
          <w:tcPr>
            <w:tcW w:w="4253" w:type="dxa"/>
          </w:tcPr>
          <w:p w:rsidR="00487679" w:rsidRPr="004F6B06" w:rsidRDefault="00487679" w:rsidP="00153DD0">
            <w:pPr>
              <w:ind w:left="147"/>
              <w:jc w:val="left"/>
              <w:rPr>
                <w:rFonts w:cs="Times New Roman"/>
                <w:b/>
                <w:iCs/>
                <w:sz w:val="22"/>
              </w:rPr>
            </w:pPr>
            <w:r>
              <w:rPr>
                <w:rFonts w:cs="Times New Roman"/>
                <w:b/>
                <w:iCs/>
                <w:sz w:val="22"/>
              </w:rPr>
              <w:t>Бикмухаметова Лилия Ильдаровна</w:t>
            </w:r>
          </w:p>
        </w:tc>
        <w:tc>
          <w:tcPr>
            <w:tcW w:w="3110" w:type="dxa"/>
          </w:tcPr>
          <w:p w:rsidR="00487679" w:rsidRPr="0045009D" w:rsidRDefault="00487679" w:rsidP="0045009D">
            <w:pPr>
              <w:ind w:left="147"/>
              <w:jc w:val="center"/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>Ведущий специалист</w:t>
            </w:r>
          </w:p>
        </w:tc>
        <w:tc>
          <w:tcPr>
            <w:tcW w:w="796" w:type="dxa"/>
            <w:vAlign w:val="center"/>
            <w:hideMark/>
          </w:tcPr>
          <w:p w:rsidR="00487679" w:rsidRPr="004F6B06" w:rsidRDefault="00487679" w:rsidP="00E9716B">
            <w:pPr>
              <w:ind w:left="147" w:hanging="147"/>
              <w:jc w:val="center"/>
              <w:rPr>
                <w:rFonts w:cs="Times New Roman"/>
                <w:sz w:val="22"/>
              </w:rPr>
            </w:pPr>
            <w:r w:rsidRPr="004F6B06">
              <w:rPr>
                <w:rFonts w:cs="Times New Roman"/>
                <w:sz w:val="22"/>
              </w:rPr>
              <w:t>9</w:t>
            </w:r>
          </w:p>
        </w:tc>
        <w:tc>
          <w:tcPr>
            <w:tcW w:w="1030" w:type="dxa"/>
            <w:vAlign w:val="center"/>
          </w:tcPr>
          <w:p w:rsidR="00487679" w:rsidRPr="004F6B06" w:rsidRDefault="00487679" w:rsidP="00E9716B">
            <w:pPr>
              <w:ind w:left="147" w:hanging="147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232</w:t>
            </w:r>
          </w:p>
        </w:tc>
        <w:tc>
          <w:tcPr>
            <w:tcW w:w="1196" w:type="dxa"/>
            <w:vAlign w:val="center"/>
            <w:hideMark/>
          </w:tcPr>
          <w:p w:rsidR="00487679" w:rsidRPr="004F6B06" w:rsidRDefault="00487679" w:rsidP="00E9716B">
            <w:pPr>
              <w:ind w:left="147" w:hanging="147"/>
              <w:jc w:val="center"/>
              <w:rPr>
                <w:rFonts w:cs="Times New Roman"/>
                <w:sz w:val="22"/>
              </w:rPr>
            </w:pPr>
            <w:r w:rsidRPr="004F6B06">
              <w:rPr>
                <w:rFonts w:cs="Times New Roman"/>
                <w:sz w:val="22"/>
              </w:rPr>
              <w:t>44-70-35</w:t>
            </w:r>
          </w:p>
        </w:tc>
      </w:tr>
      <w:tr w:rsidR="00487679" w:rsidRPr="004F6B06" w:rsidTr="008049D7">
        <w:trPr>
          <w:trHeight w:hRule="exact" w:val="284"/>
          <w:jc w:val="center"/>
        </w:trPr>
        <w:tc>
          <w:tcPr>
            <w:tcW w:w="590" w:type="dxa"/>
            <w:gridSpan w:val="2"/>
          </w:tcPr>
          <w:p w:rsidR="00487679" w:rsidRPr="00DC4A7A" w:rsidRDefault="007B1AFF" w:rsidP="00DE0CAB">
            <w:pPr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lang w:eastAsia="ru-RU"/>
              </w:rPr>
              <w:t>18</w:t>
            </w:r>
          </w:p>
        </w:tc>
        <w:tc>
          <w:tcPr>
            <w:tcW w:w="4253" w:type="dxa"/>
            <w:hideMark/>
          </w:tcPr>
          <w:p w:rsidR="00487679" w:rsidRPr="004F6B06" w:rsidRDefault="00487679" w:rsidP="00153DD0">
            <w:pPr>
              <w:ind w:left="147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iCs/>
                <w:sz w:val="22"/>
              </w:rPr>
              <w:t>Волгутов Максим Вячеславович</w:t>
            </w:r>
          </w:p>
        </w:tc>
        <w:tc>
          <w:tcPr>
            <w:tcW w:w="3110" w:type="dxa"/>
          </w:tcPr>
          <w:p w:rsidR="00487679" w:rsidRPr="004F6B06" w:rsidRDefault="00487679" w:rsidP="0045009D">
            <w:pPr>
              <w:ind w:left="147"/>
              <w:jc w:val="center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Ведущий специалист</w:t>
            </w:r>
          </w:p>
          <w:p w:rsidR="00487679" w:rsidRPr="004F6B06" w:rsidRDefault="00487679" w:rsidP="00153DD0">
            <w:pPr>
              <w:ind w:left="147"/>
              <w:jc w:val="center"/>
              <w:rPr>
                <w:rFonts w:cs="Times New Roman"/>
                <w:i/>
                <w:iCs/>
                <w:sz w:val="22"/>
              </w:rPr>
            </w:pPr>
            <w:r w:rsidRPr="004F6B06">
              <w:rPr>
                <w:rFonts w:cs="Times New Roman"/>
                <w:i/>
                <w:iCs/>
                <w:sz w:val="22"/>
              </w:rPr>
              <w:t>Специалист</w:t>
            </w:r>
          </w:p>
          <w:p w:rsidR="00487679" w:rsidRPr="004F6B06" w:rsidRDefault="00487679" w:rsidP="00153DD0">
            <w:pPr>
              <w:ind w:left="14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96" w:type="dxa"/>
            <w:vAlign w:val="center"/>
            <w:hideMark/>
          </w:tcPr>
          <w:p w:rsidR="00487679" w:rsidRPr="004F6B06" w:rsidRDefault="00487679" w:rsidP="00E9716B">
            <w:pPr>
              <w:ind w:left="147" w:hanging="147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</w:p>
        </w:tc>
        <w:tc>
          <w:tcPr>
            <w:tcW w:w="1030" w:type="dxa"/>
            <w:vAlign w:val="center"/>
            <w:hideMark/>
          </w:tcPr>
          <w:p w:rsidR="00487679" w:rsidRPr="004F6B06" w:rsidRDefault="00487679" w:rsidP="00E9716B">
            <w:pPr>
              <w:ind w:left="147" w:hanging="147"/>
              <w:jc w:val="center"/>
              <w:rPr>
                <w:rFonts w:cs="Times New Roman"/>
                <w:sz w:val="22"/>
              </w:rPr>
            </w:pPr>
            <w:r w:rsidRPr="00492C2F">
              <w:rPr>
                <w:rFonts w:cs="Times New Roman"/>
                <w:sz w:val="22"/>
              </w:rPr>
              <w:t>23</w:t>
            </w: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96" w:type="dxa"/>
            <w:vAlign w:val="center"/>
            <w:hideMark/>
          </w:tcPr>
          <w:p w:rsidR="00487679" w:rsidRPr="004F6B06" w:rsidRDefault="00487679" w:rsidP="00E9716B">
            <w:pPr>
              <w:ind w:left="147" w:hanging="147"/>
              <w:jc w:val="center"/>
              <w:rPr>
                <w:rFonts w:cs="Times New Roman"/>
                <w:sz w:val="22"/>
              </w:rPr>
            </w:pPr>
            <w:r w:rsidRPr="004F6B06">
              <w:rPr>
                <w:rFonts w:cs="Times New Roman"/>
                <w:sz w:val="22"/>
              </w:rPr>
              <w:t>44-70-35</w:t>
            </w:r>
          </w:p>
        </w:tc>
      </w:tr>
      <w:tr w:rsidR="00487679" w:rsidRPr="004F6B06" w:rsidTr="008049D7">
        <w:trPr>
          <w:trHeight w:hRule="exact" w:val="284"/>
          <w:jc w:val="center"/>
        </w:trPr>
        <w:tc>
          <w:tcPr>
            <w:tcW w:w="590" w:type="dxa"/>
            <w:gridSpan w:val="2"/>
          </w:tcPr>
          <w:p w:rsidR="00487679" w:rsidRPr="004F6B06" w:rsidRDefault="00487679" w:rsidP="00DE0CAB">
            <w:pPr>
              <w:rPr>
                <w:rFonts w:cs="Times New Roman"/>
                <w:b/>
                <w:bCs/>
                <w:i/>
                <w:iCs/>
                <w:sz w:val="22"/>
                <w:lang w:eastAsia="ru-RU"/>
              </w:rPr>
            </w:pPr>
          </w:p>
        </w:tc>
        <w:tc>
          <w:tcPr>
            <w:tcW w:w="10385" w:type="dxa"/>
            <w:gridSpan w:val="5"/>
            <w:vAlign w:val="center"/>
          </w:tcPr>
          <w:p w:rsidR="00487679" w:rsidRPr="004F6B06" w:rsidRDefault="00487679" w:rsidP="00153DD0">
            <w:pPr>
              <w:ind w:left="147"/>
              <w:jc w:val="center"/>
              <w:rPr>
                <w:rFonts w:cs="Times New Roman"/>
                <w:sz w:val="22"/>
                <w:lang w:eastAsia="ru-RU"/>
              </w:rPr>
            </w:pPr>
            <w:r w:rsidRPr="004F6B06">
              <w:rPr>
                <w:rFonts w:cs="Times New Roman"/>
                <w:b/>
                <w:bCs/>
                <w:i/>
                <w:iCs/>
                <w:sz w:val="22"/>
                <w:lang w:eastAsia="ru-RU"/>
              </w:rPr>
              <w:t>Отдел земель населенных пунктов</w:t>
            </w:r>
          </w:p>
        </w:tc>
      </w:tr>
      <w:tr w:rsidR="00487679" w:rsidRPr="004F6B06" w:rsidTr="008049D7">
        <w:trPr>
          <w:trHeight w:hRule="exact" w:val="284"/>
          <w:jc w:val="center"/>
        </w:trPr>
        <w:tc>
          <w:tcPr>
            <w:tcW w:w="590" w:type="dxa"/>
            <w:gridSpan w:val="2"/>
          </w:tcPr>
          <w:p w:rsidR="00487679" w:rsidRPr="00DC4A7A" w:rsidRDefault="007B1AFF" w:rsidP="004B3CFD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19</w:t>
            </w:r>
          </w:p>
        </w:tc>
        <w:tc>
          <w:tcPr>
            <w:tcW w:w="4253" w:type="dxa"/>
            <w:hideMark/>
          </w:tcPr>
          <w:p w:rsidR="00487679" w:rsidRPr="007908FC" w:rsidRDefault="00487679" w:rsidP="00153DD0">
            <w:pPr>
              <w:ind w:left="147"/>
              <w:jc w:val="left"/>
              <w:rPr>
                <w:rFonts w:cs="Times New Roman"/>
                <w:b/>
                <w:sz w:val="22"/>
                <w:lang w:eastAsia="ru-RU"/>
              </w:rPr>
            </w:pPr>
            <w:r w:rsidRPr="007908FC">
              <w:rPr>
                <w:rFonts w:cs="Times New Roman"/>
                <w:b/>
                <w:sz w:val="22"/>
                <w:lang w:eastAsia="ru-RU"/>
              </w:rPr>
              <w:t>Василькорова Ирина Николаевна</w:t>
            </w:r>
          </w:p>
        </w:tc>
        <w:tc>
          <w:tcPr>
            <w:tcW w:w="3110" w:type="dxa"/>
          </w:tcPr>
          <w:p w:rsidR="00487679" w:rsidRPr="004F6B06" w:rsidRDefault="00487679" w:rsidP="00153DD0">
            <w:pPr>
              <w:ind w:left="147"/>
              <w:jc w:val="center"/>
              <w:rPr>
                <w:rFonts w:cs="Times New Roman"/>
                <w:sz w:val="22"/>
              </w:rPr>
            </w:pPr>
            <w:r w:rsidRPr="004F6B06">
              <w:rPr>
                <w:rFonts w:cs="Times New Roman"/>
                <w:i/>
                <w:iCs/>
                <w:sz w:val="22"/>
              </w:rPr>
              <w:t>Начальник отдела</w:t>
            </w:r>
          </w:p>
          <w:p w:rsidR="00487679" w:rsidRPr="004F6B06" w:rsidRDefault="00487679" w:rsidP="00153DD0">
            <w:pPr>
              <w:ind w:left="147"/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796" w:type="dxa"/>
            <w:vAlign w:val="center"/>
            <w:hideMark/>
          </w:tcPr>
          <w:p w:rsidR="00487679" w:rsidRPr="004F6B06" w:rsidRDefault="00487679" w:rsidP="00E9716B">
            <w:pPr>
              <w:ind w:left="147" w:hanging="147"/>
              <w:jc w:val="center"/>
              <w:rPr>
                <w:rFonts w:cs="Times New Roman"/>
                <w:sz w:val="22"/>
                <w:lang w:eastAsia="ru-RU"/>
              </w:rPr>
            </w:pPr>
            <w:r w:rsidRPr="004F6B06">
              <w:rPr>
                <w:rFonts w:cs="Times New Roman"/>
                <w:sz w:val="22"/>
                <w:lang w:eastAsia="ru-RU"/>
              </w:rPr>
              <w:t>10</w:t>
            </w:r>
          </w:p>
        </w:tc>
        <w:tc>
          <w:tcPr>
            <w:tcW w:w="1030" w:type="dxa"/>
            <w:vAlign w:val="center"/>
            <w:hideMark/>
          </w:tcPr>
          <w:p w:rsidR="00487679" w:rsidRPr="004F6B06" w:rsidRDefault="00487679" w:rsidP="00E9716B">
            <w:pPr>
              <w:ind w:left="147" w:hanging="147"/>
              <w:jc w:val="center"/>
              <w:rPr>
                <w:rFonts w:cs="Times New Roman"/>
                <w:sz w:val="22"/>
              </w:rPr>
            </w:pPr>
            <w:r w:rsidRPr="004F6B06">
              <w:rPr>
                <w:rFonts w:cs="Times New Roman"/>
                <w:sz w:val="22"/>
              </w:rPr>
              <w:t>222</w:t>
            </w:r>
          </w:p>
        </w:tc>
        <w:tc>
          <w:tcPr>
            <w:tcW w:w="1196" w:type="dxa"/>
            <w:vAlign w:val="center"/>
            <w:hideMark/>
          </w:tcPr>
          <w:p w:rsidR="00487679" w:rsidRPr="004F6B06" w:rsidRDefault="00487679" w:rsidP="00E9716B">
            <w:pPr>
              <w:ind w:left="147" w:hanging="147"/>
              <w:jc w:val="center"/>
              <w:rPr>
                <w:rFonts w:cs="Times New Roman"/>
                <w:sz w:val="22"/>
              </w:rPr>
            </w:pPr>
            <w:r w:rsidRPr="004F6B06">
              <w:rPr>
                <w:rFonts w:cs="Times New Roman"/>
                <w:sz w:val="22"/>
              </w:rPr>
              <w:t>44-70-30</w:t>
            </w:r>
          </w:p>
        </w:tc>
      </w:tr>
      <w:tr w:rsidR="00487679" w:rsidRPr="004F6B06" w:rsidTr="008049D7">
        <w:trPr>
          <w:trHeight w:hRule="exact" w:val="284"/>
          <w:jc w:val="center"/>
        </w:trPr>
        <w:tc>
          <w:tcPr>
            <w:tcW w:w="590" w:type="dxa"/>
            <w:gridSpan w:val="2"/>
          </w:tcPr>
          <w:p w:rsidR="00487679" w:rsidRPr="00DC4A7A" w:rsidRDefault="007B1AFF" w:rsidP="004B3CFD">
            <w:pPr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lang w:eastAsia="ru-RU"/>
              </w:rPr>
              <w:t>20</w:t>
            </w:r>
          </w:p>
        </w:tc>
        <w:tc>
          <w:tcPr>
            <w:tcW w:w="4253" w:type="dxa"/>
            <w:hideMark/>
          </w:tcPr>
          <w:p w:rsidR="00487679" w:rsidRPr="004F6B06" w:rsidRDefault="00487679" w:rsidP="00153DD0">
            <w:pPr>
              <w:ind w:left="147"/>
              <w:jc w:val="left"/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Власенко Ксения Николаевна</w:t>
            </w:r>
          </w:p>
        </w:tc>
        <w:tc>
          <w:tcPr>
            <w:tcW w:w="3110" w:type="dxa"/>
          </w:tcPr>
          <w:p w:rsidR="00487679" w:rsidRPr="004F6B06" w:rsidRDefault="00487679" w:rsidP="00153DD0">
            <w:pPr>
              <w:ind w:left="147"/>
              <w:jc w:val="center"/>
              <w:rPr>
                <w:rFonts w:cs="Times New Roman"/>
                <w:iCs/>
                <w:sz w:val="22"/>
                <w:lang w:eastAsia="ru-RU"/>
              </w:rPr>
            </w:pPr>
            <w:r w:rsidRPr="00153DD0">
              <w:rPr>
                <w:rFonts w:cs="Times New Roman"/>
                <w:i/>
                <w:iCs/>
                <w:sz w:val="22"/>
                <w:lang w:eastAsia="ru-RU"/>
              </w:rPr>
              <w:t>Заместитель начальника</w:t>
            </w:r>
            <w:r w:rsidRPr="004F6B06">
              <w:rPr>
                <w:rFonts w:cs="Times New Roman"/>
                <w:iCs/>
                <w:sz w:val="22"/>
                <w:lang w:eastAsia="ru-RU"/>
              </w:rPr>
              <w:t xml:space="preserve"> отдела</w:t>
            </w:r>
          </w:p>
          <w:p w:rsidR="00487679" w:rsidRPr="004F6B06" w:rsidRDefault="00487679" w:rsidP="00153DD0">
            <w:pPr>
              <w:ind w:left="147"/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796" w:type="dxa"/>
            <w:vAlign w:val="center"/>
            <w:hideMark/>
          </w:tcPr>
          <w:p w:rsidR="00487679" w:rsidRPr="004F6B06" w:rsidRDefault="00487679" w:rsidP="00E9716B">
            <w:pPr>
              <w:ind w:left="147" w:hanging="147"/>
              <w:jc w:val="center"/>
              <w:rPr>
                <w:rFonts w:cs="Times New Roman"/>
                <w:sz w:val="22"/>
                <w:lang w:eastAsia="ru-RU"/>
              </w:rPr>
            </w:pPr>
            <w:r w:rsidRPr="004F6B06">
              <w:rPr>
                <w:rFonts w:cs="Times New Roman"/>
                <w:sz w:val="22"/>
                <w:lang w:eastAsia="ru-RU"/>
              </w:rPr>
              <w:t>10</w:t>
            </w:r>
          </w:p>
        </w:tc>
        <w:tc>
          <w:tcPr>
            <w:tcW w:w="1030" w:type="dxa"/>
            <w:vAlign w:val="center"/>
            <w:hideMark/>
          </w:tcPr>
          <w:p w:rsidR="00487679" w:rsidRPr="004F6B06" w:rsidRDefault="00487679" w:rsidP="00E9716B">
            <w:pPr>
              <w:ind w:left="147" w:hanging="147"/>
              <w:jc w:val="center"/>
              <w:rPr>
                <w:rFonts w:cs="Times New Roman"/>
                <w:sz w:val="22"/>
              </w:rPr>
            </w:pPr>
            <w:r w:rsidRPr="004F6B06">
              <w:rPr>
                <w:rFonts w:cs="Times New Roman"/>
                <w:sz w:val="22"/>
              </w:rPr>
              <w:t>223</w:t>
            </w:r>
          </w:p>
        </w:tc>
        <w:tc>
          <w:tcPr>
            <w:tcW w:w="1196" w:type="dxa"/>
            <w:vAlign w:val="center"/>
            <w:hideMark/>
          </w:tcPr>
          <w:p w:rsidR="00487679" w:rsidRPr="004F6B06" w:rsidRDefault="00487679" w:rsidP="00E9716B">
            <w:pPr>
              <w:ind w:left="147" w:hanging="147"/>
              <w:jc w:val="center"/>
              <w:rPr>
                <w:rFonts w:cs="Times New Roman"/>
                <w:sz w:val="22"/>
              </w:rPr>
            </w:pPr>
            <w:r w:rsidRPr="004F6B06">
              <w:rPr>
                <w:rFonts w:cs="Times New Roman"/>
                <w:sz w:val="22"/>
              </w:rPr>
              <w:t>44-70-30</w:t>
            </w:r>
          </w:p>
        </w:tc>
      </w:tr>
      <w:tr w:rsidR="00D73B67" w:rsidRPr="004F6B06" w:rsidTr="00B23292">
        <w:trPr>
          <w:trHeight w:hRule="exact" w:val="284"/>
          <w:jc w:val="center"/>
        </w:trPr>
        <w:tc>
          <w:tcPr>
            <w:tcW w:w="590" w:type="dxa"/>
            <w:gridSpan w:val="2"/>
            <w:vAlign w:val="center"/>
          </w:tcPr>
          <w:p w:rsidR="00D73B67" w:rsidRDefault="00D73B67" w:rsidP="004B3CFD">
            <w:pPr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lang w:eastAsia="ru-RU"/>
              </w:rPr>
              <w:t>21</w:t>
            </w:r>
          </w:p>
        </w:tc>
        <w:tc>
          <w:tcPr>
            <w:tcW w:w="4253" w:type="dxa"/>
          </w:tcPr>
          <w:p w:rsidR="00D73B67" w:rsidRDefault="00954DFF" w:rsidP="00153DD0">
            <w:pPr>
              <w:ind w:left="147"/>
              <w:jc w:val="left"/>
              <w:rPr>
                <w:rFonts w:cs="Times New Roman"/>
                <w:b/>
                <w:bCs/>
                <w:sz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lang w:eastAsia="ru-RU"/>
              </w:rPr>
              <w:t>Гурский Илья Андреевич</w:t>
            </w:r>
          </w:p>
        </w:tc>
        <w:tc>
          <w:tcPr>
            <w:tcW w:w="3110" w:type="dxa"/>
          </w:tcPr>
          <w:p w:rsidR="00D73B67" w:rsidRDefault="00954DFF" w:rsidP="00C50338">
            <w:pPr>
              <w:ind w:left="147"/>
              <w:jc w:val="center"/>
              <w:rPr>
                <w:rFonts w:cs="Times New Roman"/>
                <w:bCs/>
                <w:i/>
                <w:sz w:val="22"/>
                <w:lang w:eastAsia="ru-RU"/>
              </w:rPr>
            </w:pPr>
            <w:r>
              <w:rPr>
                <w:rFonts w:cs="Times New Roman"/>
                <w:bCs/>
                <w:i/>
                <w:sz w:val="22"/>
                <w:lang w:eastAsia="ru-RU"/>
              </w:rPr>
              <w:t>Ведущий специалист</w:t>
            </w:r>
          </w:p>
        </w:tc>
        <w:tc>
          <w:tcPr>
            <w:tcW w:w="796" w:type="dxa"/>
            <w:vAlign w:val="center"/>
          </w:tcPr>
          <w:p w:rsidR="00D73B67" w:rsidRDefault="00954DFF" w:rsidP="00E9716B">
            <w:pPr>
              <w:ind w:left="147" w:hanging="147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</w:t>
            </w:r>
          </w:p>
        </w:tc>
        <w:tc>
          <w:tcPr>
            <w:tcW w:w="1030" w:type="dxa"/>
            <w:vAlign w:val="center"/>
          </w:tcPr>
          <w:p w:rsidR="00D73B67" w:rsidRDefault="00954DFF" w:rsidP="00E9716B">
            <w:pPr>
              <w:ind w:left="147" w:hanging="147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117</w:t>
            </w:r>
          </w:p>
        </w:tc>
        <w:tc>
          <w:tcPr>
            <w:tcW w:w="1196" w:type="dxa"/>
            <w:vAlign w:val="center"/>
          </w:tcPr>
          <w:p w:rsidR="00D73B67" w:rsidRDefault="00954DFF" w:rsidP="00E9716B">
            <w:pPr>
              <w:ind w:left="147" w:hanging="147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44-70-20</w:t>
            </w:r>
          </w:p>
        </w:tc>
      </w:tr>
      <w:tr w:rsidR="00487679" w:rsidRPr="004F6B06" w:rsidTr="00B23292">
        <w:trPr>
          <w:trHeight w:hRule="exact" w:val="284"/>
          <w:jc w:val="center"/>
        </w:trPr>
        <w:tc>
          <w:tcPr>
            <w:tcW w:w="590" w:type="dxa"/>
            <w:gridSpan w:val="2"/>
            <w:vAlign w:val="center"/>
          </w:tcPr>
          <w:p w:rsidR="00487679" w:rsidRDefault="00D73B67" w:rsidP="004B3CFD">
            <w:pPr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lang w:eastAsia="ru-RU"/>
              </w:rPr>
              <w:t>22</w:t>
            </w:r>
          </w:p>
        </w:tc>
        <w:tc>
          <w:tcPr>
            <w:tcW w:w="4253" w:type="dxa"/>
          </w:tcPr>
          <w:p w:rsidR="00487679" w:rsidRPr="00954DFF" w:rsidRDefault="00A62ACD" w:rsidP="00153DD0">
            <w:pPr>
              <w:ind w:left="147"/>
              <w:jc w:val="left"/>
              <w:rPr>
                <w:rFonts w:cs="Times New Roman"/>
                <w:b/>
                <w:iCs/>
                <w:sz w:val="22"/>
                <w:lang w:eastAsia="ru-RU"/>
              </w:rPr>
            </w:pPr>
            <w:r>
              <w:rPr>
                <w:rFonts w:cs="Times New Roman"/>
                <w:b/>
                <w:iCs/>
                <w:sz w:val="22"/>
                <w:lang w:eastAsia="ru-RU"/>
              </w:rPr>
              <w:t>Салемгаре</w:t>
            </w:r>
            <w:r w:rsidR="00954DFF">
              <w:rPr>
                <w:rFonts w:cs="Times New Roman"/>
                <w:b/>
                <w:iCs/>
                <w:sz w:val="22"/>
                <w:lang w:eastAsia="ru-RU"/>
              </w:rPr>
              <w:t>ев Ильмир Рифович</w:t>
            </w:r>
          </w:p>
        </w:tc>
        <w:tc>
          <w:tcPr>
            <w:tcW w:w="3110" w:type="dxa"/>
          </w:tcPr>
          <w:p w:rsidR="00487679" w:rsidRPr="004F6B06" w:rsidRDefault="00954DFF" w:rsidP="00C50338">
            <w:pPr>
              <w:ind w:left="147"/>
              <w:jc w:val="center"/>
              <w:rPr>
                <w:rFonts w:cs="Times New Roman"/>
                <w:bCs/>
                <w:i/>
                <w:sz w:val="22"/>
                <w:lang w:eastAsia="ru-RU"/>
              </w:rPr>
            </w:pPr>
            <w:r>
              <w:rPr>
                <w:rFonts w:cs="Times New Roman"/>
                <w:bCs/>
                <w:i/>
                <w:sz w:val="22"/>
                <w:lang w:eastAsia="ru-RU"/>
              </w:rPr>
              <w:t>Ведущий с</w:t>
            </w:r>
            <w:r w:rsidR="00487679">
              <w:rPr>
                <w:rFonts w:cs="Times New Roman"/>
                <w:bCs/>
                <w:i/>
                <w:sz w:val="22"/>
                <w:lang w:eastAsia="ru-RU"/>
              </w:rPr>
              <w:t>пециалист</w:t>
            </w:r>
          </w:p>
          <w:p w:rsidR="00487679" w:rsidRPr="004F6B06" w:rsidRDefault="00487679" w:rsidP="00153DD0">
            <w:pPr>
              <w:ind w:left="147"/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796" w:type="dxa"/>
            <w:vAlign w:val="center"/>
            <w:hideMark/>
          </w:tcPr>
          <w:p w:rsidR="00487679" w:rsidRPr="004F6B06" w:rsidRDefault="00954DFF" w:rsidP="00E9716B">
            <w:pPr>
              <w:ind w:left="147" w:hanging="147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10</w:t>
            </w:r>
          </w:p>
        </w:tc>
        <w:tc>
          <w:tcPr>
            <w:tcW w:w="1030" w:type="dxa"/>
            <w:vAlign w:val="center"/>
            <w:hideMark/>
          </w:tcPr>
          <w:p w:rsidR="00487679" w:rsidRPr="004F6B06" w:rsidRDefault="00954DFF" w:rsidP="00E9716B">
            <w:pPr>
              <w:ind w:left="147" w:hanging="147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226</w:t>
            </w:r>
          </w:p>
        </w:tc>
        <w:tc>
          <w:tcPr>
            <w:tcW w:w="1196" w:type="dxa"/>
            <w:vAlign w:val="center"/>
            <w:hideMark/>
          </w:tcPr>
          <w:p w:rsidR="00487679" w:rsidRPr="004F6B06" w:rsidRDefault="00954DFF" w:rsidP="00E9716B">
            <w:pPr>
              <w:ind w:left="147" w:hanging="147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44-70-30</w:t>
            </w:r>
          </w:p>
        </w:tc>
      </w:tr>
      <w:tr w:rsidR="00487679" w:rsidRPr="004F6B06" w:rsidTr="009E7C8A">
        <w:trPr>
          <w:trHeight w:hRule="exact" w:val="284"/>
          <w:jc w:val="center"/>
        </w:trPr>
        <w:tc>
          <w:tcPr>
            <w:tcW w:w="590" w:type="dxa"/>
            <w:gridSpan w:val="2"/>
            <w:vAlign w:val="center"/>
          </w:tcPr>
          <w:p w:rsidR="00487679" w:rsidRDefault="00D73B67" w:rsidP="00F31A13">
            <w:pPr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lang w:eastAsia="ru-RU"/>
              </w:rPr>
              <w:t>23</w:t>
            </w:r>
          </w:p>
        </w:tc>
        <w:tc>
          <w:tcPr>
            <w:tcW w:w="4253" w:type="dxa"/>
            <w:hideMark/>
          </w:tcPr>
          <w:p w:rsidR="00487679" w:rsidRPr="004F6B06" w:rsidRDefault="00954DFF" w:rsidP="00337C51">
            <w:pPr>
              <w:ind w:left="147"/>
              <w:jc w:val="left"/>
              <w:rPr>
                <w:rFonts w:cs="Times New Roman"/>
                <w:b/>
                <w:bCs/>
                <w:sz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lang w:eastAsia="ru-RU"/>
              </w:rPr>
              <w:t>Григорьев Юрий Александрович</w:t>
            </w:r>
          </w:p>
        </w:tc>
        <w:tc>
          <w:tcPr>
            <w:tcW w:w="3110" w:type="dxa"/>
          </w:tcPr>
          <w:p w:rsidR="00487679" w:rsidRPr="004F6B06" w:rsidRDefault="00954DFF" w:rsidP="00153DD0">
            <w:pPr>
              <w:ind w:left="147"/>
              <w:jc w:val="center"/>
              <w:rPr>
                <w:rFonts w:cs="Times New Roman"/>
                <w:bCs/>
                <w:i/>
                <w:sz w:val="22"/>
                <w:lang w:eastAsia="ru-RU"/>
              </w:rPr>
            </w:pPr>
            <w:r>
              <w:rPr>
                <w:rFonts w:cs="Times New Roman"/>
                <w:bCs/>
                <w:i/>
                <w:sz w:val="22"/>
                <w:lang w:eastAsia="ru-RU"/>
              </w:rPr>
              <w:t xml:space="preserve"> С</w:t>
            </w:r>
            <w:r w:rsidR="00487679" w:rsidRPr="004F6B06">
              <w:rPr>
                <w:rFonts w:cs="Times New Roman"/>
                <w:bCs/>
                <w:i/>
                <w:sz w:val="22"/>
                <w:lang w:eastAsia="ru-RU"/>
              </w:rPr>
              <w:t>пециалист</w:t>
            </w:r>
          </w:p>
          <w:p w:rsidR="00487679" w:rsidRPr="004F6B06" w:rsidRDefault="00487679" w:rsidP="00153DD0">
            <w:pPr>
              <w:ind w:left="147"/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796" w:type="dxa"/>
            <w:vAlign w:val="center"/>
            <w:hideMark/>
          </w:tcPr>
          <w:p w:rsidR="00487679" w:rsidRPr="004F6B06" w:rsidRDefault="00487679" w:rsidP="00E9716B">
            <w:pPr>
              <w:ind w:left="147" w:hanging="147"/>
              <w:jc w:val="center"/>
              <w:rPr>
                <w:rFonts w:cs="Times New Roman"/>
                <w:sz w:val="22"/>
                <w:lang w:eastAsia="ru-RU"/>
              </w:rPr>
            </w:pPr>
            <w:r w:rsidRPr="004F6B06">
              <w:rPr>
                <w:rFonts w:cs="Times New Roman"/>
                <w:sz w:val="22"/>
                <w:lang w:eastAsia="ru-RU"/>
              </w:rPr>
              <w:t>1</w:t>
            </w:r>
            <w:r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1030" w:type="dxa"/>
            <w:vAlign w:val="center"/>
            <w:hideMark/>
          </w:tcPr>
          <w:p w:rsidR="00487679" w:rsidRPr="004F6B06" w:rsidRDefault="00954DFF" w:rsidP="00E9716B">
            <w:pPr>
              <w:ind w:left="147" w:hanging="147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227</w:t>
            </w:r>
          </w:p>
        </w:tc>
        <w:tc>
          <w:tcPr>
            <w:tcW w:w="1196" w:type="dxa"/>
            <w:vAlign w:val="center"/>
            <w:hideMark/>
          </w:tcPr>
          <w:p w:rsidR="00487679" w:rsidRPr="004F6B06" w:rsidRDefault="00487679" w:rsidP="00E9716B">
            <w:pPr>
              <w:ind w:left="147" w:hanging="147"/>
              <w:jc w:val="center"/>
              <w:rPr>
                <w:rFonts w:cs="Times New Roman"/>
                <w:sz w:val="22"/>
              </w:rPr>
            </w:pPr>
            <w:r w:rsidRPr="004F6B06">
              <w:rPr>
                <w:rFonts w:cs="Times New Roman"/>
                <w:sz w:val="22"/>
              </w:rPr>
              <w:t>44-70-</w:t>
            </w:r>
            <w:r>
              <w:rPr>
                <w:rFonts w:cs="Times New Roman"/>
                <w:sz w:val="22"/>
              </w:rPr>
              <w:t>3</w:t>
            </w:r>
            <w:r w:rsidRPr="004F6B06">
              <w:rPr>
                <w:rFonts w:cs="Times New Roman"/>
                <w:sz w:val="22"/>
              </w:rPr>
              <w:t>0</w:t>
            </w:r>
          </w:p>
        </w:tc>
      </w:tr>
      <w:tr w:rsidR="00487679" w:rsidRPr="004F6B06" w:rsidTr="008049D7">
        <w:trPr>
          <w:trHeight w:hRule="exact" w:val="410"/>
          <w:jc w:val="center"/>
        </w:trPr>
        <w:tc>
          <w:tcPr>
            <w:tcW w:w="590" w:type="dxa"/>
            <w:gridSpan w:val="2"/>
          </w:tcPr>
          <w:p w:rsidR="00487679" w:rsidRPr="00DC4A7A" w:rsidRDefault="00487679" w:rsidP="00153DD0">
            <w:pPr>
              <w:ind w:left="36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0385" w:type="dxa"/>
            <w:gridSpan w:val="5"/>
            <w:vAlign w:val="center"/>
            <w:hideMark/>
          </w:tcPr>
          <w:p w:rsidR="00487679" w:rsidRPr="004F6B06" w:rsidRDefault="00487679" w:rsidP="00E9716B">
            <w:pPr>
              <w:jc w:val="center"/>
              <w:rPr>
                <w:rFonts w:cs="Times New Roman"/>
                <w:sz w:val="22"/>
              </w:rPr>
            </w:pPr>
            <w:r w:rsidRPr="004F6B06">
              <w:rPr>
                <w:rFonts w:eastAsia="Calibri" w:cs="Times New Roman"/>
                <w:b/>
                <w:i/>
                <w:sz w:val="22"/>
              </w:rPr>
              <w:t>Отдел</w:t>
            </w:r>
            <w:r>
              <w:rPr>
                <w:rFonts w:eastAsia="Calibri" w:cs="Times New Roman"/>
                <w:b/>
                <w:i/>
                <w:sz w:val="22"/>
              </w:rPr>
              <w:t xml:space="preserve"> реестра и регистрации прав</w:t>
            </w:r>
          </w:p>
        </w:tc>
      </w:tr>
      <w:tr w:rsidR="00487679" w:rsidRPr="004F6B06" w:rsidTr="008049D7">
        <w:trPr>
          <w:trHeight w:hRule="exact" w:val="292"/>
          <w:jc w:val="center"/>
        </w:trPr>
        <w:tc>
          <w:tcPr>
            <w:tcW w:w="590" w:type="dxa"/>
            <w:gridSpan w:val="2"/>
          </w:tcPr>
          <w:p w:rsidR="00487679" w:rsidRPr="00DC4A7A" w:rsidRDefault="00D73B67" w:rsidP="00062F7F">
            <w:pPr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lang w:eastAsia="ru-RU"/>
              </w:rPr>
              <w:t>24</w:t>
            </w:r>
          </w:p>
        </w:tc>
        <w:tc>
          <w:tcPr>
            <w:tcW w:w="4253" w:type="dxa"/>
          </w:tcPr>
          <w:p w:rsidR="00487679" w:rsidRPr="004F6B06" w:rsidRDefault="00487679" w:rsidP="0045009D">
            <w:pPr>
              <w:ind w:left="147" w:right="-309"/>
              <w:jc w:val="left"/>
              <w:rPr>
                <w:rFonts w:cs="Times New Roman"/>
                <w:sz w:val="22"/>
                <w:lang w:eastAsia="ru-RU"/>
              </w:rPr>
            </w:pPr>
            <w:r w:rsidRPr="002D5CEF">
              <w:rPr>
                <w:rFonts w:eastAsia="Times New Roman" w:cs="Times New Roman"/>
                <w:b/>
                <w:sz w:val="22"/>
                <w:lang w:eastAsia="ru-RU"/>
              </w:rPr>
              <w:t>Колесникова Анастасия Владимировна</w:t>
            </w:r>
          </w:p>
        </w:tc>
        <w:tc>
          <w:tcPr>
            <w:tcW w:w="3110" w:type="dxa"/>
          </w:tcPr>
          <w:p w:rsidR="00487679" w:rsidRPr="004F6B06" w:rsidRDefault="00487679" w:rsidP="00153DD0">
            <w:pPr>
              <w:ind w:left="147"/>
              <w:jc w:val="center"/>
              <w:rPr>
                <w:rFonts w:cs="Times New Roman"/>
                <w:sz w:val="22"/>
                <w:lang w:eastAsia="ru-RU"/>
              </w:rPr>
            </w:pPr>
            <w:r w:rsidRPr="004F6B06">
              <w:rPr>
                <w:rFonts w:cs="Times New Roman"/>
                <w:i/>
                <w:iCs/>
                <w:sz w:val="22"/>
                <w:lang w:eastAsia="ru-RU"/>
              </w:rPr>
              <w:t>Начальник отдела</w:t>
            </w:r>
          </w:p>
        </w:tc>
        <w:tc>
          <w:tcPr>
            <w:tcW w:w="796" w:type="dxa"/>
            <w:vAlign w:val="center"/>
            <w:hideMark/>
          </w:tcPr>
          <w:p w:rsidR="00487679" w:rsidRPr="004F6B06" w:rsidRDefault="00487679" w:rsidP="00E9716B">
            <w:pPr>
              <w:ind w:left="147" w:hanging="147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11</w:t>
            </w:r>
          </w:p>
        </w:tc>
        <w:tc>
          <w:tcPr>
            <w:tcW w:w="1030" w:type="dxa"/>
            <w:vAlign w:val="center"/>
            <w:hideMark/>
          </w:tcPr>
          <w:p w:rsidR="00487679" w:rsidRPr="004F6B06" w:rsidRDefault="00487679" w:rsidP="00C82880">
            <w:pPr>
              <w:ind w:left="147" w:hanging="147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209</w:t>
            </w:r>
          </w:p>
        </w:tc>
        <w:tc>
          <w:tcPr>
            <w:tcW w:w="1196" w:type="dxa"/>
            <w:vAlign w:val="center"/>
            <w:hideMark/>
          </w:tcPr>
          <w:p w:rsidR="00487679" w:rsidRPr="00B97BFA" w:rsidRDefault="00487679" w:rsidP="00E9716B">
            <w:pPr>
              <w:ind w:left="147" w:hanging="147"/>
              <w:jc w:val="center"/>
              <w:rPr>
                <w:rFonts w:cs="Times New Roman"/>
                <w:sz w:val="22"/>
                <w:lang w:eastAsia="ru-RU"/>
              </w:rPr>
            </w:pPr>
            <w:r w:rsidRPr="00B97BFA">
              <w:rPr>
                <w:rFonts w:cs="Times New Roman"/>
                <w:sz w:val="22"/>
                <w:lang w:eastAsia="ru-RU"/>
              </w:rPr>
              <w:t>43-40-37</w:t>
            </w:r>
          </w:p>
        </w:tc>
      </w:tr>
      <w:tr w:rsidR="00487679" w:rsidRPr="004F6B06" w:rsidTr="008049D7">
        <w:trPr>
          <w:trHeight w:hRule="exact" w:val="286"/>
          <w:jc w:val="center"/>
        </w:trPr>
        <w:tc>
          <w:tcPr>
            <w:tcW w:w="590" w:type="dxa"/>
            <w:gridSpan w:val="2"/>
          </w:tcPr>
          <w:p w:rsidR="00487679" w:rsidRPr="00DC4A7A" w:rsidRDefault="00361391" w:rsidP="00062F7F">
            <w:pPr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lang w:eastAsia="ru-RU"/>
              </w:rPr>
              <w:t>25</w:t>
            </w:r>
            <w:bookmarkStart w:id="0" w:name="_GoBack"/>
            <w:bookmarkEnd w:id="0"/>
          </w:p>
        </w:tc>
        <w:tc>
          <w:tcPr>
            <w:tcW w:w="4253" w:type="dxa"/>
            <w:hideMark/>
          </w:tcPr>
          <w:p w:rsidR="00487679" w:rsidRPr="00B97BFA" w:rsidRDefault="00487679" w:rsidP="00153DD0">
            <w:pPr>
              <w:ind w:left="147"/>
              <w:jc w:val="left"/>
              <w:rPr>
                <w:rFonts w:cs="Times New Roman"/>
                <w:b/>
                <w:sz w:val="22"/>
                <w:lang w:eastAsia="ru-RU"/>
              </w:rPr>
            </w:pPr>
            <w:r w:rsidRPr="00B97BFA">
              <w:rPr>
                <w:rFonts w:eastAsia="Times New Roman" w:cs="Times New Roman"/>
                <w:b/>
                <w:sz w:val="22"/>
                <w:lang w:eastAsia="ru-RU"/>
              </w:rPr>
              <w:t>Султанова</w:t>
            </w:r>
            <w:r w:rsidRPr="00B97BFA">
              <w:rPr>
                <w:rFonts w:cs="Times New Roman"/>
                <w:b/>
                <w:iCs/>
                <w:sz w:val="22"/>
                <w:lang w:eastAsia="ru-RU"/>
              </w:rPr>
              <w:t xml:space="preserve"> Елена Владимировна</w:t>
            </w:r>
          </w:p>
        </w:tc>
        <w:tc>
          <w:tcPr>
            <w:tcW w:w="3110" w:type="dxa"/>
          </w:tcPr>
          <w:p w:rsidR="00487679" w:rsidRPr="00153DD0" w:rsidRDefault="00487679" w:rsidP="0045009D">
            <w:pPr>
              <w:ind w:left="147"/>
              <w:jc w:val="center"/>
              <w:rPr>
                <w:rFonts w:eastAsia="Times New Roman" w:cs="Times New Roman"/>
                <w:b/>
                <w:i/>
                <w:sz w:val="22"/>
                <w:lang w:eastAsia="ru-RU"/>
              </w:rPr>
            </w:pPr>
            <w:r w:rsidRPr="00153DD0">
              <w:rPr>
                <w:rFonts w:eastAsia="Times New Roman" w:cs="Times New Roman"/>
                <w:i/>
                <w:sz w:val="22"/>
                <w:lang w:eastAsia="ru-RU"/>
              </w:rPr>
              <w:t>Эксперт</w:t>
            </w:r>
          </w:p>
          <w:p w:rsidR="00487679" w:rsidRPr="004F6B06" w:rsidRDefault="00487679" w:rsidP="00153DD0">
            <w:pPr>
              <w:ind w:left="147"/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796" w:type="dxa"/>
            <w:vAlign w:val="center"/>
            <w:hideMark/>
          </w:tcPr>
          <w:p w:rsidR="00487679" w:rsidRPr="004F6B06" w:rsidRDefault="00487679" w:rsidP="00E9716B">
            <w:pPr>
              <w:ind w:left="147" w:hanging="147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11</w:t>
            </w:r>
          </w:p>
        </w:tc>
        <w:tc>
          <w:tcPr>
            <w:tcW w:w="1030" w:type="dxa"/>
            <w:vAlign w:val="center"/>
            <w:hideMark/>
          </w:tcPr>
          <w:p w:rsidR="00487679" w:rsidRPr="004F6B06" w:rsidRDefault="00487679" w:rsidP="00C82880">
            <w:pPr>
              <w:ind w:left="147" w:hanging="147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215</w:t>
            </w:r>
          </w:p>
        </w:tc>
        <w:tc>
          <w:tcPr>
            <w:tcW w:w="1196" w:type="dxa"/>
            <w:vAlign w:val="center"/>
            <w:hideMark/>
          </w:tcPr>
          <w:p w:rsidR="00487679" w:rsidRPr="00B97BFA" w:rsidRDefault="00487679" w:rsidP="00C97ACF">
            <w:pPr>
              <w:ind w:left="147" w:hanging="147"/>
              <w:jc w:val="center"/>
              <w:rPr>
                <w:rFonts w:cs="Times New Roman"/>
                <w:sz w:val="22"/>
                <w:lang w:eastAsia="ru-RU"/>
              </w:rPr>
            </w:pPr>
            <w:r w:rsidRPr="00B97BFA">
              <w:rPr>
                <w:rFonts w:cs="Times New Roman"/>
                <w:sz w:val="22"/>
                <w:lang w:eastAsia="ru-RU"/>
              </w:rPr>
              <w:t>43-40-</w:t>
            </w:r>
            <w:r>
              <w:rPr>
                <w:rFonts w:cs="Times New Roman"/>
                <w:sz w:val="22"/>
                <w:lang w:eastAsia="ru-RU"/>
              </w:rPr>
              <w:t>3</w:t>
            </w:r>
            <w:r w:rsidRPr="00B97BFA">
              <w:rPr>
                <w:rFonts w:cs="Times New Roman"/>
                <w:sz w:val="22"/>
                <w:lang w:eastAsia="ru-RU"/>
              </w:rPr>
              <w:t>7</w:t>
            </w:r>
          </w:p>
        </w:tc>
      </w:tr>
      <w:tr w:rsidR="00487679" w:rsidRPr="004F6B06" w:rsidTr="008049D7">
        <w:trPr>
          <w:trHeight w:hRule="exact" w:val="286"/>
          <w:jc w:val="center"/>
        </w:trPr>
        <w:tc>
          <w:tcPr>
            <w:tcW w:w="590" w:type="dxa"/>
            <w:gridSpan w:val="2"/>
          </w:tcPr>
          <w:p w:rsidR="00487679" w:rsidRPr="00DC4A7A" w:rsidRDefault="00D73B67" w:rsidP="00062F7F">
            <w:pPr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lang w:eastAsia="ru-RU"/>
              </w:rPr>
              <w:t>26</w:t>
            </w:r>
          </w:p>
        </w:tc>
        <w:tc>
          <w:tcPr>
            <w:tcW w:w="4253" w:type="dxa"/>
          </w:tcPr>
          <w:p w:rsidR="00487679" w:rsidRPr="002D5CEF" w:rsidRDefault="00487679" w:rsidP="00832E17">
            <w:pPr>
              <w:ind w:left="147"/>
              <w:jc w:val="left"/>
              <w:rPr>
                <w:rFonts w:cs="Times New Roman"/>
                <w:b/>
                <w:iCs/>
                <w:sz w:val="22"/>
                <w:lang w:eastAsia="ru-RU"/>
              </w:rPr>
            </w:pPr>
            <w:r>
              <w:rPr>
                <w:rFonts w:cs="Times New Roman"/>
                <w:b/>
                <w:iCs/>
                <w:sz w:val="22"/>
                <w:lang w:eastAsia="ru-RU"/>
              </w:rPr>
              <w:t>Митюшкина Елена Николаевна</w:t>
            </w:r>
          </w:p>
        </w:tc>
        <w:tc>
          <w:tcPr>
            <w:tcW w:w="3110" w:type="dxa"/>
          </w:tcPr>
          <w:p w:rsidR="00487679" w:rsidRPr="002D5CEF" w:rsidRDefault="00487679" w:rsidP="00832E17">
            <w:pPr>
              <w:ind w:left="147"/>
              <w:jc w:val="center"/>
              <w:rPr>
                <w:rFonts w:cs="Times New Roman"/>
                <w:i/>
                <w:iCs/>
                <w:sz w:val="22"/>
                <w:lang w:eastAsia="ru-RU"/>
              </w:rPr>
            </w:pPr>
            <w:r w:rsidRPr="002D5CEF">
              <w:rPr>
                <w:rFonts w:cs="Times New Roman"/>
                <w:i/>
                <w:iCs/>
                <w:sz w:val="22"/>
                <w:lang w:eastAsia="ru-RU"/>
              </w:rPr>
              <w:t>Ведущий специалист</w:t>
            </w:r>
          </w:p>
          <w:p w:rsidR="00487679" w:rsidRPr="002D5CEF" w:rsidRDefault="00487679" w:rsidP="00832E17">
            <w:pPr>
              <w:ind w:left="147"/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796" w:type="dxa"/>
            <w:vAlign w:val="center"/>
          </w:tcPr>
          <w:p w:rsidR="00487679" w:rsidRPr="002D5CEF" w:rsidRDefault="00487679" w:rsidP="00832E17">
            <w:pPr>
              <w:ind w:left="147" w:hanging="147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11</w:t>
            </w:r>
          </w:p>
        </w:tc>
        <w:tc>
          <w:tcPr>
            <w:tcW w:w="1030" w:type="dxa"/>
            <w:vAlign w:val="center"/>
          </w:tcPr>
          <w:p w:rsidR="00487679" w:rsidRPr="002D5CEF" w:rsidRDefault="002D64B5" w:rsidP="00832E17">
            <w:pPr>
              <w:ind w:left="147" w:hanging="147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208</w:t>
            </w:r>
          </w:p>
        </w:tc>
        <w:tc>
          <w:tcPr>
            <w:tcW w:w="1196" w:type="dxa"/>
            <w:vAlign w:val="center"/>
          </w:tcPr>
          <w:p w:rsidR="00487679" w:rsidRPr="00B97BFA" w:rsidRDefault="00487679" w:rsidP="00832E17">
            <w:pPr>
              <w:ind w:left="147" w:hanging="147"/>
              <w:jc w:val="center"/>
              <w:rPr>
                <w:rFonts w:cs="Times New Roman"/>
                <w:sz w:val="22"/>
                <w:lang w:eastAsia="ru-RU"/>
              </w:rPr>
            </w:pPr>
            <w:r w:rsidRPr="00B97BFA">
              <w:rPr>
                <w:rFonts w:cs="Times New Roman"/>
                <w:sz w:val="22"/>
                <w:lang w:eastAsia="ru-RU"/>
              </w:rPr>
              <w:t>43-40-37</w:t>
            </w:r>
          </w:p>
        </w:tc>
      </w:tr>
      <w:tr w:rsidR="00487679" w:rsidRPr="002D5CEF" w:rsidTr="008049D7">
        <w:trPr>
          <w:trHeight w:hRule="exact" w:val="294"/>
          <w:jc w:val="center"/>
        </w:trPr>
        <w:tc>
          <w:tcPr>
            <w:tcW w:w="590" w:type="dxa"/>
            <w:gridSpan w:val="2"/>
          </w:tcPr>
          <w:p w:rsidR="00487679" w:rsidRPr="00DC4A7A" w:rsidRDefault="00D73B67" w:rsidP="00DE0CAB">
            <w:pPr>
              <w:jc w:val="center"/>
              <w:rPr>
                <w:rFonts w:cs="Times New Roman"/>
                <w:b/>
                <w:bCs/>
                <w:sz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lang w:eastAsia="ru-RU"/>
              </w:rPr>
              <w:t>27</w:t>
            </w:r>
          </w:p>
        </w:tc>
        <w:tc>
          <w:tcPr>
            <w:tcW w:w="4253" w:type="dxa"/>
            <w:hideMark/>
          </w:tcPr>
          <w:p w:rsidR="00487679" w:rsidRPr="002D5CEF" w:rsidRDefault="00487679" w:rsidP="00153DD0">
            <w:pPr>
              <w:ind w:left="147"/>
              <w:jc w:val="left"/>
              <w:rPr>
                <w:rFonts w:cs="Times New Roman"/>
                <w:b/>
                <w:iCs/>
                <w:sz w:val="22"/>
                <w:lang w:eastAsia="ru-RU"/>
              </w:rPr>
            </w:pPr>
            <w:r>
              <w:rPr>
                <w:rFonts w:cs="Times New Roman"/>
                <w:b/>
                <w:iCs/>
                <w:sz w:val="22"/>
                <w:lang w:eastAsia="ru-RU"/>
              </w:rPr>
              <w:t>Клишева Оксана Борисовна</w:t>
            </w:r>
          </w:p>
        </w:tc>
        <w:tc>
          <w:tcPr>
            <w:tcW w:w="3110" w:type="dxa"/>
          </w:tcPr>
          <w:p w:rsidR="00487679" w:rsidRPr="002D5CEF" w:rsidRDefault="00487679" w:rsidP="00153DD0">
            <w:pPr>
              <w:ind w:left="147"/>
              <w:jc w:val="center"/>
              <w:rPr>
                <w:rFonts w:cs="Times New Roman"/>
                <w:i/>
                <w:iCs/>
                <w:sz w:val="22"/>
                <w:lang w:eastAsia="ru-RU"/>
              </w:rPr>
            </w:pPr>
            <w:r>
              <w:rPr>
                <w:rFonts w:cs="Times New Roman"/>
                <w:i/>
                <w:iCs/>
                <w:sz w:val="22"/>
                <w:lang w:eastAsia="ru-RU"/>
              </w:rPr>
              <w:t>Ведущий специалист</w:t>
            </w:r>
          </w:p>
          <w:p w:rsidR="00487679" w:rsidRPr="002D5CEF" w:rsidRDefault="00487679" w:rsidP="00153DD0">
            <w:pPr>
              <w:ind w:left="147"/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796" w:type="dxa"/>
            <w:vAlign w:val="center"/>
            <w:hideMark/>
          </w:tcPr>
          <w:p w:rsidR="00487679" w:rsidRPr="002D5CEF" w:rsidRDefault="00487679" w:rsidP="00E9716B">
            <w:pPr>
              <w:ind w:left="147" w:hanging="147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</w:t>
            </w:r>
          </w:p>
        </w:tc>
        <w:tc>
          <w:tcPr>
            <w:tcW w:w="1030" w:type="dxa"/>
            <w:vAlign w:val="center"/>
            <w:hideMark/>
          </w:tcPr>
          <w:p w:rsidR="00487679" w:rsidRPr="002D5CEF" w:rsidRDefault="00487679" w:rsidP="00C82880">
            <w:pPr>
              <w:ind w:left="147" w:hanging="147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118</w:t>
            </w:r>
          </w:p>
        </w:tc>
        <w:tc>
          <w:tcPr>
            <w:tcW w:w="1196" w:type="dxa"/>
            <w:vAlign w:val="center"/>
            <w:hideMark/>
          </w:tcPr>
          <w:p w:rsidR="00487679" w:rsidRPr="00B97BFA" w:rsidRDefault="001769B9" w:rsidP="00E9716B">
            <w:pPr>
              <w:ind w:left="147" w:hanging="147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44</w:t>
            </w:r>
            <w:r w:rsidR="00487679">
              <w:rPr>
                <w:rFonts w:cs="Times New Roman"/>
                <w:sz w:val="22"/>
                <w:lang w:eastAsia="ru-RU"/>
              </w:rPr>
              <w:t>-70-20</w:t>
            </w:r>
          </w:p>
        </w:tc>
      </w:tr>
    </w:tbl>
    <w:p w:rsidR="004F6B06" w:rsidRPr="00591AB3" w:rsidRDefault="004F6B06" w:rsidP="00153DD0">
      <w:pPr>
        <w:jc w:val="center"/>
        <w:rPr>
          <w:rFonts w:cs="Times New Roman"/>
          <w:sz w:val="24"/>
          <w:szCs w:val="24"/>
        </w:rPr>
      </w:pPr>
    </w:p>
    <w:sectPr w:rsidR="004F6B06" w:rsidRPr="00591AB3" w:rsidSect="004B2DBA">
      <w:pgSz w:w="11906" w:h="16838"/>
      <w:pgMar w:top="289" w:right="289" w:bottom="295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80BE8"/>
    <w:multiLevelType w:val="hybridMultilevel"/>
    <w:tmpl w:val="1E2CE1D0"/>
    <w:lvl w:ilvl="0" w:tplc="3604BDF6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>
    <w:nsid w:val="5BB85F7E"/>
    <w:multiLevelType w:val="hybridMultilevel"/>
    <w:tmpl w:val="24F64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26952"/>
    <w:multiLevelType w:val="hybridMultilevel"/>
    <w:tmpl w:val="24F64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42843"/>
    <w:rsid w:val="00004AFC"/>
    <w:rsid w:val="000212C2"/>
    <w:rsid w:val="00036056"/>
    <w:rsid w:val="00037190"/>
    <w:rsid w:val="00073099"/>
    <w:rsid w:val="00081EDB"/>
    <w:rsid w:val="000C0734"/>
    <w:rsid w:val="000D37DE"/>
    <w:rsid w:val="000E02D4"/>
    <w:rsid w:val="00151027"/>
    <w:rsid w:val="00153DD0"/>
    <w:rsid w:val="00154DA6"/>
    <w:rsid w:val="001768D6"/>
    <w:rsid w:val="001769B9"/>
    <w:rsid w:val="00176FF2"/>
    <w:rsid w:val="001A7B2B"/>
    <w:rsid w:val="001D5AC4"/>
    <w:rsid w:val="001E5AA5"/>
    <w:rsid w:val="001F5CA0"/>
    <w:rsid w:val="002345C7"/>
    <w:rsid w:val="00236929"/>
    <w:rsid w:val="00280623"/>
    <w:rsid w:val="002B4AE4"/>
    <w:rsid w:val="002C229F"/>
    <w:rsid w:val="002C2E9F"/>
    <w:rsid w:val="002D5135"/>
    <w:rsid w:val="002D5CEF"/>
    <w:rsid w:val="002D64B5"/>
    <w:rsid w:val="002E232B"/>
    <w:rsid w:val="002F1A4B"/>
    <w:rsid w:val="00301645"/>
    <w:rsid w:val="00313EDD"/>
    <w:rsid w:val="00331C27"/>
    <w:rsid w:val="00336202"/>
    <w:rsid w:val="00336D20"/>
    <w:rsid w:val="003377F9"/>
    <w:rsid w:val="00337C51"/>
    <w:rsid w:val="00345377"/>
    <w:rsid w:val="00361391"/>
    <w:rsid w:val="00394ECF"/>
    <w:rsid w:val="003C564F"/>
    <w:rsid w:val="003F7EBE"/>
    <w:rsid w:val="00415FD8"/>
    <w:rsid w:val="00443092"/>
    <w:rsid w:val="0045009D"/>
    <w:rsid w:val="004760DB"/>
    <w:rsid w:val="00476E5D"/>
    <w:rsid w:val="00487679"/>
    <w:rsid w:val="00492C2F"/>
    <w:rsid w:val="004B2DBA"/>
    <w:rsid w:val="004D5F89"/>
    <w:rsid w:val="004F2EEB"/>
    <w:rsid w:val="004F6B06"/>
    <w:rsid w:val="00503BB0"/>
    <w:rsid w:val="005040C1"/>
    <w:rsid w:val="00516566"/>
    <w:rsid w:val="0052659C"/>
    <w:rsid w:val="005651B3"/>
    <w:rsid w:val="0056570F"/>
    <w:rsid w:val="00570870"/>
    <w:rsid w:val="0058380C"/>
    <w:rsid w:val="00585BAB"/>
    <w:rsid w:val="00591AB3"/>
    <w:rsid w:val="005C4B6F"/>
    <w:rsid w:val="005F56A8"/>
    <w:rsid w:val="00625D72"/>
    <w:rsid w:val="006413A2"/>
    <w:rsid w:val="00663F68"/>
    <w:rsid w:val="00676CC9"/>
    <w:rsid w:val="00693150"/>
    <w:rsid w:val="0071281C"/>
    <w:rsid w:val="007229B7"/>
    <w:rsid w:val="00746E17"/>
    <w:rsid w:val="00776D93"/>
    <w:rsid w:val="007908FC"/>
    <w:rsid w:val="007B18A5"/>
    <w:rsid w:val="007B1AFF"/>
    <w:rsid w:val="007D77AF"/>
    <w:rsid w:val="007E1783"/>
    <w:rsid w:val="007F6D23"/>
    <w:rsid w:val="007F7EFB"/>
    <w:rsid w:val="008049D7"/>
    <w:rsid w:val="00805AD0"/>
    <w:rsid w:val="00817C5D"/>
    <w:rsid w:val="00823212"/>
    <w:rsid w:val="00835589"/>
    <w:rsid w:val="0084652F"/>
    <w:rsid w:val="0084693B"/>
    <w:rsid w:val="008609D2"/>
    <w:rsid w:val="008B72E2"/>
    <w:rsid w:val="008B7798"/>
    <w:rsid w:val="008F708F"/>
    <w:rsid w:val="00936529"/>
    <w:rsid w:val="00942843"/>
    <w:rsid w:val="00954DFF"/>
    <w:rsid w:val="00994E4E"/>
    <w:rsid w:val="009C30A2"/>
    <w:rsid w:val="009D0EBA"/>
    <w:rsid w:val="009D7E83"/>
    <w:rsid w:val="009F4B44"/>
    <w:rsid w:val="00A031C5"/>
    <w:rsid w:val="00A2009E"/>
    <w:rsid w:val="00A24490"/>
    <w:rsid w:val="00A3313F"/>
    <w:rsid w:val="00A501BC"/>
    <w:rsid w:val="00A50F37"/>
    <w:rsid w:val="00A5563A"/>
    <w:rsid w:val="00A6012A"/>
    <w:rsid w:val="00A62ACD"/>
    <w:rsid w:val="00A73989"/>
    <w:rsid w:val="00A77122"/>
    <w:rsid w:val="00AA2CBD"/>
    <w:rsid w:val="00AA4F81"/>
    <w:rsid w:val="00AB652C"/>
    <w:rsid w:val="00AE1E5A"/>
    <w:rsid w:val="00B54FA9"/>
    <w:rsid w:val="00B813FB"/>
    <w:rsid w:val="00B942C6"/>
    <w:rsid w:val="00B97BFA"/>
    <w:rsid w:val="00BA2E19"/>
    <w:rsid w:val="00BB4140"/>
    <w:rsid w:val="00BB634A"/>
    <w:rsid w:val="00BB6D17"/>
    <w:rsid w:val="00BC4765"/>
    <w:rsid w:val="00BE2B3F"/>
    <w:rsid w:val="00BF353D"/>
    <w:rsid w:val="00C0618D"/>
    <w:rsid w:val="00C10265"/>
    <w:rsid w:val="00C16FEB"/>
    <w:rsid w:val="00C20A7E"/>
    <w:rsid w:val="00C31135"/>
    <w:rsid w:val="00C34328"/>
    <w:rsid w:val="00C34835"/>
    <w:rsid w:val="00C464D2"/>
    <w:rsid w:val="00C50338"/>
    <w:rsid w:val="00C60A36"/>
    <w:rsid w:val="00C71F0E"/>
    <w:rsid w:val="00C82880"/>
    <w:rsid w:val="00C8384F"/>
    <w:rsid w:val="00C87FA7"/>
    <w:rsid w:val="00C97ACF"/>
    <w:rsid w:val="00CC1ED4"/>
    <w:rsid w:val="00D00892"/>
    <w:rsid w:val="00D21A78"/>
    <w:rsid w:val="00D24F4C"/>
    <w:rsid w:val="00D36C16"/>
    <w:rsid w:val="00D37EC0"/>
    <w:rsid w:val="00D47EE6"/>
    <w:rsid w:val="00D61346"/>
    <w:rsid w:val="00D63271"/>
    <w:rsid w:val="00D73B67"/>
    <w:rsid w:val="00D77CFB"/>
    <w:rsid w:val="00DA2564"/>
    <w:rsid w:val="00DC4A7A"/>
    <w:rsid w:val="00DE0CAB"/>
    <w:rsid w:val="00DF2897"/>
    <w:rsid w:val="00E04A28"/>
    <w:rsid w:val="00E12F84"/>
    <w:rsid w:val="00E16189"/>
    <w:rsid w:val="00E23D2A"/>
    <w:rsid w:val="00E365A8"/>
    <w:rsid w:val="00E44886"/>
    <w:rsid w:val="00E45FB0"/>
    <w:rsid w:val="00E612EF"/>
    <w:rsid w:val="00E670B0"/>
    <w:rsid w:val="00E81184"/>
    <w:rsid w:val="00E9716B"/>
    <w:rsid w:val="00EB35BE"/>
    <w:rsid w:val="00EC7771"/>
    <w:rsid w:val="00ED5FDB"/>
    <w:rsid w:val="00ED6AEE"/>
    <w:rsid w:val="00EF4EA9"/>
    <w:rsid w:val="00EF538C"/>
    <w:rsid w:val="00F01FA5"/>
    <w:rsid w:val="00F21C34"/>
    <w:rsid w:val="00F2380A"/>
    <w:rsid w:val="00F63465"/>
    <w:rsid w:val="00F7409A"/>
    <w:rsid w:val="00FC1007"/>
    <w:rsid w:val="00FC77B5"/>
    <w:rsid w:val="00FD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43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D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60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4AF58-B6AF-461B-B61E-B62CAB168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ErohinaOF</dc:creator>
  <cp:lastModifiedBy>priemuzr</cp:lastModifiedBy>
  <cp:revision>5</cp:revision>
  <cp:lastPrinted>2022-07-27T10:42:00Z</cp:lastPrinted>
  <dcterms:created xsi:type="dcterms:W3CDTF">2022-11-09T11:55:00Z</dcterms:created>
  <dcterms:modified xsi:type="dcterms:W3CDTF">2022-11-09T12:07:00Z</dcterms:modified>
</cp:coreProperties>
</file>