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639" w:rsidRPr="00360CF1" w:rsidRDefault="00105AE3" w:rsidP="00DC6639">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2pt;margin-top:-37.2pt;width:45pt;height:57pt;z-index:251657728;mso-wrap-distance-left:504.05pt;mso-wrap-distance-right:504.05pt;mso-position-horizontal-relative:margin">
            <v:imagedata r:id="rId8" o:title="" gain="126031f"/>
            <w10:wrap type="topAndBottom" anchorx="margin"/>
          </v:shape>
        </w:pict>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7773C1">
              <w:t>16.12.2013</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7773C1">
            <w:pPr>
              <w:tabs>
                <w:tab w:val="left" w:pos="3123"/>
                <w:tab w:val="left" w:pos="3270"/>
              </w:tabs>
              <w:jc w:val="right"/>
            </w:pPr>
            <w:r w:rsidRPr="00360CF1">
              <w:t xml:space="preserve">№ </w:t>
            </w:r>
            <w:r w:rsidR="007773C1">
              <w:t>2694</w:t>
            </w:r>
            <w:r w:rsidRPr="00360CF1">
              <w:t xml:space="preserve">          </w:t>
            </w:r>
          </w:p>
        </w:tc>
      </w:tr>
    </w:tbl>
    <w:p w:rsidR="003C522D" w:rsidRDefault="003C522D" w:rsidP="008C422B">
      <w:pPr>
        <w:ind w:firstLine="709"/>
        <w:jc w:val="both"/>
      </w:pPr>
    </w:p>
    <w:p w:rsidR="00E31D98" w:rsidRDefault="00E31D98" w:rsidP="008C422B">
      <w:pPr>
        <w:ind w:firstLine="709"/>
        <w:jc w:val="both"/>
      </w:pPr>
    </w:p>
    <w:p w:rsidR="00157E30" w:rsidRDefault="00157E30" w:rsidP="00157E30">
      <w:pPr>
        <w:widowControl w:val="0"/>
        <w:autoSpaceDE w:val="0"/>
        <w:autoSpaceDN w:val="0"/>
        <w:adjustRightInd w:val="0"/>
        <w:ind w:right="5385"/>
        <w:jc w:val="both"/>
      </w:pPr>
      <w:r>
        <w:t>О внесении изменений в прилож</w:t>
      </w:r>
      <w:r>
        <w:t>е</w:t>
      </w:r>
      <w:r>
        <w:t>ние 1 к постановлению админис</w:t>
      </w:r>
      <w:r>
        <w:t>т</w:t>
      </w:r>
      <w:r>
        <w:t>рации района от 28.12.2012 № 2629 «О наделении структурных по</w:t>
      </w:r>
      <w:r>
        <w:t>д</w:t>
      </w:r>
      <w:r>
        <w:t>разделений администрации района отдельными бюджетными полн</w:t>
      </w:r>
      <w:r>
        <w:t>о</w:t>
      </w:r>
      <w:r>
        <w:t>мочиями главного распорядителя бюджетных средств»</w:t>
      </w:r>
    </w:p>
    <w:p w:rsidR="00157E30" w:rsidRDefault="00157E30" w:rsidP="00157E30">
      <w:pPr>
        <w:widowControl w:val="0"/>
        <w:autoSpaceDE w:val="0"/>
        <w:autoSpaceDN w:val="0"/>
        <w:adjustRightInd w:val="0"/>
        <w:ind w:right="5385"/>
        <w:jc w:val="both"/>
      </w:pPr>
    </w:p>
    <w:p w:rsidR="00157E30" w:rsidRPr="00802B59" w:rsidRDefault="00157E30" w:rsidP="00157E30">
      <w:pPr>
        <w:widowControl w:val="0"/>
        <w:autoSpaceDE w:val="0"/>
        <w:autoSpaceDN w:val="0"/>
        <w:adjustRightInd w:val="0"/>
      </w:pPr>
    </w:p>
    <w:p w:rsidR="00157E30" w:rsidRDefault="00157E30" w:rsidP="00157E30">
      <w:pPr>
        <w:autoSpaceDE w:val="0"/>
        <w:autoSpaceDN w:val="0"/>
        <w:adjustRightInd w:val="0"/>
        <w:ind w:firstLine="709"/>
        <w:jc w:val="both"/>
      </w:pPr>
      <w:r w:rsidRPr="00802B59">
        <w:t xml:space="preserve">В соответствии </w:t>
      </w:r>
      <w:r>
        <w:t>с решением Думы района от 28.11.2013 № 404 «О внес</w:t>
      </w:r>
      <w:r>
        <w:t>е</w:t>
      </w:r>
      <w:r>
        <w:t>нии изменений в приложение к решению Думы района от 08.12.2006 № 112          «О совершенствовании структуры управления администрации района»</w:t>
      </w:r>
      <w:r w:rsidRPr="00802B59">
        <w:t>:</w:t>
      </w:r>
    </w:p>
    <w:p w:rsidR="00157E30" w:rsidRPr="00802B59" w:rsidRDefault="00157E30" w:rsidP="00157E30">
      <w:pPr>
        <w:autoSpaceDE w:val="0"/>
        <w:autoSpaceDN w:val="0"/>
        <w:adjustRightInd w:val="0"/>
        <w:ind w:firstLine="709"/>
        <w:jc w:val="both"/>
      </w:pPr>
    </w:p>
    <w:p w:rsidR="00157E30" w:rsidRDefault="00157E30" w:rsidP="00157E30">
      <w:pPr>
        <w:pStyle w:val="afffff5"/>
        <w:suppressAutoHyphens w:val="0"/>
        <w:autoSpaceDE w:val="0"/>
        <w:autoSpaceDN w:val="0"/>
        <w:adjustRightInd w:val="0"/>
        <w:spacing w:line="240" w:lineRule="auto"/>
        <w:ind w:left="0"/>
        <w:rPr>
          <w:sz w:val="28"/>
          <w:szCs w:val="28"/>
        </w:rPr>
      </w:pPr>
      <w:r>
        <w:rPr>
          <w:sz w:val="28"/>
          <w:szCs w:val="28"/>
        </w:rPr>
        <w:t xml:space="preserve">1. </w:t>
      </w:r>
      <w:r w:rsidRPr="007F52FC">
        <w:rPr>
          <w:sz w:val="28"/>
          <w:szCs w:val="28"/>
        </w:rPr>
        <w:t>Внести изменения в приложение 1 к постановлению администрации района от 28.12.2012 № 2629 «О наделении структурных подразделений адм</w:t>
      </w:r>
      <w:r w:rsidRPr="007F52FC">
        <w:rPr>
          <w:sz w:val="28"/>
          <w:szCs w:val="28"/>
        </w:rPr>
        <w:t>и</w:t>
      </w:r>
      <w:r w:rsidRPr="007F52FC">
        <w:rPr>
          <w:sz w:val="28"/>
          <w:szCs w:val="28"/>
        </w:rPr>
        <w:t>нистрации района отдельными бюджетными полномочиями главного распор</w:t>
      </w:r>
      <w:r w:rsidRPr="007F52FC">
        <w:rPr>
          <w:sz w:val="28"/>
          <w:szCs w:val="28"/>
        </w:rPr>
        <w:t>я</w:t>
      </w:r>
      <w:r w:rsidRPr="007F52FC">
        <w:rPr>
          <w:sz w:val="28"/>
          <w:szCs w:val="28"/>
        </w:rPr>
        <w:t>дителя бюджетных средств»</w:t>
      </w:r>
      <w:r>
        <w:rPr>
          <w:sz w:val="28"/>
          <w:szCs w:val="28"/>
        </w:rPr>
        <w:t>, изложив его в новой редакции:</w:t>
      </w:r>
    </w:p>
    <w:p w:rsidR="00157E30" w:rsidRPr="00157E30" w:rsidRDefault="00157E30" w:rsidP="00157E30">
      <w:pPr>
        <w:pStyle w:val="afffff5"/>
        <w:suppressAutoHyphens w:val="0"/>
        <w:autoSpaceDE w:val="0"/>
        <w:autoSpaceDN w:val="0"/>
        <w:adjustRightInd w:val="0"/>
        <w:spacing w:line="240" w:lineRule="auto"/>
        <w:ind w:left="0"/>
        <w:rPr>
          <w:szCs w:val="28"/>
        </w:rPr>
      </w:pPr>
    </w:p>
    <w:p w:rsidR="00157E30" w:rsidRPr="00802B59" w:rsidRDefault="00157E30" w:rsidP="00157E30">
      <w:pPr>
        <w:widowControl w:val="0"/>
        <w:autoSpaceDE w:val="0"/>
        <w:autoSpaceDN w:val="0"/>
        <w:adjustRightInd w:val="0"/>
        <w:ind w:left="5529"/>
        <w:outlineLvl w:val="0"/>
      </w:pPr>
      <w:r>
        <w:t>«</w:t>
      </w:r>
      <w:r w:rsidRPr="00802B59">
        <w:t xml:space="preserve">Приложение </w:t>
      </w:r>
      <w:r>
        <w:t xml:space="preserve">1 </w:t>
      </w:r>
      <w:r w:rsidRPr="00802B59">
        <w:t>к постановлению</w:t>
      </w:r>
    </w:p>
    <w:p w:rsidR="00157E30" w:rsidRPr="00802B59" w:rsidRDefault="00157E30" w:rsidP="00157E30">
      <w:pPr>
        <w:widowControl w:val="0"/>
        <w:autoSpaceDE w:val="0"/>
        <w:autoSpaceDN w:val="0"/>
        <w:adjustRightInd w:val="0"/>
        <w:ind w:left="5529"/>
      </w:pPr>
      <w:r w:rsidRPr="00802B59">
        <w:t>администрации района</w:t>
      </w:r>
    </w:p>
    <w:p w:rsidR="00157E30" w:rsidRPr="00802B59" w:rsidRDefault="00157E30" w:rsidP="00157E30">
      <w:pPr>
        <w:widowControl w:val="0"/>
        <w:autoSpaceDE w:val="0"/>
        <w:autoSpaceDN w:val="0"/>
        <w:adjustRightInd w:val="0"/>
        <w:ind w:left="5529"/>
      </w:pPr>
      <w:r w:rsidRPr="00802B59">
        <w:t xml:space="preserve">от </w:t>
      </w:r>
      <w:r>
        <w:t>28.12.2012</w:t>
      </w:r>
      <w:r w:rsidRPr="00802B59">
        <w:t xml:space="preserve"> </w:t>
      </w:r>
      <w:r>
        <w:t>№</w:t>
      </w:r>
      <w:r w:rsidRPr="00802B59">
        <w:t xml:space="preserve"> </w:t>
      </w:r>
      <w:r>
        <w:t>2629</w:t>
      </w:r>
    </w:p>
    <w:p w:rsidR="00157E30" w:rsidRPr="00157E30" w:rsidRDefault="00157E30" w:rsidP="00157E30">
      <w:pPr>
        <w:widowControl w:val="0"/>
        <w:autoSpaceDE w:val="0"/>
        <w:autoSpaceDN w:val="0"/>
        <w:adjustRightInd w:val="0"/>
      </w:pPr>
    </w:p>
    <w:p w:rsidR="00157E30" w:rsidRPr="00157E30" w:rsidRDefault="00157E30" w:rsidP="00157E30">
      <w:pPr>
        <w:widowControl w:val="0"/>
        <w:autoSpaceDE w:val="0"/>
        <w:autoSpaceDN w:val="0"/>
        <w:adjustRightInd w:val="0"/>
      </w:pPr>
    </w:p>
    <w:p w:rsidR="00157E30" w:rsidRDefault="00157E30" w:rsidP="00157E30">
      <w:pPr>
        <w:widowControl w:val="0"/>
        <w:autoSpaceDE w:val="0"/>
        <w:autoSpaceDN w:val="0"/>
        <w:adjustRightInd w:val="0"/>
        <w:jc w:val="center"/>
        <w:rPr>
          <w:b/>
        </w:rPr>
      </w:pPr>
      <w:r>
        <w:rPr>
          <w:b/>
        </w:rPr>
        <w:t xml:space="preserve">Перечень структурных подразделений, наделенных отдельными </w:t>
      </w:r>
    </w:p>
    <w:p w:rsidR="00157E30" w:rsidRDefault="00157E30" w:rsidP="00157E30">
      <w:pPr>
        <w:widowControl w:val="0"/>
        <w:autoSpaceDE w:val="0"/>
        <w:autoSpaceDN w:val="0"/>
        <w:adjustRightInd w:val="0"/>
        <w:jc w:val="center"/>
        <w:rPr>
          <w:b/>
        </w:rPr>
      </w:pPr>
      <w:r>
        <w:rPr>
          <w:b/>
        </w:rPr>
        <w:t>бюджетными полномочиями в сфере деятельности</w:t>
      </w:r>
    </w:p>
    <w:p w:rsidR="00157E30" w:rsidRDefault="00157E30" w:rsidP="00157E30">
      <w:pPr>
        <w:widowControl w:val="0"/>
        <w:autoSpaceDE w:val="0"/>
        <w:autoSpaceDN w:val="0"/>
        <w:adjustRightInd w:val="0"/>
        <w:jc w:val="center"/>
        <w:rPr>
          <w:b/>
        </w:rPr>
      </w:pPr>
      <w:r>
        <w:rPr>
          <w:b/>
        </w:rPr>
        <w:t>с 02 по 31.12.2013</w:t>
      </w:r>
    </w:p>
    <w:p w:rsidR="00157E30" w:rsidRPr="00B65F10" w:rsidRDefault="00157E30" w:rsidP="00157E30">
      <w:pPr>
        <w:widowControl w:val="0"/>
        <w:autoSpaceDE w:val="0"/>
        <w:autoSpaceDN w:val="0"/>
        <w:adjustRightInd w:val="0"/>
        <w:ind w:firstLine="540"/>
        <w:jc w:val="center"/>
        <w:rPr>
          <w:b/>
        </w:rPr>
      </w:pPr>
    </w:p>
    <w:tbl>
      <w:tblPr>
        <w:tblStyle w:val="ab"/>
        <w:tblW w:w="9747" w:type="dxa"/>
        <w:tblLayout w:type="fixed"/>
        <w:tblLook w:val="04A0"/>
      </w:tblPr>
      <w:tblGrid>
        <w:gridCol w:w="4077"/>
        <w:gridCol w:w="5670"/>
      </w:tblGrid>
      <w:tr w:rsidR="00157E30" w:rsidRPr="00802B59" w:rsidTr="00157E30">
        <w:trPr>
          <w:trHeight w:val="400"/>
        </w:trPr>
        <w:tc>
          <w:tcPr>
            <w:tcW w:w="4077" w:type="dxa"/>
          </w:tcPr>
          <w:p w:rsidR="00157E30" w:rsidRPr="00157E30" w:rsidRDefault="00157E30" w:rsidP="00157E30">
            <w:pPr>
              <w:widowControl w:val="0"/>
              <w:autoSpaceDE w:val="0"/>
              <w:autoSpaceDN w:val="0"/>
              <w:adjustRightInd w:val="0"/>
              <w:jc w:val="center"/>
              <w:rPr>
                <w:b/>
                <w:sz w:val="24"/>
                <w:szCs w:val="24"/>
              </w:rPr>
            </w:pPr>
            <w:r w:rsidRPr="00157E30">
              <w:rPr>
                <w:b/>
                <w:sz w:val="24"/>
                <w:szCs w:val="24"/>
              </w:rPr>
              <w:t>Структурное подразделение</w:t>
            </w:r>
          </w:p>
        </w:tc>
        <w:tc>
          <w:tcPr>
            <w:tcW w:w="5670" w:type="dxa"/>
          </w:tcPr>
          <w:p w:rsidR="00157E30" w:rsidRPr="00157E30" w:rsidRDefault="00157E30" w:rsidP="00157E30">
            <w:pPr>
              <w:widowControl w:val="0"/>
              <w:autoSpaceDE w:val="0"/>
              <w:autoSpaceDN w:val="0"/>
              <w:adjustRightInd w:val="0"/>
              <w:ind w:left="378" w:hanging="378"/>
              <w:jc w:val="center"/>
              <w:rPr>
                <w:b/>
                <w:sz w:val="24"/>
                <w:szCs w:val="24"/>
              </w:rPr>
            </w:pPr>
            <w:r w:rsidRPr="00157E30">
              <w:rPr>
                <w:b/>
                <w:sz w:val="24"/>
                <w:szCs w:val="24"/>
              </w:rPr>
              <w:t>Наименование сферы деятельности</w:t>
            </w:r>
          </w:p>
        </w:tc>
      </w:tr>
      <w:tr w:rsidR="00157E30" w:rsidRPr="001E06E5" w:rsidTr="00157E30">
        <w:trPr>
          <w:trHeight w:val="557"/>
        </w:trPr>
        <w:tc>
          <w:tcPr>
            <w:tcW w:w="4077" w:type="dxa"/>
          </w:tcPr>
          <w:p w:rsidR="00157E30" w:rsidRPr="000520AE" w:rsidRDefault="00157E30" w:rsidP="00157E30">
            <w:pPr>
              <w:widowControl w:val="0"/>
              <w:autoSpaceDE w:val="0"/>
              <w:autoSpaceDN w:val="0"/>
              <w:adjustRightInd w:val="0"/>
              <w:jc w:val="both"/>
              <w:rPr>
                <w:sz w:val="24"/>
                <w:szCs w:val="24"/>
              </w:rPr>
            </w:pPr>
            <w:r>
              <w:rPr>
                <w:sz w:val="24"/>
                <w:szCs w:val="24"/>
              </w:rPr>
              <w:t>Отдел</w:t>
            </w:r>
            <w:r w:rsidRPr="00B65F10">
              <w:rPr>
                <w:sz w:val="24"/>
                <w:szCs w:val="24"/>
              </w:rPr>
              <w:t xml:space="preserve"> </w:t>
            </w:r>
            <w:r>
              <w:rPr>
                <w:sz w:val="24"/>
                <w:szCs w:val="24"/>
              </w:rPr>
              <w:t>ж</w:t>
            </w:r>
            <w:r w:rsidRPr="00B65F10">
              <w:rPr>
                <w:sz w:val="24"/>
                <w:szCs w:val="24"/>
              </w:rPr>
              <w:t>илищно-коммунального х</w:t>
            </w:r>
            <w:r w:rsidRPr="00B65F10">
              <w:rPr>
                <w:sz w:val="24"/>
                <w:szCs w:val="24"/>
              </w:rPr>
              <w:t>о</w:t>
            </w:r>
            <w:r w:rsidRPr="00B65F10">
              <w:rPr>
                <w:sz w:val="24"/>
                <w:szCs w:val="24"/>
              </w:rPr>
              <w:t xml:space="preserve">зяйства, энергетики </w:t>
            </w:r>
            <w:r>
              <w:rPr>
                <w:sz w:val="24"/>
                <w:szCs w:val="24"/>
              </w:rPr>
              <w:t>и</w:t>
            </w:r>
            <w:r w:rsidRPr="00B65F10">
              <w:rPr>
                <w:sz w:val="24"/>
                <w:szCs w:val="24"/>
              </w:rPr>
              <w:t xml:space="preserve"> строительства </w:t>
            </w:r>
            <w:r>
              <w:rPr>
                <w:sz w:val="24"/>
                <w:szCs w:val="24"/>
              </w:rPr>
              <w:t>а</w:t>
            </w:r>
            <w:r w:rsidRPr="000520AE">
              <w:rPr>
                <w:sz w:val="24"/>
                <w:szCs w:val="24"/>
              </w:rPr>
              <w:t xml:space="preserve">дминистрации района  </w:t>
            </w:r>
          </w:p>
        </w:tc>
        <w:tc>
          <w:tcPr>
            <w:tcW w:w="5670"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в сфере ж</w:t>
            </w:r>
            <w:r>
              <w:rPr>
                <w:sz w:val="24"/>
                <w:szCs w:val="24"/>
              </w:rPr>
              <w:t>илищно-коммунального хозяйства,</w:t>
            </w:r>
            <w:r w:rsidRPr="00B65F10">
              <w:rPr>
                <w:sz w:val="24"/>
                <w:szCs w:val="24"/>
              </w:rPr>
              <w:t xml:space="preserve"> </w:t>
            </w:r>
            <w:r>
              <w:rPr>
                <w:sz w:val="24"/>
                <w:szCs w:val="24"/>
              </w:rPr>
              <w:t>к</w:t>
            </w:r>
            <w:r w:rsidRPr="00B65F10">
              <w:rPr>
                <w:sz w:val="24"/>
                <w:szCs w:val="24"/>
              </w:rPr>
              <w:t>ап</w:t>
            </w:r>
            <w:r w:rsidRPr="00B65F10">
              <w:rPr>
                <w:sz w:val="24"/>
                <w:szCs w:val="24"/>
              </w:rPr>
              <w:t>и</w:t>
            </w:r>
            <w:r w:rsidRPr="00B65F10">
              <w:rPr>
                <w:sz w:val="24"/>
                <w:szCs w:val="24"/>
              </w:rPr>
              <w:t xml:space="preserve">тального строительства и капитального ремонта </w:t>
            </w:r>
            <w:r>
              <w:rPr>
                <w:sz w:val="24"/>
                <w:szCs w:val="24"/>
              </w:rPr>
              <w:t>м</w:t>
            </w:r>
            <w:r w:rsidRPr="00B65F10">
              <w:rPr>
                <w:sz w:val="24"/>
                <w:szCs w:val="24"/>
              </w:rPr>
              <w:t>у</w:t>
            </w:r>
            <w:r w:rsidRPr="00B65F10">
              <w:rPr>
                <w:sz w:val="24"/>
                <w:szCs w:val="24"/>
              </w:rPr>
              <w:t>ниципальной собственности</w:t>
            </w:r>
            <w:r>
              <w:rPr>
                <w:sz w:val="24"/>
                <w:szCs w:val="24"/>
              </w:rPr>
              <w:t>,</w:t>
            </w:r>
            <w:r w:rsidRPr="00B65F10">
              <w:rPr>
                <w:sz w:val="24"/>
                <w:szCs w:val="24"/>
              </w:rPr>
              <w:t xml:space="preserve"> другие расходы в </w:t>
            </w:r>
            <w:r>
              <w:rPr>
                <w:sz w:val="24"/>
                <w:szCs w:val="24"/>
              </w:rPr>
              <w:t>с</w:t>
            </w:r>
            <w:r w:rsidRPr="00B65F10">
              <w:rPr>
                <w:sz w:val="24"/>
                <w:szCs w:val="24"/>
              </w:rPr>
              <w:t>оо</w:t>
            </w:r>
            <w:r w:rsidRPr="00B65F10">
              <w:rPr>
                <w:sz w:val="24"/>
                <w:szCs w:val="24"/>
              </w:rPr>
              <w:t>т</w:t>
            </w:r>
            <w:r w:rsidRPr="00B65F10">
              <w:rPr>
                <w:sz w:val="24"/>
                <w:szCs w:val="24"/>
              </w:rPr>
              <w:lastRenderedPageBreak/>
              <w:t>ветствии с муниципальными правовыми актами</w:t>
            </w:r>
            <w:r>
              <w:rPr>
                <w:sz w:val="24"/>
                <w:szCs w:val="24"/>
              </w:rPr>
              <w:t xml:space="preserve"> района</w:t>
            </w:r>
            <w:r w:rsidRPr="00B65F10">
              <w:rPr>
                <w:sz w:val="24"/>
                <w:szCs w:val="24"/>
              </w:rPr>
              <w:t xml:space="preserve"> </w:t>
            </w:r>
          </w:p>
        </w:tc>
      </w:tr>
      <w:tr w:rsidR="00157E30" w:rsidRPr="001E06E5" w:rsidTr="00157E30">
        <w:trPr>
          <w:trHeight w:val="400"/>
        </w:trPr>
        <w:tc>
          <w:tcPr>
            <w:tcW w:w="4077" w:type="dxa"/>
          </w:tcPr>
          <w:p w:rsidR="00157E30" w:rsidRPr="002D5150" w:rsidRDefault="00157E30" w:rsidP="00157E30">
            <w:pPr>
              <w:widowControl w:val="0"/>
              <w:autoSpaceDE w:val="0"/>
              <w:autoSpaceDN w:val="0"/>
              <w:adjustRightInd w:val="0"/>
              <w:jc w:val="both"/>
              <w:rPr>
                <w:sz w:val="24"/>
                <w:szCs w:val="24"/>
              </w:rPr>
            </w:pPr>
            <w:r w:rsidRPr="002D5150">
              <w:rPr>
                <w:sz w:val="24"/>
                <w:szCs w:val="24"/>
              </w:rPr>
              <w:lastRenderedPageBreak/>
              <w:t>Управление образования</w:t>
            </w:r>
            <w:r>
              <w:rPr>
                <w:sz w:val="24"/>
                <w:szCs w:val="24"/>
              </w:rPr>
              <w:t xml:space="preserve"> и молоде</w:t>
            </w:r>
            <w:r>
              <w:rPr>
                <w:sz w:val="24"/>
                <w:szCs w:val="24"/>
              </w:rPr>
              <w:t>ж</w:t>
            </w:r>
            <w:r>
              <w:rPr>
                <w:sz w:val="24"/>
                <w:szCs w:val="24"/>
              </w:rPr>
              <w:t xml:space="preserve">ной политики </w:t>
            </w:r>
            <w:r w:rsidRPr="002D5150">
              <w:rPr>
                <w:sz w:val="24"/>
                <w:szCs w:val="24"/>
              </w:rPr>
              <w:t xml:space="preserve">администрации района  </w:t>
            </w:r>
          </w:p>
        </w:tc>
        <w:tc>
          <w:tcPr>
            <w:tcW w:w="5670"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в сфере образования</w:t>
            </w:r>
            <w:r>
              <w:rPr>
                <w:sz w:val="24"/>
                <w:szCs w:val="24"/>
              </w:rPr>
              <w:t>,</w:t>
            </w:r>
            <w:r w:rsidRPr="00B65F10">
              <w:rPr>
                <w:sz w:val="24"/>
                <w:szCs w:val="24"/>
              </w:rPr>
              <w:t xml:space="preserve"> другие расходы в соответствии</w:t>
            </w:r>
            <w:r>
              <w:rPr>
                <w:sz w:val="24"/>
                <w:szCs w:val="24"/>
              </w:rPr>
              <w:t xml:space="preserve"> </w:t>
            </w:r>
            <w:r w:rsidRPr="00B65F10">
              <w:rPr>
                <w:sz w:val="24"/>
                <w:szCs w:val="24"/>
              </w:rPr>
              <w:t>с муниципальными правовыми актами района</w:t>
            </w:r>
          </w:p>
        </w:tc>
      </w:tr>
      <w:tr w:rsidR="00157E30" w:rsidRPr="001E06E5" w:rsidTr="00157E30">
        <w:trPr>
          <w:trHeight w:val="600"/>
        </w:trPr>
        <w:tc>
          <w:tcPr>
            <w:tcW w:w="4077"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Управление культуры администр</w:t>
            </w:r>
            <w:r w:rsidRPr="00B65F10">
              <w:rPr>
                <w:sz w:val="24"/>
                <w:szCs w:val="24"/>
              </w:rPr>
              <w:t>а</w:t>
            </w:r>
            <w:r w:rsidRPr="00B65F10">
              <w:rPr>
                <w:sz w:val="24"/>
                <w:szCs w:val="24"/>
              </w:rPr>
              <w:t xml:space="preserve">ции района  </w:t>
            </w:r>
          </w:p>
        </w:tc>
        <w:tc>
          <w:tcPr>
            <w:tcW w:w="5670" w:type="dxa"/>
          </w:tcPr>
          <w:p w:rsidR="00157E30" w:rsidRPr="002D5150" w:rsidRDefault="00157E30" w:rsidP="00157E30">
            <w:pPr>
              <w:widowControl w:val="0"/>
              <w:autoSpaceDE w:val="0"/>
              <w:autoSpaceDN w:val="0"/>
              <w:adjustRightInd w:val="0"/>
              <w:jc w:val="both"/>
              <w:rPr>
                <w:sz w:val="24"/>
                <w:szCs w:val="24"/>
              </w:rPr>
            </w:pPr>
            <w:r w:rsidRPr="00B65F10">
              <w:rPr>
                <w:sz w:val="24"/>
                <w:szCs w:val="24"/>
              </w:rPr>
              <w:t xml:space="preserve">в сфере культуры, дополнительного образования, другие расходы в соответствии с муниципальными  </w:t>
            </w:r>
            <w:r w:rsidRPr="002D5150">
              <w:rPr>
                <w:sz w:val="24"/>
                <w:szCs w:val="24"/>
              </w:rPr>
              <w:t>правовыми актами района</w:t>
            </w:r>
          </w:p>
        </w:tc>
      </w:tr>
      <w:tr w:rsidR="00157E30" w:rsidRPr="001E06E5" w:rsidTr="00157E30">
        <w:trPr>
          <w:trHeight w:val="1000"/>
        </w:trPr>
        <w:tc>
          <w:tcPr>
            <w:tcW w:w="4077" w:type="dxa"/>
          </w:tcPr>
          <w:p w:rsidR="00157E30" w:rsidRPr="007A7848" w:rsidRDefault="00157E30" w:rsidP="00157E30">
            <w:pPr>
              <w:widowControl w:val="0"/>
              <w:autoSpaceDE w:val="0"/>
              <w:autoSpaceDN w:val="0"/>
              <w:adjustRightInd w:val="0"/>
              <w:jc w:val="both"/>
              <w:rPr>
                <w:sz w:val="24"/>
                <w:szCs w:val="24"/>
              </w:rPr>
            </w:pPr>
            <w:r>
              <w:rPr>
                <w:sz w:val="24"/>
                <w:szCs w:val="24"/>
              </w:rPr>
              <w:t>Отдел</w:t>
            </w:r>
            <w:r w:rsidRPr="00B65F10">
              <w:rPr>
                <w:sz w:val="24"/>
                <w:szCs w:val="24"/>
              </w:rPr>
              <w:t xml:space="preserve"> по </w:t>
            </w:r>
            <w:r>
              <w:rPr>
                <w:sz w:val="24"/>
                <w:szCs w:val="24"/>
              </w:rPr>
              <w:t>ф</w:t>
            </w:r>
            <w:r w:rsidRPr="00B65F10">
              <w:rPr>
                <w:sz w:val="24"/>
                <w:szCs w:val="24"/>
              </w:rPr>
              <w:t>изической культуре</w:t>
            </w:r>
            <w:r>
              <w:rPr>
                <w:sz w:val="24"/>
                <w:szCs w:val="24"/>
              </w:rPr>
              <w:t xml:space="preserve"> и </w:t>
            </w:r>
            <w:r w:rsidRPr="00B65F10">
              <w:rPr>
                <w:sz w:val="24"/>
                <w:szCs w:val="24"/>
              </w:rPr>
              <w:t xml:space="preserve">спорту </w:t>
            </w:r>
            <w:r>
              <w:rPr>
                <w:sz w:val="24"/>
                <w:szCs w:val="24"/>
              </w:rPr>
              <w:t>а</w:t>
            </w:r>
            <w:r w:rsidRPr="007A7848">
              <w:rPr>
                <w:sz w:val="24"/>
                <w:szCs w:val="24"/>
              </w:rPr>
              <w:t>дминистрации</w:t>
            </w:r>
            <w:r>
              <w:rPr>
                <w:sz w:val="24"/>
                <w:szCs w:val="24"/>
              </w:rPr>
              <w:t xml:space="preserve"> </w:t>
            </w:r>
            <w:r w:rsidRPr="007A7848">
              <w:rPr>
                <w:sz w:val="24"/>
                <w:szCs w:val="24"/>
              </w:rPr>
              <w:t xml:space="preserve">района                </w:t>
            </w:r>
          </w:p>
        </w:tc>
        <w:tc>
          <w:tcPr>
            <w:tcW w:w="5670"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в сфере дополнительного образования,</w:t>
            </w:r>
            <w:r>
              <w:rPr>
                <w:sz w:val="24"/>
                <w:szCs w:val="24"/>
              </w:rPr>
              <w:t xml:space="preserve"> молодежной политики и оздоровления детей, </w:t>
            </w:r>
            <w:r w:rsidRPr="00B65F10">
              <w:rPr>
                <w:sz w:val="24"/>
                <w:szCs w:val="24"/>
              </w:rPr>
              <w:t>другие расходы в соответствии с муниципальными правовыми актами района</w:t>
            </w:r>
          </w:p>
        </w:tc>
      </w:tr>
      <w:tr w:rsidR="00157E30" w:rsidRPr="001E06E5" w:rsidTr="00157E30">
        <w:trPr>
          <w:trHeight w:val="600"/>
        </w:trPr>
        <w:tc>
          <w:tcPr>
            <w:tcW w:w="4077"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Управление по вопросам</w:t>
            </w:r>
            <w:r>
              <w:rPr>
                <w:sz w:val="24"/>
                <w:szCs w:val="24"/>
              </w:rPr>
              <w:t xml:space="preserve"> </w:t>
            </w:r>
            <w:r w:rsidRPr="00B65F10">
              <w:rPr>
                <w:sz w:val="24"/>
                <w:szCs w:val="24"/>
              </w:rPr>
              <w:t xml:space="preserve">социальной сферы администрации района  </w:t>
            </w:r>
          </w:p>
        </w:tc>
        <w:tc>
          <w:tcPr>
            <w:tcW w:w="5670" w:type="dxa"/>
          </w:tcPr>
          <w:p w:rsidR="00157E30" w:rsidRPr="006774BF" w:rsidRDefault="00157E30" w:rsidP="00157E30">
            <w:pPr>
              <w:widowControl w:val="0"/>
              <w:autoSpaceDE w:val="0"/>
              <w:autoSpaceDN w:val="0"/>
              <w:adjustRightInd w:val="0"/>
              <w:jc w:val="both"/>
              <w:rPr>
                <w:sz w:val="24"/>
                <w:szCs w:val="24"/>
              </w:rPr>
            </w:pPr>
            <w:r w:rsidRPr="00B65F10">
              <w:rPr>
                <w:sz w:val="24"/>
                <w:szCs w:val="24"/>
              </w:rPr>
              <w:t>в сфере социальной политики,</w:t>
            </w:r>
            <w:r>
              <w:rPr>
                <w:sz w:val="24"/>
                <w:szCs w:val="24"/>
              </w:rPr>
              <w:t xml:space="preserve"> здравоохранения,  д</w:t>
            </w:r>
            <w:r w:rsidRPr="00B65F10">
              <w:rPr>
                <w:sz w:val="24"/>
                <w:szCs w:val="24"/>
              </w:rPr>
              <w:t xml:space="preserve">ругие расходы в соответствии с муниципальными </w:t>
            </w:r>
            <w:r w:rsidRPr="006774BF">
              <w:rPr>
                <w:sz w:val="24"/>
                <w:szCs w:val="24"/>
              </w:rPr>
              <w:t xml:space="preserve">правовыми актами района </w:t>
            </w:r>
          </w:p>
        </w:tc>
      </w:tr>
      <w:tr w:rsidR="00157E30" w:rsidRPr="001E06E5" w:rsidTr="00157E30">
        <w:tc>
          <w:tcPr>
            <w:tcW w:w="4077" w:type="dxa"/>
          </w:tcPr>
          <w:p w:rsidR="00157E30" w:rsidRPr="000520AE" w:rsidRDefault="00157E30" w:rsidP="00157E30">
            <w:pPr>
              <w:widowControl w:val="0"/>
              <w:autoSpaceDE w:val="0"/>
              <w:autoSpaceDN w:val="0"/>
              <w:adjustRightInd w:val="0"/>
              <w:jc w:val="both"/>
              <w:rPr>
                <w:sz w:val="24"/>
                <w:szCs w:val="24"/>
              </w:rPr>
            </w:pPr>
            <w:r w:rsidRPr="000520AE">
              <w:rPr>
                <w:sz w:val="24"/>
                <w:szCs w:val="24"/>
              </w:rPr>
              <w:t>Управление опеки и попечительства администрации района</w:t>
            </w:r>
          </w:p>
        </w:tc>
        <w:tc>
          <w:tcPr>
            <w:tcW w:w="5670" w:type="dxa"/>
          </w:tcPr>
          <w:p w:rsidR="00157E30" w:rsidRPr="000520AE" w:rsidRDefault="00157E30" w:rsidP="00157E30">
            <w:pPr>
              <w:widowControl w:val="0"/>
              <w:autoSpaceDE w:val="0"/>
              <w:autoSpaceDN w:val="0"/>
              <w:adjustRightInd w:val="0"/>
              <w:jc w:val="both"/>
              <w:rPr>
                <w:sz w:val="24"/>
                <w:szCs w:val="24"/>
              </w:rPr>
            </w:pPr>
            <w:r w:rsidRPr="00B65F10">
              <w:rPr>
                <w:sz w:val="24"/>
                <w:szCs w:val="24"/>
              </w:rPr>
              <w:t>в сфере социальной политики,</w:t>
            </w:r>
            <w:r>
              <w:rPr>
                <w:sz w:val="24"/>
                <w:szCs w:val="24"/>
              </w:rPr>
              <w:t xml:space="preserve"> охраны семьи и де</w:t>
            </w:r>
            <w:r>
              <w:rPr>
                <w:sz w:val="24"/>
                <w:szCs w:val="24"/>
              </w:rPr>
              <w:t>т</w:t>
            </w:r>
            <w:r>
              <w:rPr>
                <w:sz w:val="24"/>
                <w:szCs w:val="24"/>
              </w:rPr>
              <w:t>ства, д</w:t>
            </w:r>
            <w:r w:rsidRPr="00B65F10">
              <w:rPr>
                <w:sz w:val="24"/>
                <w:szCs w:val="24"/>
              </w:rPr>
              <w:t>ругие расходы в соответствии с муниципал</w:t>
            </w:r>
            <w:r w:rsidRPr="00B65F10">
              <w:rPr>
                <w:sz w:val="24"/>
                <w:szCs w:val="24"/>
              </w:rPr>
              <w:t>ь</w:t>
            </w:r>
            <w:r w:rsidRPr="00B65F10">
              <w:rPr>
                <w:sz w:val="24"/>
                <w:szCs w:val="24"/>
              </w:rPr>
              <w:t xml:space="preserve">ными </w:t>
            </w:r>
            <w:r w:rsidRPr="006774BF">
              <w:rPr>
                <w:sz w:val="24"/>
                <w:szCs w:val="24"/>
              </w:rPr>
              <w:t>правовыми актами района</w:t>
            </w:r>
          </w:p>
        </w:tc>
      </w:tr>
      <w:tr w:rsidR="00157E30" w:rsidRPr="001E06E5" w:rsidTr="00157E30">
        <w:tc>
          <w:tcPr>
            <w:tcW w:w="4077" w:type="dxa"/>
          </w:tcPr>
          <w:p w:rsidR="00157E30" w:rsidRPr="000520AE" w:rsidRDefault="00157E30" w:rsidP="00157E30">
            <w:pPr>
              <w:widowControl w:val="0"/>
              <w:autoSpaceDE w:val="0"/>
              <w:autoSpaceDN w:val="0"/>
              <w:adjustRightInd w:val="0"/>
              <w:jc w:val="both"/>
              <w:rPr>
                <w:sz w:val="24"/>
                <w:szCs w:val="24"/>
              </w:rPr>
            </w:pPr>
            <w:r>
              <w:rPr>
                <w:sz w:val="24"/>
                <w:szCs w:val="24"/>
              </w:rPr>
              <w:t>Департамент финансов администр</w:t>
            </w:r>
            <w:r>
              <w:rPr>
                <w:sz w:val="24"/>
                <w:szCs w:val="24"/>
              </w:rPr>
              <w:t>а</w:t>
            </w:r>
            <w:r>
              <w:rPr>
                <w:sz w:val="24"/>
                <w:szCs w:val="24"/>
              </w:rPr>
              <w:t>ции района</w:t>
            </w:r>
          </w:p>
        </w:tc>
        <w:tc>
          <w:tcPr>
            <w:tcW w:w="5670" w:type="dxa"/>
          </w:tcPr>
          <w:p w:rsidR="00157E30" w:rsidRPr="000520AE" w:rsidRDefault="00157E30" w:rsidP="00157E30">
            <w:pPr>
              <w:widowControl w:val="0"/>
              <w:autoSpaceDE w:val="0"/>
              <w:autoSpaceDN w:val="0"/>
              <w:adjustRightInd w:val="0"/>
              <w:jc w:val="both"/>
              <w:rPr>
                <w:sz w:val="24"/>
                <w:szCs w:val="24"/>
              </w:rPr>
            </w:pPr>
            <w:r>
              <w:rPr>
                <w:sz w:val="24"/>
                <w:szCs w:val="24"/>
              </w:rPr>
              <w:t>в сфере межбюджетных отношений, резервный фонд, условно утвержденные расходы, зарезервир</w:t>
            </w:r>
            <w:r>
              <w:rPr>
                <w:sz w:val="24"/>
                <w:szCs w:val="24"/>
              </w:rPr>
              <w:t>о</w:t>
            </w:r>
            <w:r>
              <w:rPr>
                <w:sz w:val="24"/>
                <w:szCs w:val="24"/>
              </w:rPr>
              <w:t xml:space="preserve">ванные бюджетные ассигнования, другие расходы в </w:t>
            </w:r>
            <w:r w:rsidRPr="00B65F10">
              <w:rPr>
                <w:sz w:val="24"/>
                <w:szCs w:val="24"/>
              </w:rPr>
              <w:t xml:space="preserve">соответствии с муниципальными </w:t>
            </w:r>
            <w:r w:rsidRPr="006774BF">
              <w:rPr>
                <w:sz w:val="24"/>
                <w:szCs w:val="24"/>
              </w:rPr>
              <w:t>правовыми актами района</w:t>
            </w:r>
          </w:p>
        </w:tc>
      </w:tr>
    </w:tbl>
    <w:p w:rsidR="00157E30" w:rsidRPr="00157E30" w:rsidRDefault="00157E30" w:rsidP="00157E30">
      <w:pPr>
        <w:widowControl w:val="0"/>
        <w:autoSpaceDE w:val="0"/>
        <w:autoSpaceDN w:val="0"/>
        <w:adjustRightInd w:val="0"/>
        <w:ind w:firstLine="540"/>
        <w:jc w:val="center"/>
      </w:pPr>
      <w:bookmarkStart w:id="0" w:name="Par29"/>
      <w:bookmarkEnd w:id="0"/>
    </w:p>
    <w:p w:rsidR="00157E30" w:rsidRDefault="00157E30" w:rsidP="00157E30">
      <w:pPr>
        <w:widowControl w:val="0"/>
        <w:autoSpaceDE w:val="0"/>
        <w:autoSpaceDN w:val="0"/>
        <w:adjustRightInd w:val="0"/>
        <w:jc w:val="center"/>
        <w:rPr>
          <w:b/>
        </w:rPr>
      </w:pPr>
      <w:r>
        <w:rPr>
          <w:b/>
        </w:rPr>
        <w:t xml:space="preserve">Перечень структурных подразделений, наделенных отдельными </w:t>
      </w:r>
    </w:p>
    <w:p w:rsidR="00157E30" w:rsidRDefault="00157E30" w:rsidP="00157E30">
      <w:pPr>
        <w:widowControl w:val="0"/>
        <w:autoSpaceDE w:val="0"/>
        <w:autoSpaceDN w:val="0"/>
        <w:adjustRightInd w:val="0"/>
        <w:jc w:val="center"/>
        <w:rPr>
          <w:b/>
        </w:rPr>
      </w:pPr>
      <w:r>
        <w:rPr>
          <w:b/>
        </w:rPr>
        <w:t>бюджетными полномочиями в сфере деятельности</w:t>
      </w:r>
    </w:p>
    <w:p w:rsidR="00157E30" w:rsidRDefault="00157E30" w:rsidP="00157E30">
      <w:pPr>
        <w:widowControl w:val="0"/>
        <w:autoSpaceDE w:val="0"/>
        <w:autoSpaceDN w:val="0"/>
        <w:adjustRightInd w:val="0"/>
        <w:jc w:val="center"/>
        <w:rPr>
          <w:b/>
        </w:rPr>
      </w:pPr>
      <w:r>
        <w:rPr>
          <w:b/>
        </w:rPr>
        <w:t>с 01.01.2014</w:t>
      </w:r>
    </w:p>
    <w:p w:rsidR="00157E30" w:rsidRPr="00157E30" w:rsidRDefault="00157E30" w:rsidP="00157E30">
      <w:pPr>
        <w:widowControl w:val="0"/>
        <w:autoSpaceDE w:val="0"/>
        <w:autoSpaceDN w:val="0"/>
        <w:adjustRightInd w:val="0"/>
        <w:ind w:firstLine="540"/>
        <w:jc w:val="center"/>
      </w:pPr>
    </w:p>
    <w:tbl>
      <w:tblPr>
        <w:tblStyle w:val="ab"/>
        <w:tblW w:w="9747" w:type="dxa"/>
        <w:tblLayout w:type="fixed"/>
        <w:tblLook w:val="04A0"/>
      </w:tblPr>
      <w:tblGrid>
        <w:gridCol w:w="4077"/>
        <w:gridCol w:w="5670"/>
      </w:tblGrid>
      <w:tr w:rsidR="00157E30" w:rsidRPr="00802B59" w:rsidTr="00157E30">
        <w:trPr>
          <w:trHeight w:val="297"/>
        </w:trPr>
        <w:tc>
          <w:tcPr>
            <w:tcW w:w="4077" w:type="dxa"/>
          </w:tcPr>
          <w:p w:rsidR="00157E30" w:rsidRPr="00157E30" w:rsidRDefault="00157E30" w:rsidP="00157E30">
            <w:pPr>
              <w:widowControl w:val="0"/>
              <w:autoSpaceDE w:val="0"/>
              <w:autoSpaceDN w:val="0"/>
              <w:adjustRightInd w:val="0"/>
              <w:jc w:val="center"/>
              <w:rPr>
                <w:b/>
                <w:sz w:val="24"/>
                <w:szCs w:val="24"/>
              </w:rPr>
            </w:pPr>
            <w:r>
              <w:rPr>
                <w:b/>
                <w:sz w:val="24"/>
                <w:szCs w:val="24"/>
              </w:rPr>
              <w:t xml:space="preserve">Структурное </w:t>
            </w:r>
            <w:r w:rsidRPr="00157E30">
              <w:rPr>
                <w:b/>
                <w:sz w:val="24"/>
                <w:szCs w:val="24"/>
              </w:rPr>
              <w:t>подразделение</w:t>
            </w:r>
          </w:p>
        </w:tc>
        <w:tc>
          <w:tcPr>
            <w:tcW w:w="5670" w:type="dxa"/>
          </w:tcPr>
          <w:p w:rsidR="00157E30" w:rsidRPr="00157E30" w:rsidRDefault="00157E30" w:rsidP="00157E30">
            <w:pPr>
              <w:widowControl w:val="0"/>
              <w:autoSpaceDE w:val="0"/>
              <w:autoSpaceDN w:val="0"/>
              <w:adjustRightInd w:val="0"/>
              <w:ind w:left="378" w:hanging="378"/>
              <w:jc w:val="center"/>
              <w:rPr>
                <w:b/>
                <w:sz w:val="24"/>
                <w:szCs w:val="24"/>
              </w:rPr>
            </w:pPr>
            <w:r w:rsidRPr="00157E30">
              <w:rPr>
                <w:b/>
                <w:sz w:val="24"/>
                <w:szCs w:val="24"/>
              </w:rPr>
              <w:t>Наименование сферы деятельности</w:t>
            </w:r>
          </w:p>
        </w:tc>
      </w:tr>
      <w:tr w:rsidR="00157E30" w:rsidRPr="001E06E5" w:rsidTr="00157E30">
        <w:trPr>
          <w:trHeight w:val="1000"/>
        </w:trPr>
        <w:tc>
          <w:tcPr>
            <w:tcW w:w="4077" w:type="dxa"/>
          </w:tcPr>
          <w:p w:rsidR="00157E30" w:rsidRPr="000520AE" w:rsidRDefault="00157E30" w:rsidP="00157E30">
            <w:pPr>
              <w:widowControl w:val="0"/>
              <w:autoSpaceDE w:val="0"/>
              <w:autoSpaceDN w:val="0"/>
              <w:adjustRightInd w:val="0"/>
              <w:jc w:val="both"/>
              <w:rPr>
                <w:sz w:val="24"/>
                <w:szCs w:val="24"/>
              </w:rPr>
            </w:pPr>
            <w:r>
              <w:rPr>
                <w:sz w:val="24"/>
                <w:szCs w:val="24"/>
              </w:rPr>
              <w:t>Отдел</w:t>
            </w:r>
            <w:r w:rsidRPr="00B65F10">
              <w:rPr>
                <w:sz w:val="24"/>
                <w:szCs w:val="24"/>
              </w:rPr>
              <w:t xml:space="preserve"> </w:t>
            </w:r>
            <w:r>
              <w:rPr>
                <w:sz w:val="24"/>
                <w:szCs w:val="24"/>
              </w:rPr>
              <w:t>ж</w:t>
            </w:r>
            <w:r w:rsidRPr="00B65F10">
              <w:rPr>
                <w:sz w:val="24"/>
                <w:szCs w:val="24"/>
              </w:rPr>
              <w:t>илищно-коммунального х</w:t>
            </w:r>
            <w:r w:rsidRPr="00B65F10">
              <w:rPr>
                <w:sz w:val="24"/>
                <w:szCs w:val="24"/>
              </w:rPr>
              <w:t>о</w:t>
            </w:r>
            <w:r w:rsidRPr="00B65F10">
              <w:rPr>
                <w:sz w:val="24"/>
                <w:szCs w:val="24"/>
              </w:rPr>
              <w:t xml:space="preserve">зяйства, энергетики </w:t>
            </w:r>
            <w:r>
              <w:rPr>
                <w:sz w:val="24"/>
                <w:szCs w:val="24"/>
              </w:rPr>
              <w:t>и</w:t>
            </w:r>
            <w:r w:rsidRPr="00B65F10">
              <w:rPr>
                <w:sz w:val="24"/>
                <w:szCs w:val="24"/>
              </w:rPr>
              <w:t xml:space="preserve"> строительства </w:t>
            </w:r>
            <w:r>
              <w:rPr>
                <w:sz w:val="24"/>
                <w:szCs w:val="24"/>
              </w:rPr>
              <w:t>а</w:t>
            </w:r>
            <w:r w:rsidRPr="000520AE">
              <w:rPr>
                <w:sz w:val="24"/>
                <w:szCs w:val="24"/>
              </w:rPr>
              <w:t xml:space="preserve">дминистрации района  </w:t>
            </w:r>
          </w:p>
        </w:tc>
        <w:tc>
          <w:tcPr>
            <w:tcW w:w="5670"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 xml:space="preserve">в сфере жилищно-коммунального хозяйства, </w:t>
            </w:r>
            <w:r>
              <w:rPr>
                <w:sz w:val="24"/>
                <w:szCs w:val="24"/>
              </w:rPr>
              <w:t>к</w:t>
            </w:r>
            <w:r w:rsidRPr="00B65F10">
              <w:rPr>
                <w:sz w:val="24"/>
                <w:szCs w:val="24"/>
              </w:rPr>
              <w:t>ап</w:t>
            </w:r>
            <w:r w:rsidRPr="00B65F10">
              <w:rPr>
                <w:sz w:val="24"/>
                <w:szCs w:val="24"/>
              </w:rPr>
              <w:t>и</w:t>
            </w:r>
            <w:r w:rsidRPr="00B65F10">
              <w:rPr>
                <w:sz w:val="24"/>
                <w:szCs w:val="24"/>
              </w:rPr>
              <w:t xml:space="preserve">тального строительства и капитального ремонта </w:t>
            </w:r>
            <w:r>
              <w:rPr>
                <w:sz w:val="24"/>
                <w:szCs w:val="24"/>
              </w:rPr>
              <w:t>м</w:t>
            </w:r>
            <w:r w:rsidRPr="00B65F10">
              <w:rPr>
                <w:sz w:val="24"/>
                <w:szCs w:val="24"/>
              </w:rPr>
              <w:t>у</w:t>
            </w:r>
            <w:r w:rsidRPr="00B65F10">
              <w:rPr>
                <w:sz w:val="24"/>
                <w:szCs w:val="24"/>
              </w:rPr>
              <w:t>ниципальной собственности</w:t>
            </w:r>
            <w:r>
              <w:rPr>
                <w:sz w:val="24"/>
                <w:szCs w:val="24"/>
              </w:rPr>
              <w:t>,</w:t>
            </w:r>
            <w:r w:rsidRPr="00B65F10">
              <w:rPr>
                <w:sz w:val="24"/>
                <w:szCs w:val="24"/>
              </w:rPr>
              <w:t xml:space="preserve"> другие расходы в </w:t>
            </w:r>
            <w:r>
              <w:rPr>
                <w:sz w:val="24"/>
                <w:szCs w:val="24"/>
              </w:rPr>
              <w:t>с</w:t>
            </w:r>
            <w:r w:rsidRPr="00B65F10">
              <w:rPr>
                <w:sz w:val="24"/>
                <w:szCs w:val="24"/>
              </w:rPr>
              <w:t>оо</w:t>
            </w:r>
            <w:r w:rsidRPr="00B65F10">
              <w:rPr>
                <w:sz w:val="24"/>
                <w:szCs w:val="24"/>
              </w:rPr>
              <w:t>т</w:t>
            </w:r>
            <w:r w:rsidRPr="00B65F10">
              <w:rPr>
                <w:sz w:val="24"/>
                <w:szCs w:val="24"/>
              </w:rPr>
              <w:t>ветствии с муниципальными правовыми актами</w:t>
            </w:r>
            <w:r>
              <w:rPr>
                <w:sz w:val="24"/>
                <w:szCs w:val="24"/>
              </w:rPr>
              <w:t xml:space="preserve"> района</w:t>
            </w:r>
            <w:r w:rsidRPr="00B65F10">
              <w:rPr>
                <w:sz w:val="24"/>
                <w:szCs w:val="24"/>
              </w:rPr>
              <w:t xml:space="preserve"> </w:t>
            </w:r>
          </w:p>
        </w:tc>
      </w:tr>
      <w:tr w:rsidR="00157E30" w:rsidRPr="001E06E5" w:rsidTr="00157E30">
        <w:trPr>
          <w:trHeight w:val="400"/>
        </w:trPr>
        <w:tc>
          <w:tcPr>
            <w:tcW w:w="4077" w:type="dxa"/>
          </w:tcPr>
          <w:p w:rsidR="00157E30" w:rsidRPr="002D5150" w:rsidRDefault="00157E30" w:rsidP="00157E30">
            <w:pPr>
              <w:widowControl w:val="0"/>
              <w:autoSpaceDE w:val="0"/>
              <w:autoSpaceDN w:val="0"/>
              <w:adjustRightInd w:val="0"/>
              <w:jc w:val="both"/>
              <w:rPr>
                <w:sz w:val="24"/>
                <w:szCs w:val="24"/>
              </w:rPr>
            </w:pPr>
            <w:r w:rsidRPr="002D5150">
              <w:rPr>
                <w:sz w:val="24"/>
                <w:szCs w:val="24"/>
              </w:rPr>
              <w:t>Управление образования</w:t>
            </w:r>
            <w:r>
              <w:rPr>
                <w:sz w:val="24"/>
                <w:szCs w:val="24"/>
              </w:rPr>
              <w:t xml:space="preserve"> и молоде</w:t>
            </w:r>
            <w:r>
              <w:rPr>
                <w:sz w:val="24"/>
                <w:szCs w:val="24"/>
              </w:rPr>
              <w:t>ж</w:t>
            </w:r>
            <w:r>
              <w:rPr>
                <w:sz w:val="24"/>
                <w:szCs w:val="24"/>
              </w:rPr>
              <w:t xml:space="preserve">ной политики </w:t>
            </w:r>
            <w:r w:rsidRPr="002D5150">
              <w:rPr>
                <w:sz w:val="24"/>
                <w:szCs w:val="24"/>
              </w:rPr>
              <w:t xml:space="preserve">администрации района  </w:t>
            </w:r>
          </w:p>
        </w:tc>
        <w:tc>
          <w:tcPr>
            <w:tcW w:w="5670"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в сфере образования</w:t>
            </w:r>
            <w:r>
              <w:rPr>
                <w:sz w:val="24"/>
                <w:szCs w:val="24"/>
              </w:rPr>
              <w:t>,</w:t>
            </w:r>
            <w:r w:rsidRPr="00B65F10">
              <w:rPr>
                <w:sz w:val="24"/>
                <w:szCs w:val="24"/>
              </w:rPr>
              <w:t xml:space="preserve"> </w:t>
            </w:r>
            <w:r>
              <w:rPr>
                <w:sz w:val="24"/>
                <w:szCs w:val="24"/>
              </w:rPr>
              <w:t>молодежной политики</w:t>
            </w:r>
            <w:r w:rsidRPr="00B65F10">
              <w:rPr>
                <w:sz w:val="24"/>
                <w:szCs w:val="24"/>
              </w:rPr>
              <w:t xml:space="preserve"> и озд</w:t>
            </w:r>
            <w:r w:rsidRPr="00B65F10">
              <w:rPr>
                <w:sz w:val="24"/>
                <w:szCs w:val="24"/>
              </w:rPr>
              <w:t>о</w:t>
            </w:r>
            <w:r w:rsidRPr="00B65F10">
              <w:rPr>
                <w:sz w:val="24"/>
                <w:szCs w:val="24"/>
              </w:rPr>
              <w:t>ровления детей</w:t>
            </w:r>
            <w:r>
              <w:rPr>
                <w:sz w:val="24"/>
                <w:szCs w:val="24"/>
              </w:rPr>
              <w:t xml:space="preserve">, </w:t>
            </w:r>
            <w:r w:rsidRPr="00B65F10">
              <w:rPr>
                <w:sz w:val="24"/>
                <w:szCs w:val="24"/>
              </w:rPr>
              <w:t>другие расходы в соответствии</w:t>
            </w:r>
            <w:r>
              <w:rPr>
                <w:sz w:val="24"/>
                <w:szCs w:val="24"/>
              </w:rPr>
              <w:t xml:space="preserve"> </w:t>
            </w:r>
            <w:r w:rsidRPr="00B65F10">
              <w:rPr>
                <w:sz w:val="24"/>
                <w:szCs w:val="24"/>
              </w:rPr>
              <w:t xml:space="preserve">с муниципальными правовыми актами района </w:t>
            </w:r>
          </w:p>
        </w:tc>
      </w:tr>
      <w:tr w:rsidR="00157E30" w:rsidRPr="001E06E5" w:rsidTr="00157E30">
        <w:trPr>
          <w:trHeight w:val="600"/>
        </w:trPr>
        <w:tc>
          <w:tcPr>
            <w:tcW w:w="4077"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Управление культуры администр</w:t>
            </w:r>
            <w:r w:rsidRPr="00B65F10">
              <w:rPr>
                <w:sz w:val="24"/>
                <w:szCs w:val="24"/>
              </w:rPr>
              <w:t>а</w:t>
            </w:r>
            <w:r w:rsidRPr="00B65F10">
              <w:rPr>
                <w:sz w:val="24"/>
                <w:szCs w:val="24"/>
              </w:rPr>
              <w:t xml:space="preserve">ции района  </w:t>
            </w:r>
          </w:p>
        </w:tc>
        <w:tc>
          <w:tcPr>
            <w:tcW w:w="5670" w:type="dxa"/>
          </w:tcPr>
          <w:p w:rsidR="00157E30" w:rsidRPr="002D5150" w:rsidRDefault="00157E30" w:rsidP="00157E30">
            <w:pPr>
              <w:widowControl w:val="0"/>
              <w:autoSpaceDE w:val="0"/>
              <w:autoSpaceDN w:val="0"/>
              <w:adjustRightInd w:val="0"/>
              <w:jc w:val="both"/>
              <w:rPr>
                <w:sz w:val="24"/>
                <w:szCs w:val="24"/>
              </w:rPr>
            </w:pPr>
            <w:r w:rsidRPr="00B65F10">
              <w:rPr>
                <w:sz w:val="24"/>
                <w:szCs w:val="24"/>
              </w:rPr>
              <w:t xml:space="preserve">в сфере культуры, дополнительного образования, другие расходы в соответствии с муниципальными  </w:t>
            </w:r>
            <w:r w:rsidRPr="002D5150">
              <w:rPr>
                <w:sz w:val="24"/>
                <w:szCs w:val="24"/>
              </w:rPr>
              <w:t xml:space="preserve">правовыми актами района </w:t>
            </w:r>
          </w:p>
        </w:tc>
      </w:tr>
      <w:tr w:rsidR="00157E30" w:rsidRPr="001E06E5" w:rsidTr="00157E30">
        <w:trPr>
          <w:trHeight w:val="1000"/>
        </w:trPr>
        <w:tc>
          <w:tcPr>
            <w:tcW w:w="4077" w:type="dxa"/>
          </w:tcPr>
          <w:p w:rsidR="00157E30" w:rsidRPr="007A7848" w:rsidRDefault="00157E30" w:rsidP="00157E30">
            <w:pPr>
              <w:widowControl w:val="0"/>
              <w:autoSpaceDE w:val="0"/>
              <w:autoSpaceDN w:val="0"/>
              <w:adjustRightInd w:val="0"/>
              <w:jc w:val="both"/>
              <w:rPr>
                <w:sz w:val="24"/>
                <w:szCs w:val="24"/>
              </w:rPr>
            </w:pPr>
            <w:r>
              <w:rPr>
                <w:sz w:val="24"/>
                <w:szCs w:val="24"/>
              </w:rPr>
              <w:t>Отдел</w:t>
            </w:r>
            <w:r w:rsidRPr="00B65F10">
              <w:rPr>
                <w:sz w:val="24"/>
                <w:szCs w:val="24"/>
              </w:rPr>
              <w:t xml:space="preserve"> по </w:t>
            </w:r>
            <w:r>
              <w:rPr>
                <w:sz w:val="24"/>
                <w:szCs w:val="24"/>
              </w:rPr>
              <w:t>ф</w:t>
            </w:r>
            <w:r w:rsidRPr="00B65F10">
              <w:rPr>
                <w:sz w:val="24"/>
                <w:szCs w:val="24"/>
              </w:rPr>
              <w:t>изической культуре</w:t>
            </w:r>
            <w:r>
              <w:rPr>
                <w:sz w:val="24"/>
                <w:szCs w:val="24"/>
              </w:rPr>
              <w:t xml:space="preserve"> и </w:t>
            </w:r>
            <w:r w:rsidRPr="00B65F10">
              <w:rPr>
                <w:sz w:val="24"/>
                <w:szCs w:val="24"/>
              </w:rPr>
              <w:t xml:space="preserve">спорту </w:t>
            </w:r>
            <w:r>
              <w:rPr>
                <w:sz w:val="24"/>
                <w:szCs w:val="24"/>
              </w:rPr>
              <w:t>а</w:t>
            </w:r>
            <w:r w:rsidRPr="007A7848">
              <w:rPr>
                <w:sz w:val="24"/>
                <w:szCs w:val="24"/>
              </w:rPr>
              <w:t>дминистрации</w:t>
            </w:r>
            <w:r>
              <w:rPr>
                <w:sz w:val="24"/>
                <w:szCs w:val="24"/>
              </w:rPr>
              <w:t xml:space="preserve"> </w:t>
            </w:r>
            <w:r w:rsidRPr="007A7848">
              <w:rPr>
                <w:sz w:val="24"/>
                <w:szCs w:val="24"/>
              </w:rPr>
              <w:t>района</w:t>
            </w:r>
          </w:p>
        </w:tc>
        <w:tc>
          <w:tcPr>
            <w:tcW w:w="5670"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в сфере дополнительного образования,</w:t>
            </w:r>
            <w:r>
              <w:rPr>
                <w:sz w:val="24"/>
                <w:szCs w:val="24"/>
              </w:rPr>
              <w:t xml:space="preserve"> </w:t>
            </w:r>
            <w:r w:rsidRPr="00B65F10">
              <w:rPr>
                <w:sz w:val="24"/>
                <w:szCs w:val="24"/>
              </w:rPr>
              <w:t>другие ра</w:t>
            </w:r>
            <w:r w:rsidRPr="00B65F10">
              <w:rPr>
                <w:sz w:val="24"/>
                <w:szCs w:val="24"/>
              </w:rPr>
              <w:t>с</w:t>
            </w:r>
            <w:r w:rsidRPr="00B65F10">
              <w:rPr>
                <w:sz w:val="24"/>
                <w:szCs w:val="24"/>
              </w:rPr>
              <w:t xml:space="preserve">ходы в соответствии с муниципальными правовыми актами района </w:t>
            </w:r>
          </w:p>
        </w:tc>
      </w:tr>
      <w:tr w:rsidR="00157E30" w:rsidRPr="001E06E5" w:rsidTr="00157E30">
        <w:trPr>
          <w:trHeight w:val="600"/>
        </w:trPr>
        <w:tc>
          <w:tcPr>
            <w:tcW w:w="4077" w:type="dxa"/>
          </w:tcPr>
          <w:p w:rsidR="00157E30" w:rsidRPr="00B65F10" w:rsidRDefault="00157E30" w:rsidP="00157E30">
            <w:pPr>
              <w:widowControl w:val="0"/>
              <w:autoSpaceDE w:val="0"/>
              <w:autoSpaceDN w:val="0"/>
              <w:adjustRightInd w:val="0"/>
              <w:jc w:val="both"/>
              <w:rPr>
                <w:sz w:val="24"/>
                <w:szCs w:val="24"/>
              </w:rPr>
            </w:pPr>
            <w:r w:rsidRPr="00B65F10">
              <w:rPr>
                <w:sz w:val="24"/>
                <w:szCs w:val="24"/>
              </w:rPr>
              <w:t>Управление по вопросам</w:t>
            </w:r>
            <w:r>
              <w:rPr>
                <w:sz w:val="24"/>
                <w:szCs w:val="24"/>
              </w:rPr>
              <w:t xml:space="preserve"> </w:t>
            </w:r>
            <w:r w:rsidRPr="00B65F10">
              <w:rPr>
                <w:sz w:val="24"/>
                <w:szCs w:val="24"/>
              </w:rPr>
              <w:t xml:space="preserve">социальной сферы администрации района  </w:t>
            </w:r>
          </w:p>
        </w:tc>
        <w:tc>
          <w:tcPr>
            <w:tcW w:w="5670" w:type="dxa"/>
          </w:tcPr>
          <w:p w:rsidR="00157E30" w:rsidRPr="006774BF" w:rsidRDefault="00157E30" w:rsidP="00157E30">
            <w:pPr>
              <w:widowControl w:val="0"/>
              <w:autoSpaceDE w:val="0"/>
              <w:autoSpaceDN w:val="0"/>
              <w:adjustRightInd w:val="0"/>
              <w:jc w:val="both"/>
              <w:rPr>
                <w:sz w:val="24"/>
                <w:szCs w:val="24"/>
              </w:rPr>
            </w:pPr>
            <w:r w:rsidRPr="00B65F10">
              <w:rPr>
                <w:sz w:val="24"/>
                <w:szCs w:val="24"/>
              </w:rPr>
              <w:t>в сфере социальной политики,</w:t>
            </w:r>
            <w:r>
              <w:rPr>
                <w:sz w:val="24"/>
                <w:szCs w:val="24"/>
              </w:rPr>
              <w:t xml:space="preserve"> д</w:t>
            </w:r>
            <w:r w:rsidRPr="00B65F10">
              <w:rPr>
                <w:sz w:val="24"/>
                <w:szCs w:val="24"/>
              </w:rPr>
              <w:t>ругие расходы в с</w:t>
            </w:r>
            <w:r w:rsidRPr="00B65F10">
              <w:rPr>
                <w:sz w:val="24"/>
                <w:szCs w:val="24"/>
              </w:rPr>
              <w:t>о</w:t>
            </w:r>
            <w:r w:rsidRPr="00B65F10">
              <w:rPr>
                <w:sz w:val="24"/>
                <w:szCs w:val="24"/>
              </w:rPr>
              <w:t xml:space="preserve">ответствии с муниципальными </w:t>
            </w:r>
            <w:r w:rsidRPr="006774BF">
              <w:rPr>
                <w:sz w:val="24"/>
                <w:szCs w:val="24"/>
              </w:rPr>
              <w:t xml:space="preserve">правовыми актами района </w:t>
            </w:r>
          </w:p>
        </w:tc>
      </w:tr>
      <w:tr w:rsidR="00157E30" w:rsidRPr="001E06E5" w:rsidTr="00157E30">
        <w:tc>
          <w:tcPr>
            <w:tcW w:w="4077" w:type="dxa"/>
          </w:tcPr>
          <w:p w:rsidR="00157E30" w:rsidRPr="000520AE" w:rsidRDefault="00157E30" w:rsidP="00157E30">
            <w:pPr>
              <w:widowControl w:val="0"/>
              <w:autoSpaceDE w:val="0"/>
              <w:autoSpaceDN w:val="0"/>
              <w:adjustRightInd w:val="0"/>
              <w:jc w:val="both"/>
              <w:rPr>
                <w:sz w:val="24"/>
                <w:szCs w:val="24"/>
              </w:rPr>
            </w:pPr>
            <w:r w:rsidRPr="000520AE">
              <w:rPr>
                <w:sz w:val="24"/>
                <w:szCs w:val="24"/>
              </w:rPr>
              <w:t>Управление опеки и попечительства администрации района</w:t>
            </w:r>
          </w:p>
        </w:tc>
        <w:tc>
          <w:tcPr>
            <w:tcW w:w="5670" w:type="dxa"/>
          </w:tcPr>
          <w:p w:rsidR="00157E30" w:rsidRPr="000520AE" w:rsidRDefault="00157E30" w:rsidP="00157E30">
            <w:pPr>
              <w:widowControl w:val="0"/>
              <w:autoSpaceDE w:val="0"/>
              <w:autoSpaceDN w:val="0"/>
              <w:adjustRightInd w:val="0"/>
              <w:jc w:val="both"/>
              <w:rPr>
                <w:sz w:val="24"/>
                <w:szCs w:val="24"/>
              </w:rPr>
            </w:pPr>
            <w:r w:rsidRPr="00B65F10">
              <w:rPr>
                <w:sz w:val="24"/>
                <w:szCs w:val="24"/>
              </w:rPr>
              <w:t>в сфере социальной политики,</w:t>
            </w:r>
            <w:r>
              <w:rPr>
                <w:sz w:val="24"/>
                <w:szCs w:val="24"/>
              </w:rPr>
              <w:t xml:space="preserve"> охраны семьи и де</w:t>
            </w:r>
            <w:r>
              <w:rPr>
                <w:sz w:val="24"/>
                <w:szCs w:val="24"/>
              </w:rPr>
              <w:t>т</w:t>
            </w:r>
            <w:r>
              <w:rPr>
                <w:sz w:val="24"/>
                <w:szCs w:val="24"/>
              </w:rPr>
              <w:t>ства, д</w:t>
            </w:r>
            <w:r w:rsidRPr="00B65F10">
              <w:rPr>
                <w:sz w:val="24"/>
                <w:szCs w:val="24"/>
              </w:rPr>
              <w:t>ругие расходы в соответствии с муниципал</w:t>
            </w:r>
            <w:r w:rsidRPr="00B65F10">
              <w:rPr>
                <w:sz w:val="24"/>
                <w:szCs w:val="24"/>
              </w:rPr>
              <w:t>ь</w:t>
            </w:r>
            <w:r w:rsidRPr="00B65F10">
              <w:rPr>
                <w:sz w:val="24"/>
                <w:szCs w:val="24"/>
              </w:rPr>
              <w:t xml:space="preserve">ными </w:t>
            </w:r>
            <w:r w:rsidRPr="006774BF">
              <w:rPr>
                <w:sz w:val="24"/>
                <w:szCs w:val="24"/>
              </w:rPr>
              <w:t xml:space="preserve">правовыми актами района </w:t>
            </w:r>
          </w:p>
        </w:tc>
      </w:tr>
      <w:tr w:rsidR="00157E30" w:rsidRPr="001E06E5" w:rsidTr="00157E30">
        <w:tc>
          <w:tcPr>
            <w:tcW w:w="4077" w:type="dxa"/>
          </w:tcPr>
          <w:p w:rsidR="00157E30" w:rsidRPr="000520AE" w:rsidRDefault="00157E30" w:rsidP="00157E30">
            <w:pPr>
              <w:widowControl w:val="0"/>
              <w:autoSpaceDE w:val="0"/>
              <w:autoSpaceDN w:val="0"/>
              <w:adjustRightInd w:val="0"/>
              <w:jc w:val="both"/>
              <w:rPr>
                <w:sz w:val="24"/>
                <w:szCs w:val="24"/>
              </w:rPr>
            </w:pPr>
            <w:r>
              <w:rPr>
                <w:sz w:val="24"/>
                <w:szCs w:val="24"/>
              </w:rPr>
              <w:t>Департамент финансов администр</w:t>
            </w:r>
            <w:r>
              <w:rPr>
                <w:sz w:val="24"/>
                <w:szCs w:val="24"/>
              </w:rPr>
              <w:t>а</w:t>
            </w:r>
            <w:r>
              <w:rPr>
                <w:sz w:val="24"/>
                <w:szCs w:val="24"/>
              </w:rPr>
              <w:t>ции района</w:t>
            </w:r>
          </w:p>
        </w:tc>
        <w:tc>
          <w:tcPr>
            <w:tcW w:w="5670" w:type="dxa"/>
          </w:tcPr>
          <w:p w:rsidR="00157E30" w:rsidRPr="000520AE" w:rsidRDefault="00157E30" w:rsidP="00157E30">
            <w:pPr>
              <w:widowControl w:val="0"/>
              <w:autoSpaceDE w:val="0"/>
              <w:autoSpaceDN w:val="0"/>
              <w:adjustRightInd w:val="0"/>
              <w:jc w:val="both"/>
              <w:rPr>
                <w:sz w:val="24"/>
                <w:szCs w:val="24"/>
              </w:rPr>
            </w:pPr>
            <w:r>
              <w:rPr>
                <w:sz w:val="24"/>
                <w:szCs w:val="24"/>
              </w:rPr>
              <w:t>в сфере межбюджетных отношений, резервный фонд, условно утвержденные расходы, зарезервир</w:t>
            </w:r>
            <w:r>
              <w:rPr>
                <w:sz w:val="24"/>
                <w:szCs w:val="24"/>
              </w:rPr>
              <w:t>о</w:t>
            </w:r>
            <w:r>
              <w:rPr>
                <w:sz w:val="24"/>
                <w:szCs w:val="24"/>
              </w:rPr>
              <w:lastRenderedPageBreak/>
              <w:t xml:space="preserve">ванные бюджетные ассигнования, другие расходы в </w:t>
            </w:r>
            <w:r w:rsidRPr="00B65F10">
              <w:rPr>
                <w:sz w:val="24"/>
                <w:szCs w:val="24"/>
              </w:rPr>
              <w:t xml:space="preserve">соответствии с муниципальными </w:t>
            </w:r>
            <w:r w:rsidRPr="006774BF">
              <w:rPr>
                <w:sz w:val="24"/>
                <w:szCs w:val="24"/>
              </w:rPr>
              <w:t xml:space="preserve">правовыми актами района </w:t>
            </w:r>
          </w:p>
        </w:tc>
      </w:tr>
    </w:tbl>
    <w:p w:rsidR="00157E30" w:rsidRPr="006774BF" w:rsidRDefault="00157E30" w:rsidP="00157E30">
      <w:pPr>
        <w:widowControl w:val="0"/>
        <w:autoSpaceDE w:val="0"/>
        <w:autoSpaceDN w:val="0"/>
        <w:adjustRightInd w:val="0"/>
        <w:ind w:firstLine="540"/>
        <w:jc w:val="right"/>
      </w:pPr>
      <w:r>
        <w:lastRenderedPageBreak/>
        <w:t>.».</w:t>
      </w:r>
    </w:p>
    <w:p w:rsidR="00157E30" w:rsidRPr="006774BF" w:rsidRDefault="00157E30" w:rsidP="00157E30">
      <w:pPr>
        <w:widowControl w:val="0"/>
        <w:autoSpaceDE w:val="0"/>
        <w:autoSpaceDN w:val="0"/>
        <w:adjustRightInd w:val="0"/>
        <w:ind w:firstLine="540"/>
      </w:pPr>
    </w:p>
    <w:p w:rsidR="00157E30" w:rsidRPr="007F52FC" w:rsidRDefault="00157E30" w:rsidP="00157E30">
      <w:pPr>
        <w:pStyle w:val="afffff5"/>
        <w:suppressAutoHyphens w:val="0"/>
        <w:autoSpaceDE w:val="0"/>
        <w:autoSpaceDN w:val="0"/>
        <w:adjustRightInd w:val="0"/>
        <w:spacing w:line="240" w:lineRule="auto"/>
        <w:ind w:left="0"/>
        <w:rPr>
          <w:sz w:val="28"/>
          <w:szCs w:val="28"/>
        </w:rPr>
      </w:pPr>
      <w:r>
        <w:rPr>
          <w:sz w:val="28"/>
          <w:szCs w:val="28"/>
        </w:rPr>
        <w:t xml:space="preserve">2. </w:t>
      </w:r>
      <w:r w:rsidRPr="007F52FC">
        <w:rPr>
          <w:sz w:val="28"/>
          <w:szCs w:val="28"/>
        </w:rPr>
        <w:t xml:space="preserve">Постановление вступает в силу </w:t>
      </w:r>
      <w:r>
        <w:rPr>
          <w:sz w:val="28"/>
          <w:szCs w:val="28"/>
        </w:rPr>
        <w:t>после его подписания</w:t>
      </w:r>
      <w:r w:rsidRPr="007F52FC">
        <w:rPr>
          <w:sz w:val="28"/>
          <w:szCs w:val="28"/>
        </w:rPr>
        <w:t>.</w:t>
      </w:r>
    </w:p>
    <w:p w:rsidR="00157E30" w:rsidRPr="007F52FC" w:rsidRDefault="00157E30" w:rsidP="00157E30">
      <w:pPr>
        <w:autoSpaceDE w:val="0"/>
        <w:autoSpaceDN w:val="0"/>
        <w:adjustRightInd w:val="0"/>
        <w:ind w:firstLine="709"/>
        <w:jc w:val="both"/>
      </w:pPr>
    </w:p>
    <w:p w:rsidR="00157E30" w:rsidRPr="00802B59" w:rsidRDefault="00157E30" w:rsidP="00157E30">
      <w:pPr>
        <w:autoSpaceDE w:val="0"/>
        <w:autoSpaceDN w:val="0"/>
        <w:adjustRightInd w:val="0"/>
        <w:ind w:firstLine="709"/>
        <w:jc w:val="both"/>
      </w:pPr>
      <w:r>
        <w:t>3</w:t>
      </w:r>
      <w:r w:rsidRPr="00802B59">
        <w:t>. Контроль за выполнением постановления возложить на заместителя главы администрации района по экономике и финансам Т.А. Колокольцеву.</w:t>
      </w:r>
    </w:p>
    <w:p w:rsidR="00157E30" w:rsidRPr="00802B59" w:rsidRDefault="00157E30" w:rsidP="00157E30">
      <w:pPr>
        <w:widowControl w:val="0"/>
        <w:autoSpaceDE w:val="0"/>
        <w:autoSpaceDN w:val="0"/>
        <w:adjustRightInd w:val="0"/>
        <w:ind w:firstLine="540"/>
      </w:pPr>
    </w:p>
    <w:p w:rsidR="00157E30" w:rsidRDefault="00157E30" w:rsidP="00157E30">
      <w:pPr>
        <w:widowControl w:val="0"/>
        <w:autoSpaceDE w:val="0"/>
        <w:autoSpaceDN w:val="0"/>
        <w:adjustRightInd w:val="0"/>
      </w:pPr>
    </w:p>
    <w:p w:rsidR="00157E30" w:rsidRDefault="00157E30" w:rsidP="00157E30">
      <w:pPr>
        <w:widowControl w:val="0"/>
        <w:autoSpaceDE w:val="0"/>
        <w:autoSpaceDN w:val="0"/>
        <w:adjustRightInd w:val="0"/>
      </w:pPr>
    </w:p>
    <w:p w:rsidR="00157E30" w:rsidRPr="00802B59" w:rsidRDefault="00157E30" w:rsidP="00157E30">
      <w:pPr>
        <w:widowControl w:val="0"/>
        <w:autoSpaceDE w:val="0"/>
        <w:autoSpaceDN w:val="0"/>
        <w:adjustRightInd w:val="0"/>
      </w:pPr>
      <w:r>
        <w:t>Г</w:t>
      </w:r>
      <w:r w:rsidRPr="00802B59">
        <w:t>лав</w:t>
      </w:r>
      <w:r>
        <w:t>а</w:t>
      </w:r>
      <w:r w:rsidRPr="00802B59">
        <w:t xml:space="preserve"> администрации района</w:t>
      </w:r>
      <w:r>
        <w:t xml:space="preserve">                                                            Б.А. Саломатин</w:t>
      </w:r>
    </w:p>
    <w:p w:rsidR="00157E30" w:rsidRPr="00802B59" w:rsidRDefault="00157E30" w:rsidP="00157E30">
      <w:pPr>
        <w:widowControl w:val="0"/>
        <w:autoSpaceDE w:val="0"/>
        <w:autoSpaceDN w:val="0"/>
        <w:adjustRightInd w:val="0"/>
        <w:ind w:firstLine="540"/>
      </w:pPr>
    </w:p>
    <w:p w:rsidR="00157E30" w:rsidRPr="00802B59" w:rsidRDefault="00157E30" w:rsidP="00157E30">
      <w:pPr>
        <w:widowControl w:val="0"/>
        <w:autoSpaceDE w:val="0"/>
        <w:autoSpaceDN w:val="0"/>
        <w:adjustRightInd w:val="0"/>
        <w:ind w:firstLine="540"/>
      </w:pPr>
    </w:p>
    <w:p w:rsidR="00157E30" w:rsidRPr="00802B59" w:rsidRDefault="00157E30" w:rsidP="00157E30">
      <w:pPr>
        <w:widowControl w:val="0"/>
        <w:autoSpaceDE w:val="0"/>
        <w:autoSpaceDN w:val="0"/>
        <w:adjustRightInd w:val="0"/>
        <w:ind w:firstLine="540"/>
      </w:pPr>
    </w:p>
    <w:p w:rsidR="00157E30" w:rsidRPr="00802B59" w:rsidRDefault="00157E30" w:rsidP="00157E30">
      <w:pPr>
        <w:widowControl w:val="0"/>
        <w:autoSpaceDE w:val="0"/>
        <w:autoSpaceDN w:val="0"/>
        <w:adjustRightInd w:val="0"/>
        <w:ind w:firstLine="540"/>
      </w:pPr>
    </w:p>
    <w:p w:rsidR="00157E30" w:rsidRPr="00802B59" w:rsidRDefault="00157E30" w:rsidP="00157E30">
      <w:pPr>
        <w:widowControl w:val="0"/>
        <w:autoSpaceDE w:val="0"/>
        <w:autoSpaceDN w:val="0"/>
        <w:adjustRightInd w:val="0"/>
        <w:ind w:firstLine="540"/>
      </w:pPr>
    </w:p>
    <w:p w:rsidR="00157E30" w:rsidRDefault="00157E30" w:rsidP="00157E30">
      <w:pPr>
        <w:widowControl w:val="0"/>
        <w:autoSpaceDE w:val="0"/>
        <w:autoSpaceDN w:val="0"/>
        <w:adjustRightInd w:val="0"/>
        <w:jc w:val="right"/>
        <w:outlineLvl w:val="0"/>
      </w:pPr>
      <w:bookmarkStart w:id="1" w:name="Par24"/>
      <w:bookmarkEnd w:id="1"/>
    </w:p>
    <w:p w:rsidR="00157E30" w:rsidRDefault="00157E30" w:rsidP="00157E30">
      <w:pPr>
        <w:widowControl w:val="0"/>
        <w:autoSpaceDE w:val="0"/>
        <w:autoSpaceDN w:val="0"/>
        <w:adjustRightInd w:val="0"/>
        <w:jc w:val="right"/>
        <w:outlineLvl w:val="0"/>
      </w:pPr>
    </w:p>
    <w:p w:rsidR="00157E30" w:rsidRDefault="00157E30" w:rsidP="00157E30">
      <w:pPr>
        <w:widowControl w:val="0"/>
        <w:autoSpaceDE w:val="0"/>
        <w:autoSpaceDN w:val="0"/>
        <w:adjustRightInd w:val="0"/>
        <w:jc w:val="right"/>
        <w:outlineLvl w:val="0"/>
      </w:pPr>
    </w:p>
    <w:p w:rsidR="00157E30" w:rsidRDefault="00157E30" w:rsidP="00157E30">
      <w:pPr>
        <w:widowControl w:val="0"/>
        <w:autoSpaceDE w:val="0"/>
        <w:autoSpaceDN w:val="0"/>
        <w:adjustRightInd w:val="0"/>
        <w:jc w:val="right"/>
        <w:outlineLvl w:val="0"/>
      </w:pPr>
    </w:p>
    <w:p w:rsidR="00157E30" w:rsidRDefault="00157E30" w:rsidP="00157E30">
      <w:pPr>
        <w:widowControl w:val="0"/>
        <w:autoSpaceDE w:val="0"/>
        <w:autoSpaceDN w:val="0"/>
        <w:adjustRightInd w:val="0"/>
        <w:jc w:val="right"/>
        <w:outlineLvl w:val="0"/>
      </w:pPr>
    </w:p>
    <w:p w:rsidR="00157E30" w:rsidRDefault="00157E30" w:rsidP="00157E30">
      <w:pPr>
        <w:widowControl w:val="0"/>
        <w:autoSpaceDE w:val="0"/>
        <w:autoSpaceDN w:val="0"/>
        <w:adjustRightInd w:val="0"/>
        <w:jc w:val="right"/>
        <w:outlineLvl w:val="0"/>
      </w:pPr>
    </w:p>
    <w:p w:rsidR="00157E30" w:rsidRDefault="00157E30" w:rsidP="00157E30">
      <w:pPr>
        <w:widowControl w:val="0"/>
        <w:autoSpaceDE w:val="0"/>
        <w:autoSpaceDN w:val="0"/>
        <w:adjustRightInd w:val="0"/>
        <w:jc w:val="right"/>
        <w:outlineLvl w:val="0"/>
      </w:pPr>
    </w:p>
    <w:p w:rsidR="00157E30" w:rsidRDefault="00157E30" w:rsidP="00157E30">
      <w:pPr>
        <w:widowControl w:val="0"/>
        <w:autoSpaceDE w:val="0"/>
        <w:autoSpaceDN w:val="0"/>
        <w:adjustRightInd w:val="0"/>
        <w:jc w:val="right"/>
        <w:outlineLvl w:val="0"/>
      </w:pPr>
    </w:p>
    <w:p w:rsidR="00157E30" w:rsidRDefault="00157E30" w:rsidP="00157E30">
      <w:pPr>
        <w:widowControl w:val="0"/>
        <w:autoSpaceDE w:val="0"/>
        <w:autoSpaceDN w:val="0"/>
        <w:adjustRightInd w:val="0"/>
        <w:jc w:val="right"/>
        <w:outlineLvl w:val="0"/>
      </w:pPr>
    </w:p>
    <w:p w:rsidR="00157E30" w:rsidRDefault="00157E30" w:rsidP="00157E30">
      <w:pPr>
        <w:widowControl w:val="0"/>
        <w:autoSpaceDE w:val="0"/>
        <w:autoSpaceDN w:val="0"/>
        <w:adjustRightInd w:val="0"/>
        <w:jc w:val="right"/>
        <w:outlineLvl w:val="0"/>
      </w:pPr>
    </w:p>
    <w:p w:rsidR="00157E30" w:rsidRDefault="00157E30" w:rsidP="00157E30">
      <w:pPr>
        <w:widowControl w:val="0"/>
        <w:autoSpaceDE w:val="0"/>
        <w:autoSpaceDN w:val="0"/>
        <w:adjustRightInd w:val="0"/>
        <w:jc w:val="right"/>
        <w:outlineLvl w:val="0"/>
      </w:pPr>
    </w:p>
    <w:sectPr w:rsidR="00157E30" w:rsidSect="003009E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E30" w:rsidRDefault="00157E30">
      <w:r>
        <w:separator/>
      </w:r>
    </w:p>
  </w:endnote>
  <w:endnote w:type="continuationSeparator" w:id="0">
    <w:p w:rsidR="00157E30" w:rsidRDefault="00157E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0F" w:rsidRDefault="002B0D0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0F" w:rsidRDefault="002B0D0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0F" w:rsidRDefault="002B0D0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E30" w:rsidRDefault="00157E30">
      <w:r>
        <w:separator/>
      </w:r>
    </w:p>
  </w:footnote>
  <w:footnote w:type="continuationSeparator" w:id="0">
    <w:p w:rsidR="00157E30" w:rsidRDefault="00157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0F" w:rsidRDefault="002B0D0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7E30" w:rsidRDefault="00105AE3" w:rsidP="00D401FC">
    <w:pPr>
      <w:pStyle w:val="a4"/>
      <w:jc w:val="center"/>
    </w:pPr>
    <w:fldSimple w:instr=" PAGE   \* MERGEFORMAT ">
      <w:r w:rsidR="002B0D0F">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D0F" w:rsidRDefault="002B0D0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0A5C2D43"/>
    <w:multiLevelType w:val="hybridMultilevel"/>
    <w:tmpl w:val="75C8EF24"/>
    <w:lvl w:ilvl="0" w:tplc="EECA3C6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4ED02CE"/>
    <w:multiLevelType w:val="hybridMultilevel"/>
    <w:tmpl w:val="6012E7AC"/>
    <w:lvl w:ilvl="0" w:tplc="00389C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B831FA7"/>
    <w:multiLevelType w:val="hybridMultilevel"/>
    <w:tmpl w:val="0FE66FF4"/>
    <w:lvl w:ilvl="0" w:tplc="F46EB666">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E2216C2"/>
    <w:multiLevelType w:val="hybridMultilevel"/>
    <w:tmpl w:val="4FBC65DC"/>
    <w:lvl w:ilvl="0" w:tplc="73DAE78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5E41027"/>
    <w:multiLevelType w:val="hybridMultilevel"/>
    <w:tmpl w:val="9446CFD2"/>
    <w:lvl w:ilvl="0" w:tplc="E238FC76">
      <w:start w:val="1"/>
      <w:numFmt w:val="decimal"/>
      <w:lvlText w:val="%1."/>
      <w:lvlJc w:val="left"/>
      <w:pPr>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39424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ssProviderVariable" w:val="25_01_2006!974c6d65-9b71-46de-abc6-47875682fd17"/>
  </w:docVars>
  <w:rsids>
    <w:rsidRoot w:val="00F425C0"/>
    <w:rsid w:val="00000206"/>
    <w:rsid w:val="00004D74"/>
    <w:rsid w:val="000066A1"/>
    <w:rsid w:val="00006D9C"/>
    <w:rsid w:val="0001052C"/>
    <w:rsid w:val="00012296"/>
    <w:rsid w:val="000124B0"/>
    <w:rsid w:val="000128EC"/>
    <w:rsid w:val="000153A4"/>
    <w:rsid w:val="00015572"/>
    <w:rsid w:val="00015FB2"/>
    <w:rsid w:val="000165BC"/>
    <w:rsid w:val="00021A5A"/>
    <w:rsid w:val="00023F47"/>
    <w:rsid w:val="000271BA"/>
    <w:rsid w:val="00030B02"/>
    <w:rsid w:val="00031794"/>
    <w:rsid w:val="00031840"/>
    <w:rsid w:val="00033DC0"/>
    <w:rsid w:val="00036B5E"/>
    <w:rsid w:val="00036F86"/>
    <w:rsid w:val="00041F76"/>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B47"/>
    <w:rsid w:val="00067C48"/>
    <w:rsid w:val="00071478"/>
    <w:rsid w:val="00073A66"/>
    <w:rsid w:val="000778D6"/>
    <w:rsid w:val="00082889"/>
    <w:rsid w:val="000830CF"/>
    <w:rsid w:val="00084124"/>
    <w:rsid w:val="00084C0C"/>
    <w:rsid w:val="0008512D"/>
    <w:rsid w:val="00087833"/>
    <w:rsid w:val="00087F93"/>
    <w:rsid w:val="00090DB9"/>
    <w:rsid w:val="00092DEF"/>
    <w:rsid w:val="00093A65"/>
    <w:rsid w:val="00094E9C"/>
    <w:rsid w:val="000A0BB5"/>
    <w:rsid w:val="000A2716"/>
    <w:rsid w:val="000A2B23"/>
    <w:rsid w:val="000B012D"/>
    <w:rsid w:val="000B049C"/>
    <w:rsid w:val="000B38FF"/>
    <w:rsid w:val="000C171F"/>
    <w:rsid w:val="000C1E14"/>
    <w:rsid w:val="000C4561"/>
    <w:rsid w:val="000C5273"/>
    <w:rsid w:val="000C5A99"/>
    <w:rsid w:val="000C6036"/>
    <w:rsid w:val="000C78C6"/>
    <w:rsid w:val="000D109B"/>
    <w:rsid w:val="000D219C"/>
    <w:rsid w:val="000D2A33"/>
    <w:rsid w:val="000E063E"/>
    <w:rsid w:val="000E3C86"/>
    <w:rsid w:val="000E6746"/>
    <w:rsid w:val="000E6C83"/>
    <w:rsid w:val="000F3259"/>
    <w:rsid w:val="001002E1"/>
    <w:rsid w:val="001015CE"/>
    <w:rsid w:val="00101E06"/>
    <w:rsid w:val="0010246A"/>
    <w:rsid w:val="00102DDA"/>
    <w:rsid w:val="00103954"/>
    <w:rsid w:val="00105AE3"/>
    <w:rsid w:val="0010707C"/>
    <w:rsid w:val="0011220D"/>
    <w:rsid w:val="00117910"/>
    <w:rsid w:val="00117E19"/>
    <w:rsid w:val="00133F44"/>
    <w:rsid w:val="001359AA"/>
    <w:rsid w:val="00142A70"/>
    <w:rsid w:val="00143EEF"/>
    <w:rsid w:val="0014488B"/>
    <w:rsid w:val="001448CA"/>
    <w:rsid w:val="00144C10"/>
    <w:rsid w:val="001502E1"/>
    <w:rsid w:val="00150C91"/>
    <w:rsid w:val="00151B3C"/>
    <w:rsid w:val="00153090"/>
    <w:rsid w:val="00155385"/>
    <w:rsid w:val="00157C57"/>
    <w:rsid w:val="00157E30"/>
    <w:rsid w:val="00160938"/>
    <w:rsid w:val="00161947"/>
    <w:rsid w:val="00161AD0"/>
    <w:rsid w:val="00161E58"/>
    <w:rsid w:val="00162CAF"/>
    <w:rsid w:val="001633E5"/>
    <w:rsid w:val="00164CEE"/>
    <w:rsid w:val="00164E66"/>
    <w:rsid w:val="001671DB"/>
    <w:rsid w:val="00167A9E"/>
    <w:rsid w:val="00173548"/>
    <w:rsid w:val="001741CD"/>
    <w:rsid w:val="00182B6A"/>
    <w:rsid w:val="001864FB"/>
    <w:rsid w:val="00192586"/>
    <w:rsid w:val="00193238"/>
    <w:rsid w:val="0019333A"/>
    <w:rsid w:val="00193550"/>
    <w:rsid w:val="001A0137"/>
    <w:rsid w:val="001A074B"/>
    <w:rsid w:val="001A130D"/>
    <w:rsid w:val="001A2FFB"/>
    <w:rsid w:val="001A5F93"/>
    <w:rsid w:val="001B0CF8"/>
    <w:rsid w:val="001B51A5"/>
    <w:rsid w:val="001B6F53"/>
    <w:rsid w:val="001C0365"/>
    <w:rsid w:val="001C0798"/>
    <w:rsid w:val="001C14C3"/>
    <w:rsid w:val="001C17D8"/>
    <w:rsid w:val="001C203B"/>
    <w:rsid w:val="001C282D"/>
    <w:rsid w:val="001C5206"/>
    <w:rsid w:val="001C57F0"/>
    <w:rsid w:val="001C7A23"/>
    <w:rsid w:val="001D20A5"/>
    <w:rsid w:val="001D2112"/>
    <w:rsid w:val="001D3338"/>
    <w:rsid w:val="001D64E7"/>
    <w:rsid w:val="001D6E4F"/>
    <w:rsid w:val="001D741F"/>
    <w:rsid w:val="001E0D6A"/>
    <w:rsid w:val="001E1EED"/>
    <w:rsid w:val="001E56C1"/>
    <w:rsid w:val="001E6683"/>
    <w:rsid w:val="001E6F73"/>
    <w:rsid w:val="001E7A57"/>
    <w:rsid w:val="001F57F1"/>
    <w:rsid w:val="002006CC"/>
    <w:rsid w:val="00202C09"/>
    <w:rsid w:val="002049E2"/>
    <w:rsid w:val="0020543B"/>
    <w:rsid w:val="00206D99"/>
    <w:rsid w:val="00206E05"/>
    <w:rsid w:val="00207E58"/>
    <w:rsid w:val="0021455F"/>
    <w:rsid w:val="00215140"/>
    <w:rsid w:val="0022221D"/>
    <w:rsid w:val="00224837"/>
    <w:rsid w:val="00227D5E"/>
    <w:rsid w:val="00232C36"/>
    <w:rsid w:val="00233C54"/>
    <w:rsid w:val="002349B6"/>
    <w:rsid w:val="00237D49"/>
    <w:rsid w:val="00240230"/>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70466"/>
    <w:rsid w:val="00271459"/>
    <w:rsid w:val="002738FE"/>
    <w:rsid w:val="00282355"/>
    <w:rsid w:val="002834EC"/>
    <w:rsid w:val="00290548"/>
    <w:rsid w:val="002954C9"/>
    <w:rsid w:val="002A2381"/>
    <w:rsid w:val="002A264B"/>
    <w:rsid w:val="002A51A2"/>
    <w:rsid w:val="002A6D69"/>
    <w:rsid w:val="002A7193"/>
    <w:rsid w:val="002B0D0F"/>
    <w:rsid w:val="002B3AA0"/>
    <w:rsid w:val="002B59BF"/>
    <w:rsid w:val="002C0F4C"/>
    <w:rsid w:val="002C147A"/>
    <w:rsid w:val="002C4FD0"/>
    <w:rsid w:val="002C598B"/>
    <w:rsid w:val="002C6B1B"/>
    <w:rsid w:val="002C6E40"/>
    <w:rsid w:val="002C7C18"/>
    <w:rsid w:val="002D37C2"/>
    <w:rsid w:val="002D4FAC"/>
    <w:rsid w:val="002D6893"/>
    <w:rsid w:val="002D79A9"/>
    <w:rsid w:val="002D7E33"/>
    <w:rsid w:val="002E0CE1"/>
    <w:rsid w:val="002E23F7"/>
    <w:rsid w:val="002E2EFC"/>
    <w:rsid w:val="002E4597"/>
    <w:rsid w:val="002E5D98"/>
    <w:rsid w:val="002E6C54"/>
    <w:rsid w:val="002E6FDD"/>
    <w:rsid w:val="002F0201"/>
    <w:rsid w:val="002F09B5"/>
    <w:rsid w:val="002F0B5D"/>
    <w:rsid w:val="002F1727"/>
    <w:rsid w:val="002F30D9"/>
    <w:rsid w:val="002F3CFF"/>
    <w:rsid w:val="002F6A75"/>
    <w:rsid w:val="002F77DA"/>
    <w:rsid w:val="002F7DB7"/>
    <w:rsid w:val="003009E2"/>
    <w:rsid w:val="003017C9"/>
    <w:rsid w:val="0030479F"/>
    <w:rsid w:val="003061CF"/>
    <w:rsid w:val="00306835"/>
    <w:rsid w:val="00306C6D"/>
    <w:rsid w:val="00307D0B"/>
    <w:rsid w:val="00311283"/>
    <w:rsid w:val="00312BCD"/>
    <w:rsid w:val="0031451E"/>
    <w:rsid w:val="0031459C"/>
    <w:rsid w:val="00317A5D"/>
    <w:rsid w:val="003218C9"/>
    <w:rsid w:val="00323D07"/>
    <w:rsid w:val="00323EF4"/>
    <w:rsid w:val="0032485B"/>
    <w:rsid w:val="00327666"/>
    <w:rsid w:val="003302AD"/>
    <w:rsid w:val="003321C0"/>
    <w:rsid w:val="003344B7"/>
    <w:rsid w:val="00336000"/>
    <w:rsid w:val="00341A0B"/>
    <w:rsid w:val="003434A1"/>
    <w:rsid w:val="003442EE"/>
    <w:rsid w:val="00344CB0"/>
    <w:rsid w:val="00345330"/>
    <w:rsid w:val="00345A18"/>
    <w:rsid w:val="00346443"/>
    <w:rsid w:val="00347713"/>
    <w:rsid w:val="0035080F"/>
    <w:rsid w:val="00351E98"/>
    <w:rsid w:val="00352C02"/>
    <w:rsid w:val="0035657A"/>
    <w:rsid w:val="003570AB"/>
    <w:rsid w:val="00360652"/>
    <w:rsid w:val="00360CF1"/>
    <w:rsid w:val="00361B8A"/>
    <w:rsid w:val="003627BF"/>
    <w:rsid w:val="00364A98"/>
    <w:rsid w:val="00367213"/>
    <w:rsid w:val="00370546"/>
    <w:rsid w:val="00371EE1"/>
    <w:rsid w:val="00372BB9"/>
    <w:rsid w:val="00373322"/>
    <w:rsid w:val="00375F8F"/>
    <w:rsid w:val="0038106A"/>
    <w:rsid w:val="00381CED"/>
    <w:rsid w:val="00387AD5"/>
    <w:rsid w:val="0039075F"/>
    <w:rsid w:val="00391DD1"/>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4F30"/>
    <w:rsid w:val="003C522D"/>
    <w:rsid w:val="003C618E"/>
    <w:rsid w:val="003D31CA"/>
    <w:rsid w:val="003D4E37"/>
    <w:rsid w:val="003D58AF"/>
    <w:rsid w:val="003E2FE4"/>
    <w:rsid w:val="003E78E1"/>
    <w:rsid w:val="003F1567"/>
    <w:rsid w:val="003F25E9"/>
    <w:rsid w:val="003F271D"/>
    <w:rsid w:val="003F6E1F"/>
    <w:rsid w:val="003F7552"/>
    <w:rsid w:val="00400423"/>
    <w:rsid w:val="00402FAB"/>
    <w:rsid w:val="00407DB1"/>
    <w:rsid w:val="00411587"/>
    <w:rsid w:val="0041649D"/>
    <w:rsid w:val="00417351"/>
    <w:rsid w:val="00420527"/>
    <w:rsid w:val="0042155D"/>
    <w:rsid w:val="004228E7"/>
    <w:rsid w:val="00427AE7"/>
    <w:rsid w:val="0043057D"/>
    <w:rsid w:val="004331AA"/>
    <w:rsid w:val="004335D3"/>
    <w:rsid w:val="004341C4"/>
    <w:rsid w:val="00434373"/>
    <w:rsid w:val="00436773"/>
    <w:rsid w:val="00436F7F"/>
    <w:rsid w:val="00444A6E"/>
    <w:rsid w:val="00445046"/>
    <w:rsid w:val="00453459"/>
    <w:rsid w:val="004574BE"/>
    <w:rsid w:val="00463A57"/>
    <w:rsid w:val="004702B8"/>
    <w:rsid w:val="00471C09"/>
    <w:rsid w:val="00477A6B"/>
    <w:rsid w:val="00482485"/>
    <w:rsid w:val="00482AF2"/>
    <w:rsid w:val="00482E2F"/>
    <w:rsid w:val="004830DE"/>
    <w:rsid w:val="00483357"/>
    <w:rsid w:val="004845F6"/>
    <w:rsid w:val="004850C3"/>
    <w:rsid w:val="004858B2"/>
    <w:rsid w:val="004908D7"/>
    <w:rsid w:val="00491742"/>
    <w:rsid w:val="0049352B"/>
    <w:rsid w:val="00493787"/>
    <w:rsid w:val="00494924"/>
    <w:rsid w:val="004969CF"/>
    <w:rsid w:val="004A018E"/>
    <w:rsid w:val="004A0A40"/>
    <w:rsid w:val="004A0EB6"/>
    <w:rsid w:val="004A103E"/>
    <w:rsid w:val="004A35A8"/>
    <w:rsid w:val="004A3C56"/>
    <w:rsid w:val="004A3C75"/>
    <w:rsid w:val="004A4342"/>
    <w:rsid w:val="004B0797"/>
    <w:rsid w:val="004B09F4"/>
    <w:rsid w:val="004B64F4"/>
    <w:rsid w:val="004B676E"/>
    <w:rsid w:val="004B6EA1"/>
    <w:rsid w:val="004C04FE"/>
    <w:rsid w:val="004C1FD7"/>
    <w:rsid w:val="004C4852"/>
    <w:rsid w:val="004C562F"/>
    <w:rsid w:val="004C6160"/>
    <w:rsid w:val="004C6834"/>
    <w:rsid w:val="004C6881"/>
    <w:rsid w:val="004C6D8F"/>
    <w:rsid w:val="004D0A7B"/>
    <w:rsid w:val="004D0ED5"/>
    <w:rsid w:val="004D26C8"/>
    <w:rsid w:val="004D44AE"/>
    <w:rsid w:val="004D4587"/>
    <w:rsid w:val="004D7118"/>
    <w:rsid w:val="004E09FC"/>
    <w:rsid w:val="004E10CB"/>
    <w:rsid w:val="004E2031"/>
    <w:rsid w:val="004E25D4"/>
    <w:rsid w:val="004E2685"/>
    <w:rsid w:val="004E4E76"/>
    <w:rsid w:val="004E7835"/>
    <w:rsid w:val="004F11A1"/>
    <w:rsid w:val="004F18A3"/>
    <w:rsid w:val="004F3261"/>
    <w:rsid w:val="00505294"/>
    <w:rsid w:val="00505DC5"/>
    <w:rsid w:val="00506547"/>
    <w:rsid w:val="005109E4"/>
    <w:rsid w:val="00512160"/>
    <w:rsid w:val="005124B2"/>
    <w:rsid w:val="00514B32"/>
    <w:rsid w:val="00515343"/>
    <w:rsid w:val="00517022"/>
    <w:rsid w:val="00517956"/>
    <w:rsid w:val="0052041A"/>
    <w:rsid w:val="00520A7F"/>
    <w:rsid w:val="00523E2E"/>
    <w:rsid w:val="00525F8B"/>
    <w:rsid w:val="00526DEA"/>
    <w:rsid w:val="00527640"/>
    <w:rsid w:val="00527CF4"/>
    <w:rsid w:val="00530B64"/>
    <w:rsid w:val="00532472"/>
    <w:rsid w:val="0053265B"/>
    <w:rsid w:val="005337E5"/>
    <w:rsid w:val="0053585F"/>
    <w:rsid w:val="005404DD"/>
    <w:rsid w:val="00541C89"/>
    <w:rsid w:val="00542309"/>
    <w:rsid w:val="00544BDE"/>
    <w:rsid w:val="005455B1"/>
    <w:rsid w:val="005504B1"/>
    <w:rsid w:val="005522F7"/>
    <w:rsid w:val="005565AA"/>
    <w:rsid w:val="00556C2A"/>
    <w:rsid w:val="00557039"/>
    <w:rsid w:val="0055747B"/>
    <w:rsid w:val="00560ED7"/>
    <w:rsid w:val="0056111E"/>
    <w:rsid w:val="00562798"/>
    <w:rsid w:val="00563E9F"/>
    <w:rsid w:val="0057411D"/>
    <w:rsid w:val="00575C02"/>
    <w:rsid w:val="00577E6F"/>
    <w:rsid w:val="0058272B"/>
    <w:rsid w:val="00585DB8"/>
    <w:rsid w:val="005869E2"/>
    <w:rsid w:val="00587AE8"/>
    <w:rsid w:val="00590D83"/>
    <w:rsid w:val="0059101C"/>
    <w:rsid w:val="00593398"/>
    <w:rsid w:val="005948D2"/>
    <w:rsid w:val="005A4F56"/>
    <w:rsid w:val="005A6E81"/>
    <w:rsid w:val="005A6EF7"/>
    <w:rsid w:val="005A7075"/>
    <w:rsid w:val="005A77C5"/>
    <w:rsid w:val="005B2AC8"/>
    <w:rsid w:val="005B3237"/>
    <w:rsid w:val="005B36DB"/>
    <w:rsid w:val="005B5532"/>
    <w:rsid w:val="005C2152"/>
    <w:rsid w:val="005C34BC"/>
    <w:rsid w:val="005C40B7"/>
    <w:rsid w:val="005C7ADD"/>
    <w:rsid w:val="005D0B71"/>
    <w:rsid w:val="005D44A4"/>
    <w:rsid w:val="005D55E6"/>
    <w:rsid w:val="005D7659"/>
    <w:rsid w:val="005E1675"/>
    <w:rsid w:val="005E2FF8"/>
    <w:rsid w:val="005E34D9"/>
    <w:rsid w:val="005E796E"/>
    <w:rsid w:val="005F00C1"/>
    <w:rsid w:val="005F0A35"/>
    <w:rsid w:val="005F183E"/>
    <w:rsid w:val="005F2122"/>
    <w:rsid w:val="005F4916"/>
    <w:rsid w:val="006053BD"/>
    <w:rsid w:val="006053D4"/>
    <w:rsid w:val="00605F26"/>
    <w:rsid w:val="00605F3A"/>
    <w:rsid w:val="00607CD5"/>
    <w:rsid w:val="006136B2"/>
    <w:rsid w:val="00615144"/>
    <w:rsid w:val="0062029D"/>
    <w:rsid w:val="0062178F"/>
    <w:rsid w:val="00622AB0"/>
    <w:rsid w:val="00623C38"/>
    <w:rsid w:val="006241D5"/>
    <w:rsid w:val="00625CA7"/>
    <w:rsid w:val="00627AAC"/>
    <w:rsid w:val="00633181"/>
    <w:rsid w:val="00640DF0"/>
    <w:rsid w:val="00641132"/>
    <w:rsid w:val="00641392"/>
    <w:rsid w:val="0064199D"/>
    <w:rsid w:val="00644E14"/>
    <w:rsid w:val="0064664F"/>
    <w:rsid w:val="006468C2"/>
    <w:rsid w:val="00646C73"/>
    <w:rsid w:val="006507EE"/>
    <w:rsid w:val="00650C54"/>
    <w:rsid w:val="00652032"/>
    <w:rsid w:val="0065305B"/>
    <w:rsid w:val="00653A52"/>
    <w:rsid w:val="00660380"/>
    <w:rsid w:val="006615A0"/>
    <w:rsid w:val="0066380A"/>
    <w:rsid w:val="006678C3"/>
    <w:rsid w:val="00671428"/>
    <w:rsid w:val="00672D4D"/>
    <w:rsid w:val="006734D7"/>
    <w:rsid w:val="0067542F"/>
    <w:rsid w:val="0067645C"/>
    <w:rsid w:val="00676B9E"/>
    <w:rsid w:val="00676DDC"/>
    <w:rsid w:val="006809FA"/>
    <w:rsid w:val="00681FE6"/>
    <w:rsid w:val="006828E8"/>
    <w:rsid w:val="00682FE5"/>
    <w:rsid w:val="0068441D"/>
    <w:rsid w:val="00690274"/>
    <w:rsid w:val="0069320D"/>
    <w:rsid w:val="006936A2"/>
    <w:rsid w:val="00693DE3"/>
    <w:rsid w:val="00697591"/>
    <w:rsid w:val="006A3C6E"/>
    <w:rsid w:val="006A414C"/>
    <w:rsid w:val="006B00EB"/>
    <w:rsid w:val="006B0158"/>
    <w:rsid w:val="006B1624"/>
    <w:rsid w:val="006B2298"/>
    <w:rsid w:val="006B3B15"/>
    <w:rsid w:val="006B4299"/>
    <w:rsid w:val="006C08A3"/>
    <w:rsid w:val="006C1EAF"/>
    <w:rsid w:val="006C2040"/>
    <w:rsid w:val="006C2242"/>
    <w:rsid w:val="006C2B35"/>
    <w:rsid w:val="006C399E"/>
    <w:rsid w:val="006C5511"/>
    <w:rsid w:val="006D0637"/>
    <w:rsid w:val="006D717C"/>
    <w:rsid w:val="006E1B1F"/>
    <w:rsid w:val="006E2F27"/>
    <w:rsid w:val="006E4FEC"/>
    <w:rsid w:val="006E78BE"/>
    <w:rsid w:val="006F0830"/>
    <w:rsid w:val="006F0858"/>
    <w:rsid w:val="006F20FF"/>
    <w:rsid w:val="006F249D"/>
    <w:rsid w:val="006F3985"/>
    <w:rsid w:val="006F3B6B"/>
    <w:rsid w:val="006F3FB5"/>
    <w:rsid w:val="006F6CC9"/>
    <w:rsid w:val="006F7C16"/>
    <w:rsid w:val="006F7E0B"/>
    <w:rsid w:val="0070292E"/>
    <w:rsid w:val="00702F69"/>
    <w:rsid w:val="00702FA4"/>
    <w:rsid w:val="007046D0"/>
    <w:rsid w:val="007063BA"/>
    <w:rsid w:val="007071B3"/>
    <w:rsid w:val="00712FE7"/>
    <w:rsid w:val="0071392A"/>
    <w:rsid w:val="00717CC0"/>
    <w:rsid w:val="00721326"/>
    <w:rsid w:val="007231A4"/>
    <w:rsid w:val="007239A3"/>
    <w:rsid w:val="007240BE"/>
    <w:rsid w:val="007256B2"/>
    <w:rsid w:val="007261D6"/>
    <w:rsid w:val="00726354"/>
    <w:rsid w:val="00733BC2"/>
    <w:rsid w:val="007344BF"/>
    <w:rsid w:val="00735272"/>
    <w:rsid w:val="0073620C"/>
    <w:rsid w:val="00737C60"/>
    <w:rsid w:val="00737D85"/>
    <w:rsid w:val="00741EA5"/>
    <w:rsid w:val="007507F8"/>
    <w:rsid w:val="007516EF"/>
    <w:rsid w:val="00752EB7"/>
    <w:rsid w:val="00754261"/>
    <w:rsid w:val="007602EC"/>
    <w:rsid w:val="0076614E"/>
    <w:rsid w:val="00767A3B"/>
    <w:rsid w:val="00771397"/>
    <w:rsid w:val="00772A3E"/>
    <w:rsid w:val="007773C1"/>
    <w:rsid w:val="00780B03"/>
    <w:rsid w:val="007821FA"/>
    <w:rsid w:val="00787438"/>
    <w:rsid w:val="00787988"/>
    <w:rsid w:val="00791F1E"/>
    <w:rsid w:val="0079273F"/>
    <w:rsid w:val="00792AC7"/>
    <w:rsid w:val="00795DFB"/>
    <w:rsid w:val="00797720"/>
    <w:rsid w:val="007A03F2"/>
    <w:rsid w:val="007A1EA5"/>
    <w:rsid w:val="007A4440"/>
    <w:rsid w:val="007A6052"/>
    <w:rsid w:val="007A66DA"/>
    <w:rsid w:val="007A67E6"/>
    <w:rsid w:val="007B179A"/>
    <w:rsid w:val="007B2F2D"/>
    <w:rsid w:val="007B4BC7"/>
    <w:rsid w:val="007B785C"/>
    <w:rsid w:val="007C3A9B"/>
    <w:rsid w:val="007C4EDF"/>
    <w:rsid w:val="007C6C55"/>
    <w:rsid w:val="007C7065"/>
    <w:rsid w:val="007D1585"/>
    <w:rsid w:val="007D1AAF"/>
    <w:rsid w:val="007D1C24"/>
    <w:rsid w:val="007D28E8"/>
    <w:rsid w:val="007D31DE"/>
    <w:rsid w:val="007D4BCE"/>
    <w:rsid w:val="007D4D49"/>
    <w:rsid w:val="007D7475"/>
    <w:rsid w:val="007D7795"/>
    <w:rsid w:val="007D7B6F"/>
    <w:rsid w:val="007E102E"/>
    <w:rsid w:val="007E227F"/>
    <w:rsid w:val="007E2B97"/>
    <w:rsid w:val="007E366B"/>
    <w:rsid w:val="007E4F0E"/>
    <w:rsid w:val="007E634E"/>
    <w:rsid w:val="007E6C48"/>
    <w:rsid w:val="007E7BF5"/>
    <w:rsid w:val="007F21D8"/>
    <w:rsid w:val="007F313A"/>
    <w:rsid w:val="007F6DF0"/>
    <w:rsid w:val="007F6F3C"/>
    <w:rsid w:val="008003A7"/>
    <w:rsid w:val="00802567"/>
    <w:rsid w:val="00804320"/>
    <w:rsid w:val="00806DB6"/>
    <w:rsid w:val="00806E8D"/>
    <w:rsid w:val="00807B4B"/>
    <w:rsid w:val="008104DB"/>
    <w:rsid w:val="00814523"/>
    <w:rsid w:val="0081753C"/>
    <w:rsid w:val="008179DE"/>
    <w:rsid w:val="00820702"/>
    <w:rsid w:val="008210A8"/>
    <w:rsid w:val="00821101"/>
    <w:rsid w:val="00823BE0"/>
    <w:rsid w:val="008265B7"/>
    <w:rsid w:val="008266F0"/>
    <w:rsid w:val="00827ECD"/>
    <w:rsid w:val="00831AE9"/>
    <w:rsid w:val="00833B31"/>
    <w:rsid w:val="008351FF"/>
    <w:rsid w:val="0084025E"/>
    <w:rsid w:val="00841375"/>
    <w:rsid w:val="008418DC"/>
    <w:rsid w:val="00842861"/>
    <w:rsid w:val="00842EC6"/>
    <w:rsid w:val="00843710"/>
    <w:rsid w:val="00850A14"/>
    <w:rsid w:val="008515C7"/>
    <w:rsid w:val="008528DE"/>
    <w:rsid w:val="008538C1"/>
    <w:rsid w:val="00854A9B"/>
    <w:rsid w:val="00854D10"/>
    <w:rsid w:val="0085654A"/>
    <w:rsid w:val="008616CA"/>
    <w:rsid w:val="00861918"/>
    <w:rsid w:val="008643E1"/>
    <w:rsid w:val="0087138D"/>
    <w:rsid w:val="00874D4E"/>
    <w:rsid w:val="00882385"/>
    <w:rsid w:val="00884AA2"/>
    <w:rsid w:val="0088680A"/>
    <w:rsid w:val="00891781"/>
    <w:rsid w:val="00892485"/>
    <w:rsid w:val="00892D96"/>
    <w:rsid w:val="008A21A0"/>
    <w:rsid w:val="008A34CD"/>
    <w:rsid w:val="008B1B97"/>
    <w:rsid w:val="008B4AA5"/>
    <w:rsid w:val="008B5738"/>
    <w:rsid w:val="008C0544"/>
    <w:rsid w:val="008C20A1"/>
    <w:rsid w:val="008C422B"/>
    <w:rsid w:val="008C7F06"/>
    <w:rsid w:val="008D100F"/>
    <w:rsid w:val="008D395F"/>
    <w:rsid w:val="008D3DED"/>
    <w:rsid w:val="008D54CF"/>
    <w:rsid w:val="008D5E55"/>
    <w:rsid w:val="008D706B"/>
    <w:rsid w:val="008D7B0D"/>
    <w:rsid w:val="008E3C85"/>
    <w:rsid w:val="008E5BA8"/>
    <w:rsid w:val="008E5F30"/>
    <w:rsid w:val="008E5F73"/>
    <w:rsid w:val="008E7707"/>
    <w:rsid w:val="008F0225"/>
    <w:rsid w:val="008F310E"/>
    <w:rsid w:val="008F336F"/>
    <w:rsid w:val="008F69BA"/>
    <w:rsid w:val="00901539"/>
    <w:rsid w:val="00905C1F"/>
    <w:rsid w:val="00906C9D"/>
    <w:rsid w:val="00911B2C"/>
    <w:rsid w:val="00914C02"/>
    <w:rsid w:val="00915267"/>
    <w:rsid w:val="009158C3"/>
    <w:rsid w:val="009169FC"/>
    <w:rsid w:val="009219AE"/>
    <w:rsid w:val="00924955"/>
    <w:rsid w:val="00932A0E"/>
    <w:rsid w:val="00934157"/>
    <w:rsid w:val="0093709D"/>
    <w:rsid w:val="00937221"/>
    <w:rsid w:val="009415F1"/>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603F"/>
    <w:rsid w:val="009A7BB0"/>
    <w:rsid w:val="009B1339"/>
    <w:rsid w:val="009B5522"/>
    <w:rsid w:val="009B7C66"/>
    <w:rsid w:val="009C0BBB"/>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5FE5"/>
    <w:rsid w:val="009E60E5"/>
    <w:rsid w:val="009E622C"/>
    <w:rsid w:val="009E674B"/>
    <w:rsid w:val="009E6FC4"/>
    <w:rsid w:val="009F0FDC"/>
    <w:rsid w:val="009F133B"/>
    <w:rsid w:val="009F2AD2"/>
    <w:rsid w:val="009F2FDC"/>
    <w:rsid w:val="009F6037"/>
    <w:rsid w:val="009F7226"/>
    <w:rsid w:val="00A00128"/>
    <w:rsid w:val="00A015FC"/>
    <w:rsid w:val="00A11A99"/>
    <w:rsid w:val="00A12BF1"/>
    <w:rsid w:val="00A1406D"/>
    <w:rsid w:val="00A208BC"/>
    <w:rsid w:val="00A222CB"/>
    <w:rsid w:val="00A244A2"/>
    <w:rsid w:val="00A24BDF"/>
    <w:rsid w:val="00A25550"/>
    <w:rsid w:val="00A25BC2"/>
    <w:rsid w:val="00A268DF"/>
    <w:rsid w:val="00A278F5"/>
    <w:rsid w:val="00A30114"/>
    <w:rsid w:val="00A310BE"/>
    <w:rsid w:val="00A31123"/>
    <w:rsid w:val="00A3524B"/>
    <w:rsid w:val="00A356DC"/>
    <w:rsid w:val="00A35EBF"/>
    <w:rsid w:val="00A3613A"/>
    <w:rsid w:val="00A439E2"/>
    <w:rsid w:val="00A458B1"/>
    <w:rsid w:val="00A47AB3"/>
    <w:rsid w:val="00A53ADE"/>
    <w:rsid w:val="00A5593A"/>
    <w:rsid w:val="00A55C85"/>
    <w:rsid w:val="00A56D4C"/>
    <w:rsid w:val="00A57E59"/>
    <w:rsid w:val="00A60552"/>
    <w:rsid w:val="00A62239"/>
    <w:rsid w:val="00A64C58"/>
    <w:rsid w:val="00A64D13"/>
    <w:rsid w:val="00A67490"/>
    <w:rsid w:val="00A67623"/>
    <w:rsid w:val="00A7409D"/>
    <w:rsid w:val="00A74546"/>
    <w:rsid w:val="00A7508E"/>
    <w:rsid w:val="00A75AA5"/>
    <w:rsid w:val="00A77E09"/>
    <w:rsid w:val="00A82D7A"/>
    <w:rsid w:val="00A82F33"/>
    <w:rsid w:val="00A84D1B"/>
    <w:rsid w:val="00A86760"/>
    <w:rsid w:val="00A90113"/>
    <w:rsid w:val="00A93620"/>
    <w:rsid w:val="00A95CDE"/>
    <w:rsid w:val="00A96F65"/>
    <w:rsid w:val="00AA020F"/>
    <w:rsid w:val="00AA1323"/>
    <w:rsid w:val="00AA1DFE"/>
    <w:rsid w:val="00AA53BE"/>
    <w:rsid w:val="00AA6A16"/>
    <w:rsid w:val="00AA7581"/>
    <w:rsid w:val="00AA7CFB"/>
    <w:rsid w:val="00AB03EC"/>
    <w:rsid w:val="00AB2683"/>
    <w:rsid w:val="00AB5C02"/>
    <w:rsid w:val="00AB769B"/>
    <w:rsid w:val="00AC2DB9"/>
    <w:rsid w:val="00AC356A"/>
    <w:rsid w:val="00AC7F36"/>
    <w:rsid w:val="00AD1C22"/>
    <w:rsid w:val="00AD28E1"/>
    <w:rsid w:val="00AD2DB3"/>
    <w:rsid w:val="00AD3722"/>
    <w:rsid w:val="00AD4B14"/>
    <w:rsid w:val="00AD4DDE"/>
    <w:rsid w:val="00AD5C17"/>
    <w:rsid w:val="00AD6CAC"/>
    <w:rsid w:val="00AD79ED"/>
    <w:rsid w:val="00AE05A7"/>
    <w:rsid w:val="00AE278F"/>
    <w:rsid w:val="00AE2899"/>
    <w:rsid w:val="00AE39FB"/>
    <w:rsid w:val="00AE3C5A"/>
    <w:rsid w:val="00AE46B7"/>
    <w:rsid w:val="00AE4F36"/>
    <w:rsid w:val="00AE67D8"/>
    <w:rsid w:val="00AE6CD9"/>
    <w:rsid w:val="00AF0323"/>
    <w:rsid w:val="00AF08F4"/>
    <w:rsid w:val="00AF21B1"/>
    <w:rsid w:val="00AF2C49"/>
    <w:rsid w:val="00AF5AFE"/>
    <w:rsid w:val="00AF77F3"/>
    <w:rsid w:val="00B00558"/>
    <w:rsid w:val="00B00AB0"/>
    <w:rsid w:val="00B01CD7"/>
    <w:rsid w:val="00B0430A"/>
    <w:rsid w:val="00B04DDE"/>
    <w:rsid w:val="00B06A15"/>
    <w:rsid w:val="00B075A4"/>
    <w:rsid w:val="00B07D5F"/>
    <w:rsid w:val="00B1002D"/>
    <w:rsid w:val="00B10602"/>
    <w:rsid w:val="00B109CC"/>
    <w:rsid w:val="00B10BB3"/>
    <w:rsid w:val="00B1219A"/>
    <w:rsid w:val="00B1490E"/>
    <w:rsid w:val="00B15591"/>
    <w:rsid w:val="00B16917"/>
    <w:rsid w:val="00B172C1"/>
    <w:rsid w:val="00B206EA"/>
    <w:rsid w:val="00B232F0"/>
    <w:rsid w:val="00B23CED"/>
    <w:rsid w:val="00B30B4C"/>
    <w:rsid w:val="00B339F1"/>
    <w:rsid w:val="00B33CF4"/>
    <w:rsid w:val="00B3447F"/>
    <w:rsid w:val="00B41A6F"/>
    <w:rsid w:val="00B44254"/>
    <w:rsid w:val="00B44779"/>
    <w:rsid w:val="00B45BA5"/>
    <w:rsid w:val="00B45CB6"/>
    <w:rsid w:val="00B47E9D"/>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420"/>
    <w:rsid w:val="00BD7D65"/>
    <w:rsid w:val="00BE05AC"/>
    <w:rsid w:val="00BE2145"/>
    <w:rsid w:val="00BE2866"/>
    <w:rsid w:val="00BE3047"/>
    <w:rsid w:val="00BE3085"/>
    <w:rsid w:val="00BE36E8"/>
    <w:rsid w:val="00BE7D0B"/>
    <w:rsid w:val="00BF1C1A"/>
    <w:rsid w:val="00BF29F5"/>
    <w:rsid w:val="00BF3055"/>
    <w:rsid w:val="00C00870"/>
    <w:rsid w:val="00C01321"/>
    <w:rsid w:val="00C0174A"/>
    <w:rsid w:val="00C02E13"/>
    <w:rsid w:val="00C0312C"/>
    <w:rsid w:val="00C04FE9"/>
    <w:rsid w:val="00C0680F"/>
    <w:rsid w:val="00C0721E"/>
    <w:rsid w:val="00C119C9"/>
    <w:rsid w:val="00C12DD6"/>
    <w:rsid w:val="00C22DA9"/>
    <w:rsid w:val="00C2323E"/>
    <w:rsid w:val="00C25104"/>
    <w:rsid w:val="00C31DBE"/>
    <w:rsid w:val="00C32104"/>
    <w:rsid w:val="00C332CD"/>
    <w:rsid w:val="00C33BFF"/>
    <w:rsid w:val="00C4055D"/>
    <w:rsid w:val="00C479BF"/>
    <w:rsid w:val="00C50073"/>
    <w:rsid w:val="00C5097B"/>
    <w:rsid w:val="00C57BE4"/>
    <w:rsid w:val="00C57E1E"/>
    <w:rsid w:val="00C6072A"/>
    <w:rsid w:val="00C6189E"/>
    <w:rsid w:val="00C6229B"/>
    <w:rsid w:val="00C62F70"/>
    <w:rsid w:val="00C7380B"/>
    <w:rsid w:val="00C741FB"/>
    <w:rsid w:val="00C75A2A"/>
    <w:rsid w:val="00C769BD"/>
    <w:rsid w:val="00C85E2E"/>
    <w:rsid w:val="00C8656D"/>
    <w:rsid w:val="00C866C8"/>
    <w:rsid w:val="00C87AEC"/>
    <w:rsid w:val="00C87B05"/>
    <w:rsid w:val="00C87C9E"/>
    <w:rsid w:val="00C933DA"/>
    <w:rsid w:val="00C94021"/>
    <w:rsid w:val="00C95972"/>
    <w:rsid w:val="00C95B87"/>
    <w:rsid w:val="00C95D51"/>
    <w:rsid w:val="00C96D14"/>
    <w:rsid w:val="00CA23DE"/>
    <w:rsid w:val="00CA380B"/>
    <w:rsid w:val="00CA7790"/>
    <w:rsid w:val="00CB13A6"/>
    <w:rsid w:val="00CB714C"/>
    <w:rsid w:val="00CC18F5"/>
    <w:rsid w:val="00CC1F9C"/>
    <w:rsid w:val="00CC22AD"/>
    <w:rsid w:val="00CC29B7"/>
    <w:rsid w:val="00CC6D13"/>
    <w:rsid w:val="00CC73C4"/>
    <w:rsid w:val="00CC76DA"/>
    <w:rsid w:val="00CD2F70"/>
    <w:rsid w:val="00CD35E3"/>
    <w:rsid w:val="00CD5D05"/>
    <w:rsid w:val="00CD63CE"/>
    <w:rsid w:val="00CD6C0E"/>
    <w:rsid w:val="00CD6F28"/>
    <w:rsid w:val="00CD737A"/>
    <w:rsid w:val="00CE0559"/>
    <w:rsid w:val="00CE0D9B"/>
    <w:rsid w:val="00CE17B7"/>
    <w:rsid w:val="00CE1AC7"/>
    <w:rsid w:val="00CE271F"/>
    <w:rsid w:val="00CE2F9B"/>
    <w:rsid w:val="00CE3B0A"/>
    <w:rsid w:val="00CE6D3F"/>
    <w:rsid w:val="00CE765A"/>
    <w:rsid w:val="00CF1DE1"/>
    <w:rsid w:val="00CF1EE8"/>
    <w:rsid w:val="00CF278F"/>
    <w:rsid w:val="00CF37A3"/>
    <w:rsid w:val="00CF3C0C"/>
    <w:rsid w:val="00CF3F72"/>
    <w:rsid w:val="00CF4146"/>
    <w:rsid w:val="00CF64BE"/>
    <w:rsid w:val="00CF673F"/>
    <w:rsid w:val="00CF7E4B"/>
    <w:rsid w:val="00D00174"/>
    <w:rsid w:val="00D034E5"/>
    <w:rsid w:val="00D03E76"/>
    <w:rsid w:val="00D06FB0"/>
    <w:rsid w:val="00D12878"/>
    <w:rsid w:val="00D13570"/>
    <w:rsid w:val="00D1466A"/>
    <w:rsid w:val="00D15F89"/>
    <w:rsid w:val="00D17D1F"/>
    <w:rsid w:val="00D21AF6"/>
    <w:rsid w:val="00D23F6D"/>
    <w:rsid w:val="00D27DE9"/>
    <w:rsid w:val="00D3171C"/>
    <w:rsid w:val="00D31D5F"/>
    <w:rsid w:val="00D3321F"/>
    <w:rsid w:val="00D401FC"/>
    <w:rsid w:val="00D414AF"/>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1FDC"/>
    <w:rsid w:val="00D97F66"/>
    <w:rsid w:val="00DA0155"/>
    <w:rsid w:val="00DA092B"/>
    <w:rsid w:val="00DA2A6C"/>
    <w:rsid w:val="00DA62C1"/>
    <w:rsid w:val="00DB25E9"/>
    <w:rsid w:val="00DB4A17"/>
    <w:rsid w:val="00DB52F7"/>
    <w:rsid w:val="00DC0072"/>
    <w:rsid w:val="00DC52B4"/>
    <w:rsid w:val="00DC6639"/>
    <w:rsid w:val="00DC70D0"/>
    <w:rsid w:val="00DD0180"/>
    <w:rsid w:val="00DD1CA5"/>
    <w:rsid w:val="00DD4FAC"/>
    <w:rsid w:val="00DD5947"/>
    <w:rsid w:val="00DD5C11"/>
    <w:rsid w:val="00DE29E4"/>
    <w:rsid w:val="00DE3E1C"/>
    <w:rsid w:val="00DE3E53"/>
    <w:rsid w:val="00DE4C46"/>
    <w:rsid w:val="00DF0D93"/>
    <w:rsid w:val="00DF0F7A"/>
    <w:rsid w:val="00DF1556"/>
    <w:rsid w:val="00DF2886"/>
    <w:rsid w:val="00DF2A19"/>
    <w:rsid w:val="00DF60E4"/>
    <w:rsid w:val="00DF6D12"/>
    <w:rsid w:val="00DF7F8A"/>
    <w:rsid w:val="00E013DB"/>
    <w:rsid w:val="00E016F4"/>
    <w:rsid w:val="00E01A82"/>
    <w:rsid w:val="00E01C00"/>
    <w:rsid w:val="00E0373F"/>
    <w:rsid w:val="00E07334"/>
    <w:rsid w:val="00E07FC0"/>
    <w:rsid w:val="00E13C47"/>
    <w:rsid w:val="00E16D27"/>
    <w:rsid w:val="00E20542"/>
    <w:rsid w:val="00E215BD"/>
    <w:rsid w:val="00E2213C"/>
    <w:rsid w:val="00E22309"/>
    <w:rsid w:val="00E22FDE"/>
    <w:rsid w:val="00E24C0D"/>
    <w:rsid w:val="00E2598F"/>
    <w:rsid w:val="00E31D98"/>
    <w:rsid w:val="00E320C4"/>
    <w:rsid w:val="00E33E40"/>
    <w:rsid w:val="00E418A0"/>
    <w:rsid w:val="00E4237D"/>
    <w:rsid w:val="00E4276C"/>
    <w:rsid w:val="00E441C8"/>
    <w:rsid w:val="00E441EA"/>
    <w:rsid w:val="00E4568C"/>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1DE9"/>
    <w:rsid w:val="00E8655C"/>
    <w:rsid w:val="00E87DFF"/>
    <w:rsid w:val="00E92741"/>
    <w:rsid w:val="00E93329"/>
    <w:rsid w:val="00E93D2F"/>
    <w:rsid w:val="00E94F62"/>
    <w:rsid w:val="00E952BD"/>
    <w:rsid w:val="00E977E8"/>
    <w:rsid w:val="00EA0591"/>
    <w:rsid w:val="00EA1102"/>
    <w:rsid w:val="00EA1A6C"/>
    <w:rsid w:val="00EA23BF"/>
    <w:rsid w:val="00EA49FB"/>
    <w:rsid w:val="00EA74D2"/>
    <w:rsid w:val="00EB1DFA"/>
    <w:rsid w:val="00EB2085"/>
    <w:rsid w:val="00EB30EB"/>
    <w:rsid w:val="00EB3A76"/>
    <w:rsid w:val="00EB6B7F"/>
    <w:rsid w:val="00EC08B9"/>
    <w:rsid w:val="00EC53AE"/>
    <w:rsid w:val="00EC544E"/>
    <w:rsid w:val="00EC5CB9"/>
    <w:rsid w:val="00EC755E"/>
    <w:rsid w:val="00ED33FA"/>
    <w:rsid w:val="00ED39D7"/>
    <w:rsid w:val="00ED4221"/>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3706E"/>
    <w:rsid w:val="00F379D3"/>
    <w:rsid w:val="00F425C0"/>
    <w:rsid w:val="00F4455B"/>
    <w:rsid w:val="00F46457"/>
    <w:rsid w:val="00F53031"/>
    <w:rsid w:val="00F544F3"/>
    <w:rsid w:val="00F61312"/>
    <w:rsid w:val="00F62EF4"/>
    <w:rsid w:val="00F63A60"/>
    <w:rsid w:val="00F63C3A"/>
    <w:rsid w:val="00F70050"/>
    <w:rsid w:val="00F711BC"/>
    <w:rsid w:val="00F752A2"/>
    <w:rsid w:val="00F76339"/>
    <w:rsid w:val="00F766AF"/>
    <w:rsid w:val="00F8249F"/>
    <w:rsid w:val="00F82ACE"/>
    <w:rsid w:val="00F82D76"/>
    <w:rsid w:val="00F832EF"/>
    <w:rsid w:val="00F83C73"/>
    <w:rsid w:val="00F854E3"/>
    <w:rsid w:val="00F90BEF"/>
    <w:rsid w:val="00F93C9C"/>
    <w:rsid w:val="00F95C1F"/>
    <w:rsid w:val="00F977D4"/>
    <w:rsid w:val="00FA0D8E"/>
    <w:rsid w:val="00FA6CE0"/>
    <w:rsid w:val="00FA6EFD"/>
    <w:rsid w:val="00FA72F9"/>
    <w:rsid w:val="00FB036C"/>
    <w:rsid w:val="00FB49C7"/>
    <w:rsid w:val="00FB518B"/>
    <w:rsid w:val="00FB6A32"/>
    <w:rsid w:val="00FB73E9"/>
    <w:rsid w:val="00FB75B5"/>
    <w:rsid w:val="00FB7796"/>
    <w:rsid w:val="00FC178A"/>
    <w:rsid w:val="00FC5B2B"/>
    <w:rsid w:val="00FC62F2"/>
    <w:rsid w:val="00FC64DF"/>
    <w:rsid w:val="00FC777F"/>
    <w:rsid w:val="00FD2190"/>
    <w:rsid w:val="00FE30F1"/>
    <w:rsid w:val="00FE4D02"/>
    <w:rsid w:val="00FE5DCD"/>
    <w:rsid w:val="00FE5ECE"/>
    <w:rsid w:val="00FE6C2F"/>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4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99" w:qFormat="1"/>
    <w:lsdException w:name="No Lis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uiPriority w:val="59"/>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semiHidden/>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semiHidden/>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Caption">
    <w:name w:val="Caption"/>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b">
    <w:name w:val="Цитата2"/>
    <w:basedOn w:val="a"/>
    <w:rsid w:val="00D86AFF"/>
    <w:pPr>
      <w:suppressAutoHyphens/>
      <w:spacing w:line="360" w:lineRule="auto"/>
      <w:ind w:left="526" w:right="43" w:firstLine="709"/>
      <w:jc w:val="both"/>
    </w:pPr>
    <w:rPr>
      <w:szCs w:val="20"/>
      <w:lang w:eastAsia="ar-SA"/>
    </w:rPr>
  </w:style>
  <w:style w:type="paragraph" w:customStyle="1" w:styleId="2c">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d">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e">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semiHidden/>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99"/>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0">
    <w:name w:val="Цитата2"/>
    <w:basedOn w:val="a"/>
    <w:rsid w:val="00950359"/>
    <w:pPr>
      <w:suppressAutoHyphens/>
      <w:spacing w:line="360" w:lineRule="auto"/>
      <w:ind w:left="526" w:right="43" w:firstLine="709"/>
      <w:jc w:val="both"/>
    </w:pPr>
    <w:rPr>
      <w:szCs w:val="20"/>
      <w:lang w:eastAsia="ar-SA"/>
    </w:rPr>
  </w:style>
  <w:style w:type="paragraph" w:customStyle="1" w:styleId="2f1">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2">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3"/>
    <w:rsid w:val="00352C02"/>
    <w:pPr>
      <w:ind w:firstLine="709"/>
      <w:jc w:val="both"/>
    </w:pPr>
    <w:rPr>
      <w:snapToGrid w:val="0"/>
    </w:rPr>
  </w:style>
  <w:style w:type="paragraph" w:customStyle="1" w:styleId="2f3">
    <w:name w:val="Обычный2"/>
    <w:rsid w:val="00352C02"/>
    <w:rPr>
      <w:sz w:val="28"/>
    </w:rPr>
  </w:style>
  <w:style w:type="paragraph" w:customStyle="1" w:styleId="2f4">
    <w:name w:val="Основной текст2"/>
    <w:basedOn w:val="2f3"/>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5">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6">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29889705">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55707007">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32549995">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21644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28299750">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5952124">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0782442">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7653185">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30630450">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535784">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35962147">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5563660">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399933975">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4341958">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51123873">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01089258">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37865179">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6565164">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42701336">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F6EF5-40E0-4AAC-B1DD-7AF2E11CC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498</Words>
  <Characters>3940</Characters>
  <Application>Microsoft Office Word</Application>
  <DocSecurity>0</DocSecurity>
  <Lines>32</Lines>
  <Paragraphs>8</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Чиликина Евгения Михайловна</cp:lastModifiedBy>
  <cp:revision>2</cp:revision>
  <cp:lastPrinted>2013-12-18T10:47:00Z</cp:lastPrinted>
  <dcterms:created xsi:type="dcterms:W3CDTF">2013-12-18T10:47:00Z</dcterms:created>
  <dcterms:modified xsi:type="dcterms:W3CDTF">2013-12-18T10:47:00Z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974c6d65-9b71-46de-abc6-47875682fd17</vt:lpwstr>
  </property>
</Properties>
</file>