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EC" w:rsidRPr="00E902D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112"/>
      </w:tblGrid>
      <w:tr w:rsidR="004D46EC" w:rsidRPr="00676B6E" w:rsidTr="009052E5">
        <w:trPr>
          <w:jc w:val="center"/>
        </w:trPr>
        <w:tc>
          <w:tcPr>
            <w:tcW w:w="3397" w:type="dxa"/>
            <w:vAlign w:val="center"/>
          </w:tcPr>
          <w:p w:rsidR="004D46EC" w:rsidRPr="00676B6E" w:rsidRDefault="004D46EC" w:rsidP="009052E5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B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C2CA7C" wp14:editId="3DDEA940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229235</wp:posOffset>
                  </wp:positionV>
                  <wp:extent cx="1553210" cy="960755"/>
                  <wp:effectExtent l="0" t="0" r="8890" b="0"/>
                  <wp:wrapNone/>
                  <wp:docPr id="1" name="Рисунок 17" descr="ло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ло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8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0FCA8D" wp14:editId="52DA55F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71755</wp:posOffset>
                  </wp:positionV>
                  <wp:extent cx="1198880" cy="1133475"/>
                  <wp:effectExtent l="0" t="0" r="127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4D46EC" w:rsidRPr="00676B6E" w:rsidRDefault="004D46EC" w:rsidP="009052E5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76B6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D1FECC6" wp14:editId="6CCB22D2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79207</wp:posOffset>
                  </wp:positionV>
                  <wp:extent cx="1216324" cy="1216324"/>
                  <wp:effectExtent l="0" t="0" r="3175" b="3175"/>
                  <wp:wrapNone/>
                  <wp:docPr id="3" name="Рисунок 3" descr="C:\Users\YashkovIA\документы\конференции 2020\Индустриальное наследие России\логотипы партнеров\Ю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ashkovIA\документы\конференции 2020\Индустриальное наследие России\логотипы партнеров\Ю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24" cy="121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2" w:type="dxa"/>
            <w:vAlign w:val="center"/>
          </w:tcPr>
          <w:p w:rsidR="004D46EC" w:rsidRPr="00676B6E" w:rsidRDefault="004D46EC" w:rsidP="009052E5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803C9A6" wp14:editId="545BCCC8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80645</wp:posOffset>
                  </wp:positionV>
                  <wp:extent cx="1584960" cy="112141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XII</w:t>
      </w:r>
      <w:r w:rsidRPr="00950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Всероссийская</w:t>
      </w:r>
      <w:r w:rsidRPr="0067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молодёжная конференция имени В.И. Шпильмана</w:t>
      </w: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 РАЦИОНАЛЬНОГО ПРИРОДОПОЛЬЗОВАНИЯ</w:t>
      </w:r>
    </w:p>
    <w:p w:rsidR="004D46EC" w:rsidRPr="00EA5C9C" w:rsidRDefault="004D46EC" w:rsidP="004D46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ИСТОРИЯ ГЕОЛОГИЧЕСКОГО ПОИСКА В ЗАПАДНОЙ СИБИРИ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75ED" w:rsidRDefault="00D475ED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75ED" w:rsidRDefault="00D475ED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676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освящ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676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нная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6B6A" w:rsidRDefault="004D46EC" w:rsidP="00D56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0-</w:t>
      </w:r>
      <w:r w:rsidRPr="00871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ию</w:t>
      </w:r>
      <w:r w:rsidRPr="00871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 дня рождения 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Алексея Эмильевича Конторовича,</w:t>
      </w:r>
    </w:p>
    <w:p w:rsidR="00D56B6A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советск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российск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геолога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кадемик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РАН,</w:t>
      </w: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ауреат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Государствен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ной премии Российской Федерации </w:t>
      </w:r>
      <w:r w:rsidRPr="004E0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области науки и техники</w:t>
      </w: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4E029D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</w:t>
      </w:r>
      <w:r w:rsidR="00D56B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60-летию начала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47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нефтегазового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освоения Западной Сибири</w:t>
      </w:r>
    </w:p>
    <w:p w:rsidR="004D46EC" w:rsidRDefault="004D46EC" w:rsidP="004D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9776A2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9776A2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9776A2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9776A2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676B6E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46EC" w:rsidRPr="00EC2F2D" w:rsidRDefault="004D46EC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Ханты-Мансийск </w:t>
      </w:r>
    </w:p>
    <w:p w:rsidR="004D46EC" w:rsidRPr="00676B6E" w:rsidRDefault="00D475ED" w:rsidP="004D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66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4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-04 апреля</w:t>
      </w:r>
      <w:r w:rsidR="004D46EC" w:rsidRPr="00D4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2024 года</w:t>
      </w:r>
      <w:r w:rsidR="004D46EC" w:rsidRPr="00676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4D46EC" w:rsidRPr="009776A2" w:rsidRDefault="0086699A" w:rsidP="004D46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02-04 апреля</w:t>
      </w:r>
      <w:r w:rsidR="004D46EC" w:rsidRPr="004E029D">
        <w:rPr>
          <w:rFonts w:ascii="Times New Roman" w:eastAsia="Times New Roman" w:hAnsi="Times New Roman" w:cs="Times New Roman"/>
          <w:sz w:val="24"/>
          <w:szCs w:val="24"/>
        </w:rPr>
        <w:t xml:space="preserve"> 2024 года </w:t>
      </w:r>
      <w:r w:rsidR="004D46EC" w:rsidRPr="00A262B0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культуры Ханты-Мансийского автономного округа – Югры, бюджетное учреждение Ханты-Мансийского автономного округа – Югры «Музей геологии, нефти и газа», </w:t>
      </w:r>
      <w:r w:rsidR="004D46EC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</w:t>
      </w:r>
      <w:r w:rsidR="004D46EC" w:rsidRPr="00A262B0">
        <w:rPr>
          <w:rFonts w:ascii="Times New Roman" w:eastAsia="Times New Roman" w:hAnsi="Times New Roman" w:cs="Times New Roman"/>
          <w:sz w:val="24"/>
          <w:szCs w:val="24"/>
        </w:rPr>
        <w:t xml:space="preserve"> учрежде</w:t>
      </w:r>
      <w:r w:rsidR="004D46EC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4D46EC" w:rsidRPr="00A262B0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«Югорский государственный университет», региональное отделение Русского географического общества в Ханты-Мансийском автономном округе – Югре проводят </w:t>
      </w:r>
      <w:r w:rsidR="004D46EC" w:rsidRPr="00A262B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D46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D46EC">
        <w:rPr>
          <w:rFonts w:ascii="Times New Roman" w:eastAsia="Times New Roman" w:hAnsi="Times New Roman" w:cs="Times New Roman"/>
          <w:sz w:val="24"/>
          <w:szCs w:val="24"/>
        </w:rPr>
        <w:t xml:space="preserve"> Региональную </w:t>
      </w:r>
      <w:r w:rsidR="004D46EC" w:rsidRPr="00A262B0">
        <w:rPr>
          <w:rFonts w:ascii="Times New Roman" w:eastAsia="Times New Roman" w:hAnsi="Times New Roman" w:cs="Times New Roman"/>
          <w:sz w:val="24"/>
          <w:szCs w:val="24"/>
        </w:rPr>
        <w:t>молодёжную конференцию имени В.И. Шпильмана «Проблемы рационального природопользования и история геологического поиска в Западной Сибири». Конференция посвящена</w:t>
      </w:r>
      <w:r w:rsidR="004D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EC" w:rsidRPr="004E029D">
        <w:rPr>
          <w:rFonts w:ascii="Times New Roman" w:eastAsia="Times New Roman" w:hAnsi="Times New Roman" w:cs="Times New Roman"/>
          <w:sz w:val="24"/>
          <w:szCs w:val="24"/>
        </w:rPr>
        <w:t>90-летию со дня рождения советского и российского учёного, крупного специалиста в области геологии и геохимии нефти и газа, академика РАН (1991), лауреата Государственной премии Российской Федерации в</w:t>
      </w:r>
      <w:r w:rsidR="004D46EC">
        <w:rPr>
          <w:rFonts w:ascii="Times New Roman" w:eastAsia="Times New Roman" w:hAnsi="Times New Roman" w:cs="Times New Roman"/>
          <w:sz w:val="24"/>
          <w:szCs w:val="24"/>
        </w:rPr>
        <w:t xml:space="preserve"> области науки и техники (1994)</w:t>
      </w:r>
      <w:r w:rsidR="004D46EC" w:rsidRPr="004E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EC">
        <w:rPr>
          <w:rFonts w:ascii="Times New Roman" w:eastAsia="Times New Roman" w:hAnsi="Times New Roman" w:cs="Times New Roman"/>
          <w:sz w:val="24"/>
          <w:szCs w:val="24"/>
        </w:rPr>
        <w:t>Алексея Эмильевича Конторовича</w:t>
      </w:r>
      <w:r w:rsidR="004D46EC" w:rsidRPr="004E029D">
        <w:rPr>
          <w:rFonts w:ascii="Times New Roman" w:eastAsia="Times New Roman" w:hAnsi="Times New Roman" w:cs="Times New Roman"/>
          <w:sz w:val="24"/>
          <w:szCs w:val="24"/>
        </w:rPr>
        <w:t xml:space="preserve"> и началу промышл</w:t>
      </w:r>
      <w:r w:rsidR="009776A2">
        <w:rPr>
          <w:rFonts w:ascii="Times New Roman" w:eastAsia="Times New Roman" w:hAnsi="Times New Roman" w:cs="Times New Roman"/>
          <w:sz w:val="24"/>
          <w:szCs w:val="24"/>
        </w:rPr>
        <w:t>енного освоения Западной Сибири</w:t>
      </w:r>
      <w:r w:rsidR="009776A2" w:rsidRPr="00977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EC" w:rsidRPr="00A262B0" w:rsidRDefault="004D46EC" w:rsidP="004D46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1E9">
        <w:rPr>
          <w:rFonts w:ascii="Times New Roman" w:eastAsia="Times New Roman" w:hAnsi="Times New Roman" w:cs="Times New Roman"/>
          <w:sz w:val="24"/>
          <w:szCs w:val="24"/>
        </w:rPr>
        <w:t>Конференция состоится на площадках организаторов конференции (г. Ханты-Мансийск).</w:t>
      </w:r>
    </w:p>
    <w:p w:rsidR="004D46EC" w:rsidRPr="00A262B0" w:rsidRDefault="004D46EC" w:rsidP="004D46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B0">
        <w:rPr>
          <w:rFonts w:ascii="Times New Roman" w:eastAsia="Times New Roman" w:hAnsi="Times New Roman" w:cs="Times New Roman"/>
          <w:sz w:val="24"/>
          <w:szCs w:val="24"/>
        </w:rPr>
        <w:t>К участию в конференции приглашаются молодые учёные, аспиранты</w:t>
      </w:r>
      <w:r w:rsidRPr="00950EE0">
        <w:rPr>
          <w:rFonts w:ascii="Times New Roman" w:eastAsia="Times New Roman" w:hAnsi="Times New Roman" w:cs="Times New Roman"/>
          <w:sz w:val="24"/>
          <w:szCs w:val="24"/>
        </w:rPr>
        <w:t>, студенты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 xml:space="preserve"> учреждений высшего и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EE0">
        <w:rPr>
          <w:rFonts w:ascii="Times New Roman" w:eastAsia="Times New Roman" w:hAnsi="Times New Roman" w:cs="Times New Roman"/>
          <w:sz w:val="24"/>
          <w:szCs w:val="24"/>
        </w:rPr>
        <w:t>(до 35 лет)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 xml:space="preserve">,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8-11 классов 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учебных заведений, а также их научные руководители в качестве соавторов. </w:t>
      </w:r>
    </w:p>
    <w:p w:rsidR="004D46EC" w:rsidRPr="00A262B0" w:rsidRDefault="004D46EC" w:rsidP="004D46E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2B0">
        <w:rPr>
          <w:rFonts w:ascii="Times New Roman" w:eastAsia="Calibri" w:hAnsi="Times New Roman" w:cs="Times New Roman"/>
          <w:sz w:val="24"/>
          <w:szCs w:val="24"/>
        </w:rPr>
        <w:t xml:space="preserve">В тематических направлениях конференции находят отражение многие научные проблемы современного природопользования как междисциплинарного научного знания, охватывающего широкий спектр региональных и локальных проблем региона. </w:t>
      </w:r>
    </w:p>
    <w:p w:rsidR="004D46EC" w:rsidRPr="00A262B0" w:rsidRDefault="004D46EC" w:rsidP="004D46EC">
      <w:pPr>
        <w:tabs>
          <w:tab w:val="center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6EC" w:rsidRPr="00A262B0" w:rsidRDefault="004D46EC" w:rsidP="004D46EC">
      <w:pPr>
        <w:tabs>
          <w:tab w:val="center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B0">
        <w:rPr>
          <w:rFonts w:ascii="Times New Roman" w:eastAsia="Times New Roman" w:hAnsi="Times New Roman" w:cs="Times New Roman"/>
          <w:b/>
          <w:sz w:val="24"/>
          <w:szCs w:val="24"/>
        </w:rPr>
        <w:t>Основные тематические направления конференции</w:t>
      </w:r>
    </w:p>
    <w:p w:rsidR="004D46EC" w:rsidRPr="00A262B0" w:rsidRDefault="004D46EC" w:rsidP="004D46EC">
      <w:pPr>
        <w:tabs>
          <w:tab w:val="center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>Современные методы поисков, разведки и разработки месторождений нефти, газа и других полезных ископаемых</w:t>
      </w: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>Химия нефти и газа. Современные технологии подготовки освоения и переработки минерального и углеводородного сырья</w:t>
      </w: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>Экология и природопользование. Геоэкология, охрана и защита окружающей среды</w:t>
      </w: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>Энергоэффективность, энергосбережение и ресурсосбережение в нефтегазовом комплексе</w:t>
      </w:r>
    </w:p>
    <w:p w:rsidR="004D46EC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262B0">
        <w:rPr>
          <w:rFonts w:ascii="Times New Roman" w:eastAsia="Times New Roman" w:hAnsi="Times New Roman" w:cs="Times New Roman"/>
          <w:sz w:val="24"/>
          <w:szCs w:val="24"/>
        </w:rPr>
        <w:t>История геологического поиска и развития нефтегазового комплекса в Западной Сибири. Вопросы урбанистики и прикладного музееведения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EC" w:rsidRPr="00871EAB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71EAB">
        <w:rPr>
          <w:rFonts w:ascii="Times New Roman" w:eastAsia="Times New Roman" w:hAnsi="Times New Roman" w:cs="Times New Roman"/>
          <w:sz w:val="24"/>
          <w:szCs w:val="24"/>
        </w:rPr>
        <w:t>Общие вопросы природопользования, экологии и истории нефтегазового освоения Западной Сибири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школьников 8-11 классов)</w:t>
      </w:r>
    </w:p>
    <w:p w:rsidR="004D46EC" w:rsidRPr="00A262B0" w:rsidRDefault="004D46EC" w:rsidP="004D46EC">
      <w:pPr>
        <w:shd w:val="clear" w:color="auto" w:fill="FFFFFF"/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B0">
        <w:rPr>
          <w:rFonts w:ascii="Times New Roman" w:eastAsia="Times New Roman" w:hAnsi="Times New Roman" w:cs="Times New Roman"/>
          <w:sz w:val="24"/>
          <w:szCs w:val="24"/>
        </w:rPr>
        <w:tab/>
        <w:t>Участие в конференции возможно в очной и заочной формах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в онлайн-формате.</w:t>
      </w:r>
    </w:p>
    <w:p w:rsidR="004D46EC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62B0">
        <w:rPr>
          <w:rFonts w:ascii="Times New Roman" w:eastAsia="Times New Roman" w:hAnsi="Times New Roman" w:cs="Times New Roman"/>
          <w:sz w:val="24"/>
          <w:szCs w:val="24"/>
        </w:rPr>
        <w:tab/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принимают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в электронном виде в </w:t>
      </w:r>
      <w:r w:rsidRPr="00383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формате </w:t>
      </w:r>
      <w:r w:rsidRPr="00383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383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Тезисы принимаются в электронном виде в форматах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383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подписью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автора и 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научного руководителя) до </w:t>
      </w:r>
      <w:r w:rsidRPr="004E0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марта 202</w:t>
      </w:r>
      <w:r w:rsidRPr="004E02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 на </w:t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spellStart"/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onf</w:t>
      </w:r>
      <w:proofErr w:type="spellEnd"/>
      <w:r w:rsidRPr="00033E71">
        <w:fldChar w:fldCharType="begin"/>
      </w:r>
      <w:r w:rsidRPr="00033E71">
        <w:instrText xml:space="preserve"> HYPERLINK "mailto:zubovain@muzgeo.ru" </w:instrText>
      </w:r>
      <w:r w:rsidRPr="00033E71">
        <w:fldChar w:fldCharType="separate"/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muzgeo</w:t>
      </w:r>
      <w:proofErr w:type="spellEnd"/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03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46EC" w:rsidRPr="00A262B0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Организационный взнос за участие в конференции не взимается.</w:t>
      </w:r>
    </w:p>
    <w:p w:rsidR="004D46EC" w:rsidRPr="004D46EC" w:rsidRDefault="004D46EC" w:rsidP="004D46EC">
      <w:pPr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262B0">
        <w:rPr>
          <w:rFonts w:ascii="Times New Roman" w:eastAsia="Times New Roman" w:hAnsi="Times New Roman" w:cs="Times New Roman"/>
          <w:sz w:val="24"/>
          <w:szCs w:val="24"/>
        </w:rPr>
        <w:t xml:space="preserve">Доклады участников каждой секции оценивает жюри секций. Лучшие работы участников конференции награждаются дипломами. Зарегистрированным участникам конференции предоставляется свидетельство об участии в конференции. Свидетельство имеет порядковый номер, подпись, печать и вносится в реестр сайта учредителя конференции: </w:t>
      </w:r>
      <w:hyperlink r:id="rId9" w:history="1">
        <w:r w:rsidRPr="00A262B0">
          <w:rPr>
            <w:rFonts w:ascii="Times New Roman" w:eastAsia="Times New Roman" w:hAnsi="Times New Roman" w:cs="Times New Roman"/>
            <w:sz w:val="24"/>
            <w:szCs w:val="24"/>
          </w:rPr>
          <w:t>www.muzgeo.ru</w:t>
        </w:r>
      </w:hyperlink>
      <w:r w:rsidRPr="00A262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 конференции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планируется опубликовать в сборнике, оформленном в соответствии с требованиями РИНЦ (Российский индекс научного цитирования).</w:t>
      </w:r>
    </w:p>
    <w:p w:rsidR="004D46EC" w:rsidRPr="004D46EC" w:rsidRDefault="004D46EC" w:rsidP="004D46EC">
      <w:pPr>
        <w:shd w:val="clear" w:color="auto" w:fill="FFFFFF"/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EC" w:rsidRDefault="004D46EC" w:rsidP="004D46EC">
      <w:pPr>
        <w:shd w:val="clear" w:color="auto" w:fill="FFFFFF"/>
        <w:tabs>
          <w:tab w:val="center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01">
        <w:rPr>
          <w:rFonts w:ascii="Times New Roman" w:eastAsia="Times New Roman" w:hAnsi="Times New Roman" w:cs="Times New Roman"/>
          <w:b/>
          <w:sz w:val="24"/>
          <w:szCs w:val="24"/>
        </w:rPr>
        <w:t>Контакты</w:t>
      </w:r>
    </w:p>
    <w:p w:rsidR="006856E3" w:rsidRPr="004D46EC" w:rsidRDefault="004D46EC" w:rsidP="004D46EC">
      <w:pPr>
        <w:shd w:val="clear" w:color="auto" w:fill="FFFFFF"/>
        <w:tabs>
          <w:tab w:val="center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260801">
        <w:rPr>
          <w:rFonts w:ascii="Times New Roman" w:eastAsia="Times New Roman" w:hAnsi="Times New Roman" w:cs="Times New Roman"/>
          <w:sz w:val="24"/>
          <w:szCs w:val="24"/>
        </w:rPr>
        <w:t xml:space="preserve"> научно-ис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следовательской работы БУ </w:t>
      </w:r>
      <w:r w:rsidRPr="00260801">
        <w:rPr>
          <w:rFonts w:ascii="Times New Roman" w:eastAsia="Times New Roman" w:hAnsi="Times New Roman" w:cs="Times New Roman"/>
          <w:sz w:val="24"/>
          <w:szCs w:val="24"/>
        </w:rPr>
        <w:t>«Музей геологии, нефти и газа»; тел (3467)</w:t>
      </w:r>
      <w:r>
        <w:rPr>
          <w:rFonts w:ascii="Times New Roman" w:eastAsia="Times New Roman" w:hAnsi="Times New Roman" w:cs="Times New Roman"/>
          <w:sz w:val="24"/>
          <w:szCs w:val="24"/>
        </w:rPr>
        <w:t>333272 (доб. 160, 161); 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onf</w:t>
      </w:r>
      <w:proofErr w:type="spellEnd"/>
      <w:r w:rsidRPr="0010322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muzgeo</w:t>
      </w:r>
      <w:proofErr w:type="spellEnd"/>
      <w:r w:rsidRPr="001032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322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856E3" w:rsidRPr="004D46EC" w:rsidSect="004D46EC">
      <w:pgSz w:w="11906" w:h="16838"/>
      <w:pgMar w:top="709" w:right="707" w:bottom="284" w:left="113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8"/>
    <w:rsid w:val="004D46EC"/>
    <w:rsid w:val="006856E3"/>
    <w:rsid w:val="0086699A"/>
    <w:rsid w:val="009776A2"/>
    <w:rsid w:val="00B32A38"/>
    <w:rsid w:val="00CD531F"/>
    <w:rsid w:val="00D475ED"/>
    <w:rsid w:val="00D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11E0-B6F8-49E6-81E6-1924AEE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D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5665-0F19-43F5-959F-FD1A95B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Н. Зубова</dc:creator>
  <cp:keywords/>
  <dc:description/>
  <cp:lastModifiedBy>Белянкина Лилия Даниловна</cp:lastModifiedBy>
  <cp:revision>2</cp:revision>
  <cp:lastPrinted>2024-01-16T05:58:00Z</cp:lastPrinted>
  <dcterms:created xsi:type="dcterms:W3CDTF">2024-01-22T10:47:00Z</dcterms:created>
  <dcterms:modified xsi:type="dcterms:W3CDTF">2024-01-22T10:47:00Z</dcterms:modified>
</cp:coreProperties>
</file>