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C0C6C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6324600" cy="9832975"/>
                <wp:effectExtent l="38100" t="46355" r="38100" b="457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83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E7" w:rsidRDefault="00D418E7" w:rsidP="00CE7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18E7" w:rsidRPr="00EE60D0" w:rsidRDefault="00D418E7" w:rsidP="00697A4C">
                            <w:pPr>
                              <w:spacing w:after="0" w:line="240" w:lineRule="auto"/>
                              <w:ind w:left="4253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0D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D418E7" w:rsidRDefault="00D418E7" w:rsidP="00697A4C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42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6E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ым</w:t>
                            </w:r>
                            <w:r w:rsidRPr="00916E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заседани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ем</w:t>
                            </w:r>
                            <w:r w:rsidRPr="00916E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Антитеррористической комиссии Нижневартовского района </w:t>
                            </w:r>
                          </w:p>
                          <w:p w:rsidR="00D418E7" w:rsidRDefault="00D418E7" w:rsidP="00697A4C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425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16E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Оперативной группы в Нижневартовском районе</w:t>
                            </w:r>
                            <w:r w:rsidRPr="00916EE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33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(протокол от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16</w:t>
                            </w:r>
                            <w:r w:rsidRPr="00DA233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2.2016 № </w:t>
                            </w:r>
                            <w:r w:rsidRPr="00916EE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№ 37/29</w:t>
                            </w:r>
                            <w:r w:rsidRPr="00DA233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18E7" w:rsidRPr="00C33339" w:rsidRDefault="00D418E7" w:rsidP="00CE7224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425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18E7" w:rsidRPr="00EE60D0" w:rsidRDefault="00D418E7" w:rsidP="00CE7224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418E7" w:rsidRPr="00E717B4" w:rsidRDefault="00D418E7" w:rsidP="00CE7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18E7" w:rsidRPr="00EE60D0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18E7" w:rsidRPr="00CC5AA3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ПЛАН</w:t>
                            </w:r>
                          </w:p>
                          <w:p w:rsidR="00D418E7" w:rsidRPr="00CC5AA3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работы Антитеррористической комиссии </w:t>
                            </w:r>
                          </w:p>
                          <w:p w:rsidR="00D418E7" w:rsidRPr="00CC5AA3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Нижневартовского района </w:t>
                            </w: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год</w:t>
                            </w:r>
                          </w:p>
                          <w:p w:rsidR="00D418E7" w:rsidRPr="00CC5AA3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Pr="00CC5AA3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Pr="00CC5AA3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Pr="00CC5AA3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418E7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 Нижневартовск</w:t>
                            </w:r>
                          </w:p>
                          <w:p w:rsidR="00D418E7" w:rsidRPr="00CC5AA3" w:rsidRDefault="00D418E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2016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-.35pt;width:498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" strokeweight="6pt">
                <v:stroke linestyle="thickBetweenThin"/>
                <v:textbox>
                  <w:txbxContent>
                    <w:p w:rsidR="00D418E7" w:rsidRDefault="00D418E7" w:rsidP="00CE7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18E7" w:rsidRPr="00EE60D0" w:rsidRDefault="00D418E7" w:rsidP="00697A4C">
                      <w:pPr>
                        <w:spacing w:after="0" w:line="240" w:lineRule="auto"/>
                        <w:ind w:left="4253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E60D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УТВЕРЖДЕН</w:t>
                      </w:r>
                    </w:p>
                    <w:p w:rsidR="00D418E7" w:rsidRDefault="00D418E7" w:rsidP="00697A4C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425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6E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ым</w:t>
                      </w:r>
                      <w:r w:rsidRPr="00916E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заседани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ем</w:t>
                      </w:r>
                      <w:r w:rsidRPr="00916E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Антитеррористической комиссии Нижневартовского района </w:t>
                      </w:r>
                    </w:p>
                    <w:p w:rsidR="00D418E7" w:rsidRDefault="00D418E7" w:rsidP="00697A4C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425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16E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Оперативной группы в Нижневартовском районе</w:t>
                      </w:r>
                      <w:r w:rsidRPr="00916EE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A233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(протокол от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16</w:t>
                      </w:r>
                      <w:r w:rsidRPr="00DA233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.1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2.2016 № </w:t>
                      </w:r>
                      <w:r w:rsidRPr="00916EE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№ 37/29</w:t>
                      </w:r>
                      <w:r w:rsidRPr="00DA233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D418E7" w:rsidRPr="00C33339" w:rsidRDefault="00D418E7" w:rsidP="00CE7224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425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18E7" w:rsidRPr="00EE60D0" w:rsidRDefault="00D418E7" w:rsidP="00CE7224">
                      <w:pPr>
                        <w:tabs>
                          <w:tab w:val="left" w:pos="5580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D418E7" w:rsidRPr="00E717B4" w:rsidRDefault="00D418E7" w:rsidP="00CE7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18E7" w:rsidRPr="00EE60D0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418E7" w:rsidRPr="00CC5AA3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ПЛАН</w:t>
                      </w:r>
                    </w:p>
                    <w:p w:rsidR="00D418E7" w:rsidRPr="00CC5AA3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работы Антитеррористической комиссии </w:t>
                      </w:r>
                    </w:p>
                    <w:p w:rsidR="00D418E7" w:rsidRPr="00CC5AA3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Нижневартовского района </w:t>
                      </w: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2017</w:t>
                      </w: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год</w:t>
                      </w:r>
                    </w:p>
                    <w:p w:rsidR="00D418E7" w:rsidRPr="00CC5AA3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Pr="00CC5AA3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Pr="00CC5AA3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Pr="00CC5AA3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418E7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 Нижневартовск</w:t>
                      </w:r>
                    </w:p>
                    <w:p w:rsidR="00D418E7" w:rsidRPr="00CC5AA3" w:rsidRDefault="00D418E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2016 год</w:t>
                      </w:r>
                    </w:p>
                  </w:txbxContent>
                </v:textbox>
              </v:shape>
            </w:pict>
          </mc:Fallback>
        </mc:AlternateContent>
      </w:r>
      <w:r w:rsidR="003B3B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C6C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CE7224" w:rsidRPr="00BC0C6C" w:rsidRDefault="00CE7224" w:rsidP="00C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165"/>
      </w:tblGrid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left="-81" w:right="-34" w:firstLine="28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b/>
                <w:sz w:val="24"/>
                <w:szCs w:val="24"/>
              </w:rPr>
              <w:t xml:space="preserve">Раздел 1. Вводная часть </w:t>
            </w:r>
          </w:p>
        </w:tc>
        <w:tc>
          <w:tcPr>
            <w:tcW w:w="1165" w:type="dxa"/>
            <w:vAlign w:val="bottom"/>
          </w:tcPr>
          <w:p w:rsidR="00CE7224" w:rsidRPr="000A7FD5" w:rsidRDefault="00BA3A37" w:rsidP="006F06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left="-81" w:right="-34" w:firstLine="4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3A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sz w:val="24"/>
                <w:szCs w:val="24"/>
              </w:rPr>
              <w:t xml:space="preserve">1.1. Краткая оценка обстановки на территории </w:t>
            </w:r>
            <w:r w:rsidR="00D9677D" w:rsidRPr="003A2AF3">
              <w:rPr>
                <w:rFonts w:ascii="Times New Roman" w:hAnsi="Times New Roman"/>
                <w:sz w:val="24"/>
                <w:szCs w:val="24"/>
              </w:rPr>
              <w:t xml:space="preserve">Нижневартовского района </w:t>
            </w: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545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sz w:val="24"/>
                <w:szCs w:val="24"/>
              </w:rPr>
              <w:t>1.2. </w:t>
            </w:r>
            <w:r w:rsidR="00E00464" w:rsidRPr="003A2AF3">
              <w:rPr>
                <w:rFonts w:ascii="Times New Roman" w:hAnsi="Times New Roman"/>
                <w:sz w:val="24"/>
                <w:szCs w:val="24"/>
              </w:rPr>
              <w:t xml:space="preserve">Основные угрозообразующие факторы, оказывавшие влияние на развитие обстановки </w:t>
            </w:r>
            <w:r w:rsidRPr="003A2AF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D9677D" w:rsidRPr="003A2AF3">
              <w:rPr>
                <w:rFonts w:ascii="Times New Roman" w:hAnsi="Times New Roman"/>
                <w:sz w:val="24"/>
                <w:szCs w:val="24"/>
              </w:rPr>
              <w:t xml:space="preserve">Нижневартовского района </w:t>
            </w:r>
            <w:r w:rsidRPr="003A2AF3">
              <w:rPr>
                <w:rFonts w:ascii="Times New Roman" w:hAnsi="Times New Roman"/>
                <w:sz w:val="24"/>
                <w:szCs w:val="24"/>
              </w:rPr>
              <w:t>в 2016 году</w:t>
            </w: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545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sz w:val="24"/>
                <w:szCs w:val="24"/>
              </w:rPr>
              <w:t>1.3. Результаты выполнения «</w:t>
            </w:r>
            <w:r w:rsidR="00857954" w:rsidRPr="003A2AF3">
              <w:rPr>
                <w:rFonts w:ascii="Times New Roman" w:hAnsi="Times New Roman"/>
                <w:sz w:val="24"/>
                <w:szCs w:val="24"/>
              </w:rPr>
              <w:t>Плана заседаний Антитеррористической комиссии Нижневартовского района</w:t>
            </w:r>
            <w:r w:rsidRPr="003A2AF3">
              <w:rPr>
                <w:rFonts w:ascii="Times New Roman" w:hAnsi="Times New Roman"/>
                <w:sz w:val="24"/>
                <w:szCs w:val="24"/>
              </w:rPr>
              <w:t>» в 2016 году</w:t>
            </w: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545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sz w:val="24"/>
                <w:szCs w:val="24"/>
              </w:rPr>
              <w:t>1.</w:t>
            </w:r>
            <w:r w:rsidR="004B111C" w:rsidRPr="003A2AF3">
              <w:rPr>
                <w:rFonts w:ascii="Times New Roman" w:hAnsi="Times New Roman"/>
                <w:sz w:val="24"/>
                <w:szCs w:val="24"/>
              </w:rPr>
              <w:t>4</w:t>
            </w:r>
            <w:r w:rsidRPr="003A2AF3">
              <w:rPr>
                <w:rFonts w:ascii="Times New Roman" w:hAnsi="Times New Roman"/>
                <w:sz w:val="24"/>
                <w:szCs w:val="24"/>
              </w:rPr>
              <w:t xml:space="preserve"> Задачи Антитеррористической комиссии </w:t>
            </w:r>
            <w:r w:rsidR="00A660FF" w:rsidRPr="003A2AF3">
              <w:rPr>
                <w:rFonts w:ascii="Times New Roman" w:hAnsi="Times New Roman"/>
                <w:sz w:val="24"/>
                <w:szCs w:val="24"/>
              </w:rPr>
              <w:t xml:space="preserve">Нижневартовского района </w:t>
            </w:r>
            <w:r w:rsidRPr="003A2AF3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165" w:type="dxa"/>
            <w:vAlign w:val="bottom"/>
          </w:tcPr>
          <w:p w:rsidR="00CE7224" w:rsidRPr="000A7FD5" w:rsidRDefault="004B111C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left="-81" w:right="-34" w:firstLine="4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left="-81" w:right="-34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b/>
                <w:sz w:val="24"/>
                <w:szCs w:val="24"/>
              </w:rPr>
              <w:t>Раздел 2. Основная часть</w:t>
            </w:r>
          </w:p>
        </w:tc>
        <w:tc>
          <w:tcPr>
            <w:tcW w:w="1165" w:type="dxa"/>
            <w:vAlign w:val="bottom"/>
          </w:tcPr>
          <w:p w:rsidR="00CE7224" w:rsidRPr="000A7FD5" w:rsidRDefault="000A7FD5" w:rsidP="006F06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left="-81" w:right="-34" w:firstLine="2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5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sz w:val="24"/>
                <w:szCs w:val="24"/>
              </w:rPr>
              <w:t>2.1. Организаци</w:t>
            </w:r>
            <w:r w:rsidR="00B52911">
              <w:rPr>
                <w:rFonts w:ascii="Times New Roman" w:hAnsi="Times New Roman"/>
                <w:sz w:val="24"/>
                <w:szCs w:val="24"/>
              </w:rPr>
              <w:t>онно-управленческие мероприятия</w:t>
            </w:r>
          </w:p>
        </w:tc>
        <w:tc>
          <w:tcPr>
            <w:tcW w:w="1165" w:type="dxa"/>
            <w:vAlign w:val="bottom"/>
          </w:tcPr>
          <w:p w:rsidR="00CE7224" w:rsidRPr="000A7FD5" w:rsidRDefault="00126F00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sz w:val="24"/>
                <w:szCs w:val="24"/>
              </w:rPr>
              <w:t>2.1.1 Вопросы, рассматриваемые на заседании Антитеррористической комиссии</w:t>
            </w:r>
          </w:p>
          <w:p w:rsidR="00CE7224" w:rsidRPr="003A2AF3" w:rsidRDefault="00B101FD" w:rsidP="00CF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Нижневартовского района</w:t>
            </w:r>
          </w:p>
        </w:tc>
        <w:tc>
          <w:tcPr>
            <w:tcW w:w="1165" w:type="dxa"/>
            <w:vAlign w:val="bottom"/>
          </w:tcPr>
          <w:p w:rsidR="00CE7224" w:rsidRPr="000A7FD5" w:rsidRDefault="00126F00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firstLine="108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CE7224" w:rsidRPr="000A7FD5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D70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sz w:val="24"/>
                <w:szCs w:val="24"/>
              </w:rPr>
              <w:t xml:space="preserve">2.1.2. Вопросы, рассматриваемые на заседаниях постоянно действующих рабочих групп Антитеррористической комиссии </w:t>
            </w:r>
            <w:r w:rsidR="00CF5154" w:rsidRPr="003A2AF3">
              <w:rPr>
                <w:rFonts w:ascii="Times New Roman" w:hAnsi="Times New Roman"/>
                <w:sz w:val="24"/>
                <w:szCs w:val="24"/>
              </w:rPr>
              <w:t xml:space="preserve">Нижневартовского района </w:t>
            </w:r>
            <w:r w:rsidRPr="003A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vAlign w:val="bottom"/>
          </w:tcPr>
          <w:p w:rsidR="00CE7224" w:rsidRPr="000A7FD5" w:rsidRDefault="00CE7224" w:rsidP="00B101F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01FD" w:rsidRPr="000A7F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434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CE7224" w:rsidRPr="000A7FD5" w:rsidRDefault="00CE7224" w:rsidP="00145EB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B83" w:rsidRPr="003A2AF3" w:rsidTr="0054532F">
        <w:trPr>
          <w:jc w:val="center"/>
        </w:trPr>
        <w:tc>
          <w:tcPr>
            <w:tcW w:w="8926" w:type="dxa"/>
          </w:tcPr>
          <w:p w:rsidR="002E4B83" w:rsidRPr="003A2AF3" w:rsidRDefault="002E4B83" w:rsidP="002E4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sz w:val="24"/>
                <w:szCs w:val="24"/>
              </w:rPr>
              <w:t xml:space="preserve">2.1.3. Заслушивание </w:t>
            </w:r>
            <w:r w:rsidR="003A2AF3" w:rsidRPr="003A2AF3">
              <w:rPr>
                <w:rFonts w:ascii="Times New Roman" w:hAnsi="Times New Roman"/>
                <w:sz w:val="24"/>
                <w:szCs w:val="24"/>
              </w:rPr>
              <w:t xml:space="preserve">глав </w:t>
            </w:r>
            <w:r w:rsidRPr="003A2AF3">
              <w:rPr>
                <w:rFonts w:ascii="Times New Roman" w:hAnsi="Times New Roman"/>
                <w:sz w:val="24"/>
                <w:szCs w:val="24"/>
              </w:rPr>
              <w:t xml:space="preserve">городских и сельских поселений, а также собственников объектов возможных террористических посягательств и руководителей хозяйствующих субъектов в ходе заседаний Антитеррористической комиссии Нижневартовского района </w:t>
            </w:r>
          </w:p>
        </w:tc>
        <w:tc>
          <w:tcPr>
            <w:tcW w:w="1165" w:type="dxa"/>
            <w:vAlign w:val="bottom"/>
          </w:tcPr>
          <w:p w:rsidR="002E4B83" w:rsidRPr="000A7FD5" w:rsidRDefault="00B9328F" w:rsidP="00B9328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F06C8" w:rsidRPr="003A2AF3" w:rsidTr="0054532F">
        <w:trPr>
          <w:trHeight w:val="70"/>
          <w:jc w:val="center"/>
        </w:trPr>
        <w:tc>
          <w:tcPr>
            <w:tcW w:w="8926" w:type="dxa"/>
          </w:tcPr>
          <w:p w:rsidR="006F06C8" w:rsidRPr="003A2AF3" w:rsidRDefault="006F06C8" w:rsidP="002E4B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:rsidR="006F06C8" w:rsidRPr="000A7FD5" w:rsidRDefault="006F06C8" w:rsidP="00145EB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24" w:rsidRPr="003A2AF3" w:rsidTr="0054532F">
        <w:trPr>
          <w:jc w:val="center"/>
        </w:trPr>
        <w:tc>
          <w:tcPr>
            <w:tcW w:w="8926" w:type="dxa"/>
          </w:tcPr>
          <w:p w:rsidR="00CE7224" w:rsidRPr="003A2AF3" w:rsidRDefault="00CE7224" w:rsidP="00B5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3">
              <w:rPr>
                <w:rFonts w:ascii="Times New Roman" w:hAnsi="Times New Roman"/>
                <w:sz w:val="24"/>
                <w:szCs w:val="24"/>
              </w:rPr>
              <w:t>2.2. Табель предоставления отчетных материалов</w:t>
            </w:r>
          </w:p>
        </w:tc>
        <w:tc>
          <w:tcPr>
            <w:tcW w:w="1165" w:type="dxa"/>
            <w:vAlign w:val="bottom"/>
          </w:tcPr>
          <w:p w:rsidR="00CE7224" w:rsidRPr="000A7FD5" w:rsidRDefault="00EF4C98" w:rsidP="00B9328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9328F" w:rsidRPr="000A7F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E7224" w:rsidRPr="00BC0C6C" w:rsidRDefault="00CE7224" w:rsidP="00C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224" w:rsidRPr="0098669B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0C6C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98669B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1. ВВОДНАЯ ЧАСТЬ</w:t>
      </w:r>
    </w:p>
    <w:p w:rsidR="00CE7224" w:rsidRPr="0098669B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224" w:rsidRPr="0098669B" w:rsidRDefault="00CE7224" w:rsidP="00CE72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8669B">
        <w:rPr>
          <w:rFonts w:ascii="Times New Roman" w:hAnsi="Times New Roman"/>
          <w:i/>
          <w:sz w:val="24"/>
          <w:szCs w:val="24"/>
          <w:u w:val="single"/>
        </w:rPr>
        <w:t xml:space="preserve">1.1. Краткая оценка обстановки на территории </w:t>
      </w:r>
      <w:r w:rsidR="00D70E15">
        <w:rPr>
          <w:rFonts w:ascii="Times New Roman" w:hAnsi="Times New Roman"/>
          <w:i/>
          <w:sz w:val="24"/>
          <w:szCs w:val="24"/>
          <w:u w:val="single"/>
        </w:rPr>
        <w:t xml:space="preserve">Нижневартовского района </w:t>
      </w:r>
      <w:r w:rsidRPr="0098669B">
        <w:rPr>
          <w:rStyle w:val="af6"/>
          <w:i/>
          <w:sz w:val="24"/>
          <w:szCs w:val="24"/>
          <w:u w:val="single"/>
        </w:rPr>
        <w:footnoteReference w:id="1"/>
      </w:r>
    </w:p>
    <w:p w:rsidR="00CE7224" w:rsidRPr="0098669B" w:rsidRDefault="00CE7224" w:rsidP="00CE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Численность населения района составляет 36,22 тыс. человек. Соотношение численности населения поселков городского типа и сельского населения района составило: городское население – 80,7%, сельское население – 19,3%.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Население района увеличилось на 150 человек. Росту численности населения района способствовали естественный прирост населения –</w:t>
      </w:r>
      <w:r w:rsidR="003E192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0E15">
        <w:rPr>
          <w:rFonts w:ascii="Times New Roman" w:hAnsi="Times New Roman"/>
          <w:snapToGrid w:val="0"/>
          <w:sz w:val="24"/>
          <w:szCs w:val="24"/>
        </w:rPr>
        <w:t>рождаемость превысила смертность на 137 человек, и миграционный прирост –</w:t>
      </w:r>
      <w:r w:rsidR="003E192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0E15">
        <w:rPr>
          <w:rFonts w:ascii="Times New Roman" w:hAnsi="Times New Roman"/>
          <w:snapToGrid w:val="0"/>
          <w:sz w:val="24"/>
          <w:szCs w:val="24"/>
        </w:rPr>
        <w:t>количество прибывших превысило количество выбывших на 13 человек.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Положительная динамика естественного прироста характерна не только для населения, проживающего на территории городских поселений, но и в сельской местности. Причем коэффициент рождаемости (количество родившихся на 1000 жителей) в сельской местности выше, чем в городских поселениях и составляет 9,7. 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Миграционный прирост имеет положительное сальдо в пгт. Излучинск, в пгт. Новоаганск и в сельской местности выбыло больше, чем прибыло.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В Нижневартовском районе проживают более 70 национальностей, в том числе славянской, тюркской и финно-угорской групп. В этническом составе населения преобладают русские (65%), украинцы (8%), татары (7%), башкиры (3%).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Нижневартовский район является малой родиной для коренного (аборигенного) населения: ханты, манси и лесные ненцы, более 90% которых проживают в сельской местности. Общая их численность составляет около 6% от численности постоянно проживающего населения района.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Основными положительными результатами социально-экономического развития района на отчетный период (к АППГ2015 года) стали: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увеличение производства электроэнергии на 1,1%;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увеличение добычи природного и попутного газа на территории района на 5,6%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увеличение индекса производства в обрабатывающей промышленности на 18,5%;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увеличение объема работ по виду деятельности «Строительство» на 10,6%;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увеличение доходов пенсионеров на 2,2%;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рост среднемесячной заработной платы по крупным и средним предприятиям на 5,5%;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увеличение среднедушевых денежных доходов населения на 1,6 %;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превышение рождаемости над смертностью в 2,0 раза.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В структуре экономики района доля промышленности составила 98,9% от всего объема. Индекс промышленного производства сложился на уровне 96,3%.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В экономике района занято 49,1 тыс. человек, из них 44,29 тыс. чел. работают в крупных и средних предприятиях. Показатели занятости населения на территории района сохраняют положительную динамику, в том числе по причине увеличения числа обособленных подразделений, отчитывающихся по территории района.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Численность безработных по состоянию на 01.10.2016 составила 74 чел. и по сравнению с аналогичным периодом прошлого года не изменилась, уровень регистрируемой безработицы составил 0,15%.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В Нижневартовском районе зарегистрировано 49 общественных организаций, 9 из которых не осуществляют свою деятельность на территории района.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Осуществляют деятельность 44 некоммерческих организаций (40-зарегистрированы), (4-незарегистрированы), в том числе: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17 общественных организаций;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5 профессиональных союзов;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4 казачьих обществ;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10 общин коренных малочисленных народов Севера;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lastRenderedPageBreak/>
        <w:t>8 религиозных организаций (8 – православные, 2 – мусульманские, 2 – организации Российской церкви христиан веры евангельской).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Кроме того, в поселениях района осуществляют свою деятельность 7 религиозных общин, в том числе 6 при храмах-часовнях и 1 в приспособленном помещении (молельная комната в селе Ларьяк).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Культовые религиозные учреждения, учебные заведения и молодежные лагеря, в которых могут пропагандироваться радикальные формы вероисповеданий, на территории района отсутствуют.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По информации ОУФМС России по Ханты-Мансийскому автономному округу – Югре в Нижневартовском районе в районе поставлено на миграционный учет 4437 иностранных граждан из 12 государств, в том числе из стран: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- Южного Кавказа – 26 чел., (в т.ч. Азербайджан – 19 чел., Армения – 6 чел., Грузия – 1 чел.);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- Средней Азии – 2813 чел., (в т.ч. Таджикистан – 171 чел., Узбекистан – 2533 чел., Кыргызстан – 33 чел., Казахстан – 83 чел.).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По состоянию на конец 2016 года на территории района зарегистрировано 7 (АППГ - 9) граждан, прибывших из северокавказского региона, из них зарегистрировано по месту жительства 5 (АППГ - 5), по месту пребывания 2 (АППГ - 4).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По национальному составу зарегистрировано: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- Республика Дагестан – 5 (АППГ - 9);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- Ингушская республика – 2 (АППГ - 0);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Наибольшее количество прибывших из указанной категории граждан значится в Республике Дагестан.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В целях усиления контроля в сфере миграционных отношений, выявления и пресечения нарушений миграционного законодательства, контроля за развитием ситуации в сфере миграции и недопущения роста ксенофобии, как среди граждан Российской Федерации, так и среди иностранных граждан, сотрудниками межмуниципального отдела Министерства внутренних дел Российской Федерации "Нижневартовский" во взаимодействии с заинтересованными ведомствами на постоянной основе проводятся оперативно-профилактические мероприятия.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За отчетный период межмуниципальным отделом Министерства внутренних дел Российской Федерации "Нижневартовский" проведены 4 оперативно-профилактических мероприятия «Нелегальный мигрант» (в период с 15.02.2016 по 29.02.2016; с 22.04.2016 по 30.04.2016; с 16.05.2016 по 25.05.2016; с 05.09.2016 по 30.09.2016), «Маршрутка», «Жилой сектор», «Иностранный работник», «Рынок», «Лизинг», «Регион-Магистраль» «Резиновый адрес», «Должник», «Нелегал-2016».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По информации Управления Министерства юстиции РФ по автономному округу на территории района зарегистрировано 3 региональных отделения политических партий, сведения о которых содержатся в ведомственном Реестре некоммерческих организаций Управления, в том числе: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 xml:space="preserve">- Местное отделение Нижневартовского района Ханты-Мансийского регионального отделения Всероссийской политической партии «Единая Россия»;  </w:t>
      </w:r>
    </w:p>
    <w:p w:rsidR="00D70E15" w:rsidRPr="00D70E15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- Нижневартовское районное отделение Ханты-Мансийского регионального отделения Политической партии ЛДПР;</w:t>
      </w:r>
    </w:p>
    <w:p w:rsidR="003E1927" w:rsidRDefault="00D70E15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70E15">
        <w:rPr>
          <w:rFonts w:ascii="Times New Roman" w:hAnsi="Times New Roman"/>
          <w:snapToGrid w:val="0"/>
          <w:sz w:val="24"/>
          <w:szCs w:val="24"/>
        </w:rPr>
        <w:t>- Нижневартовское местное отделение КПРФ</w:t>
      </w:r>
      <w:r w:rsidR="003E1927">
        <w:rPr>
          <w:rFonts w:ascii="Times New Roman" w:hAnsi="Times New Roman"/>
          <w:snapToGrid w:val="0"/>
          <w:sz w:val="24"/>
          <w:szCs w:val="24"/>
        </w:rPr>
        <w:t>.</w:t>
      </w:r>
    </w:p>
    <w:p w:rsidR="003E1927" w:rsidRDefault="003E1927" w:rsidP="00D70E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E7224" w:rsidRPr="0098669B" w:rsidRDefault="003B4269" w:rsidP="00D70E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69B">
        <w:rPr>
          <w:rFonts w:ascii="Times New Roman" w:hAnsi="Times New Roman"/>
          <w:i/>
          <w:sz w:val="24"/>
          <w:szCs w:val="24"/>
          <w:u w:val="single"/>
        </w:rPr>
        <w:t>1.2</w:t>
      </w:r>
      <w:r w:rsidR="00CE7224" w:rsidRPr="0098669B">
        <w:rPr>
          <w:rFonts w:ascii="Times New Roman" w:hAnsi="Times New Roman"/>
          <w:i/>
          <w:sz w:val="24"/>
          <w:szCs w:val="24"/>
          <w:u w:val="single"/>
        </w:rPr>
        <w:t>. </w:t>
      </w:r>
      <w:r w:rsidR="00E00464" w:rsidRPr="00E00464">
        <w:rPr>
          <w:rFonts w:ascii="Times New Roman" w:hAnsi="Times New Roman"/>
          <w:i/>
          <w:sz w:val="24"/>
          <w:szCs w:val="24"/>
          <w:u w:val="single"/>
        </w:rPr>
        <w:t>Основные угрозообразующие факторы, оказывавшие влияние на развитие обстановки на территории Нижневартовского района в 2016 году</w:t>
      </w:r>
    </w:p>
    <w:p w:rsidR="003B4269" w:rsidRPr="003B4269" w:rsidRDefault="003B4269" w:rsidP="003B4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4269">
        <w:rPr>
          <w:rFonts w:ascii="Times New Roman" w:hAnsi="Times New Roman"/>
          <w:sz w:val="24"/>
          <w:szCs w:val="24"/>
          <w:lang w:eastAsia="en-US"/>
        </w:rPr>
        <w:t>В 2016 году основными угрозообразующими факторами на территории района являлись:</w:t>
      </w:r>
    </w:p>
    <w:p w:rsidR="003B4269" w:rsidRPr="003B4269" w:rsidRDefault="003B4269" w:rsidP="003B4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4269">
        <w:rPr>
          <w:rFonts w:ascii="Times New Roman" w:hAnsi="Times New Roman"/>
          <w:sz w:val="24"/>
          <w:szCs w:val="24"/>
          <w:lang w:eastAsia="en-US"/>
        </w:rPr>
        <w:t>- функционирование в регионе потенциально-опасных объектов ТЭК, имеющих стратегическую значимость для экономического потенциала России;</w:t>
      </w:r>
    </w:p>
    <w:p w:rsidR="003B4269" w:rsidRPr="003B4269" w:rsidRDefault="003B4269" w:rsidP="003B4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4269">
        <w:rPr>
          <w:rFonts w:ascii="Times New Roman" w:hAnsi="Times New Roman"/>
          <w:sz w:val="24"/>
          <w:szCs w:val="24"/>
          <w:lang w:eastAsia="en-US"/>
        </w:rPr>
        <w:t>- стабильный рост миграционных потоков из стран среднеазиатского и северокавказского регионов;</w:t>
      </w:r>
    </w:p>
    <w:p w:rsidR="003B4269" w:rsidRPr="003B4269" w:rsidRDefault="003B4269" w:rsidP="003B4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4269">
        <w:rPr>
          <w:rFonts w:ascii="Times New Roman" w:hAnsi="Times New Roman"/>
          <w:sz w:val="24"/>
          <w:szCs w:val="24"/>
          <w:lang w:eastAsia="en-US"/>
        </w:rPr>
        <w:lastRenderedPageBreak/>
        <w:t>- проведение крупных спортивных и общественно-политических мероприятий в том числе всероссийского уровня.</w:t>
      </w:r>
    </w:p>
    <w:p w:rsidR="00CE7224" w:rsidRPr="0098669B" w:rsidRDefault="003B4269" w:rsidP="003B4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269">
        <w:rPr>
          <w:rFonts w:ascii="Times New Roman" w:hAnsi="Times New Roman"/>
          <w:sz w:val="24"/>
          <w:szCs w:val="24"/>
          <w:lang w:eastAsia="en-US"/>
        </w:rPr>
        <w:t>Кроме того, при выполнении задач по пресечению и ликвидации последствий чрезвычайных ситуаций террористической направленности существенное влияние на оперативные действия правоохранительных органов и служб спасения может оказать ряд географических и экономических факторов, связанных с большой заболоченностью местности, низкой плотностью населения основной части района, отсутствие на территории района постоянно дислоцированных формирований ВС Российской Федерации.</w:t>
      </w:r>
    </w:p>
    <w:p w:rsidR="00CE7224" w:rsidRDefault="00CE7224" w:rsidP="00CE72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7224" w:rsidRPr="0098669B" w:rsidRDefault="00CE7224" w:rsidP="003B42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8669B">
        <w:rPr>
          <w:rFonts w:ascii="Times New Roman" w:hAnsi="Times New Roman"/>
          <w:i/>
          <w:sz w:val="24"/>
          <w:szCs w:val="24"/>
          <w:u w:val="single"/>
        </w:rPr>
        <w:t>1.3. </w:t>
      </w:r>
      <w:r w:rsidR="003B4269" w:rsidRPr="003B4269">
        <w:rPr>
          <w:rFonts w:ascii="Times New Roman" w:hAnsi="Times New Roman"/>
          <w:i/>
          <w:sz w:val="24"/>
          <w:szCs w:val="24"/>
          <w:u w:val="single"/>
        </w:rPr>
        <w:t xml:space="preserve">Результаты выполнения «Плана заседаний Антитеррористической комиссии Нижневартовского района» в 2016 году </w:t>
      </w:r>
    </w:p>
    <w:p w:rsidR="00CE7224" w:rsidRPr="0098669B" w:rsidRDefault="00CE7224" w:rsidP="00CE72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CE7224" w:rsidRPr="00EB4DB3" w:rsidRDefault="00CE7224" w:rsidP="001916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4DB3">
        <w:rPr>
          <w:rFonts w:ascii="Times New Roman" w:hAnsi="Times New Roman"/>
          <w:bCs/>
          <w:sz w:val="24"/>
          <w:szCs w:val="24"/>
        </w:rPr>
        <w:t>Мероприятия, предусмотренные «</w:t>
      </w:r>
      <w:r w:rsidR="001916BE" w:rsidRPr="00EB4DB3">
        <w:rPr>
          <w:rFonts w:ascii="Times New Roman" w:hAnsi="Times New Roman"/>
          <w:bCs/>
          <w:sz w:val="24"/>
          <w:szCs w:val="24"/>
        </w:rPr>
        <w:t>Планом заседаний Антитеррористической комиссии Нижневартовского района на 2016 год</w:t>
      </w:r>
      <w:r w:rsidRPr="00EB4DB3">
        <w:rPr>
          <w:rFonts w:ascii="Times New Roman" w:hAnsi="Times New Roman"/>
          <w:bCs/>
          <w:sz w:val="24"/>
          <w:szCs w:val="24"/>
        </w:rPr>
        <w:t>»</w:t>
      </w:r>
      <w:r w:rsidR="00EB4DB3" w:rsidRPr="00EB4DB3">
        <w:rPr>
          <w:rFonts w:ascii="Times New Roman" w:hAnsi="Times New Roman"/>
          <w:bCs/>
          <w:sz w:val="24"/>
          <w:szCs w:val="24"/>
        </w:rPr>
        <w:t xml:space="preserve"> (далее – План работы),</w:t>
      </w:r>
      <w:r w:rsidRPr="00EB4DB3">
        <w:rPr>
          <w:rFonts w:ascii="Times New Roman" w:hAnsi="Times New Roman"/>
          <w:bCs/>
          <w:sz w:val="24"/>
          <w:szCs w:val="24"/>
        </w:rPr>
        <w:t xml:space="preserve"> утвержденны</w:t>
      </w:r>
      <w:r w:rsidR="006A5FB5" w:rsidRPr="00EB4DB3">
        <w:rPr>
          <w:rFonts w:ascii="Times New Roman" w:hAnsi="Times New Roman"/>
          <w:bCs/>
          <w:sz w:val="24"/>
          <w:szCs w:val="24"/>
        </w:rPr>
        <w:t>м</w:t>
      </w:r>
      <w:r w:rsidRPr="00EB4DB3">
        <w:rPr>
          <w:rFonts w:ascii="Times New Roman" w:hAnsi="Times New Roman"/>
          <w:bCs/>
          <w:sz w:val="24"/>
          <w:szCs w:val="24"/>
        </w:rPr>
        <w:t xml:space="preserve"> Председателем Антитеррористической комиссии </w:t>
      </w:r>
      <w:r w:rsidR="006A5FB5" w:rsidRPr="00EB4DB3">
        <w:rPr>
          <w:rFonts w:ascii="Times New Roman" w:hAnsi="Times New Roman"/>
          <w:sz w:val="24"/>
          <w:szCs w:val="24"/>
        </w:rPr>
        <w:t xml:space="preserve">района и согласованным руководителем Оперативной группы в районе </w:t>
      </w:r>
      <w:r w:rsidRPr="00EB4DB3">
        <w:rPr>
          <w:rFonts w:ascii="Times New Roman" w:hAnsi="Times New Roman"/>
          <w:bCs/>
          <w:i/>
          <w:sz w:val="24"/>
          <w:szCs w:val="24"/>
        </w:rPr>
        <w:t xml:space="preserve">(протокол от </w:t>
      </w:r>
      <w:r w:rsidR="00854F78" w:rsidRPr="00EB4DB3">
        <w:rPr>
          <w:rFonts w:ascii="Times New Roman" w:hAnsi="Times New Roman"/>
          <w:i/>
          <w:sz w:val="24"/>
          <w:szCs w:val="24"/>
        </w:rPr>
        <w:t>08 декабря 2015 года</w:t>
      </w:r>
      <w:r w:rsidRPr="00EB4DB3">
        <w:rPr>
          <w:rFonts w:ascii="Times New Roman" w:hAnsi="Times New Roman"/>
          <w:i/>
          <w:sz w:val="24"/>
          <w:szCs w:val="24"/>
        </w:rPr>
        <w:t xml:space="preserve"> №</w:t>
      </w:r>
      <w:r w:rsidR="00854F78" w:rsidRPr="00EB4DB3">
        <w:rPr>
          <w:rFonts w:ascii="Times New Roman" w:hAnsi="Times New Roman"/>
          <w:i/>
          <w:sz w:val="24"/>
          <w:szCs w:val="24"/>
        </w:rPr>
        <w:t>№ 29/23</w:t>
      </w:r>
      <w:r w:rsidRPr="00EB4DB3">
        <w:rPr>
          <w:rFonts w:ascii="Times New Roman" w:hAnsi="Times New Roman"/>
          <w:i/>
          <w:sz w:val="24"/>
          <w:szCs w:val="24"/>
        </w:rPr>
        <w:t>)</w:t>
      </w:r>
      <w:r w:rsidR="00854F78" w:rsidRPr="00EB4DB3">
        <w:rPr>
          <w:rFonts w:ascii="Times New Roman" w:hAnsi="Times New Roman"/>
          <w:i/>
          <w:sz w:val="24"/>
          <w:szCs w:val="24"/>
        </w:rPr>
        <w:t>,</w:t>
      </w:r>
      <w:r w:rsidRPr="00EB4DB3">
        <w:rPr>
          <w:rFonts w:ascii="Times New Roman" w:hAnsi="Times New Roman"/>
          <w:i/>
          <w:sz w:val="24"/>
          <w:szCs w:val="24"/>
        </w:rPr>
        <w:t xml:space="preserve"> </w:t>
      </w:r>
      <w:r w:rsidRPr="00EB4DB3">
        <w:rPr>
          <w:rFonts w:ascii="Times New Roman" w:hAnsi="Times New Roman"/>
          <w:bCs/>
          <w:sz w:val="24"/>
          <w:szCs w:val="24"/>
        </w:rPr>
        <w:t xml:space="preserve">выполнены в полном объеме. </w:t>
      </w:r>
    </w:p>
    <w:p w:rsidR="00CE7224" w:rsidRPr="00EB4DB3" w:rsidRDefault="00EB4DB3" w:rsidP="00EB4DB3">
      <w:pPr>
        <w:pStyle w:val="Style7"/>
        <w:ind w:firstLine="706"/>
        <w:jc w:val="both"/>
        <w:rPr>
          <w:rStyle w:val="FontStyle11"/>
          <w:sz w:val="24"/>
          <w:szCs w:val="24"/>
        </w:rPr>
      </w:pPr>
      <w:r w:rsidRPr="00EB4DB3">
        <w:rPr>
          <w:rStyle w:val="FontStyle11"/>
          <w:sz w:val="24"/>
          <w:szCs w:val="24"/>
        </w:rPr>
        <w:t>В соответствии с Планом работы в 2016 году проведены:</w:t>
      </w:r>
      <w:r w:rsidR="00CE7224" w:rsidRPr="00EB4DB3">
        <w:rPr>
          <w:rStyle w:val="FontStyle11"/>
          <w:sz w:val="24"/>
          <w:szCs w:val="24"/>
        </w:rPr>
        <w:t xml:space="preserve"> </w:t>
      </w:r>
    </w:p>
    <w:p w:rsidR="00EB4DB3" w:rsidRPr="00EB4DB3" w:rsidRDefault="00EB4DB3" w:rsidP="00EB4DB3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EB4DB3">
        <w:rPr>
          <w:rStyle w:val="FontStyle11"/>
          <w:sz w:val="24"/>
          <w:szCs w:val="24"/>
        </w:rPr>
        <w:t xml:space="preserve">1) </w:t>
      </w:r>
      <w:r w:rsidR="004A4A5F">
        <w:rPr>
          <w:rStyle w:val="FontStyle11"/>
          <w:sz w:val="24"/>
          <w:szCs w:val="24"/>
        </w:rPr>
        <w:t>9</w:t>
      </w:r>
      <w:r w:rsidRPr="00EB4DB3">
        <w:rPr>
          <w:rStyle w:val="FontStyle11"/>
          <w:sz w:val="24"/>
          <w:szCs w:val="24"/>
        </w:rPr>
        <w:t xml:space="preserve"> заседаний АТК района (в том числе 3 – по учению) (протоколы от 18.02.2016 № 29 (по учению), от 14.04.2016 № 30/24; от 05.05.2016 № 31/25, от 02.06.2016 № 32/26, от 02.08.2016 № 33 (по учению) от 18.08.2016 № 34/27, от 13.10.2016 № 35/28, от 27.10.2016 № 36 (учению)</w:t>
      </w:r>
      <w:r w:rsidR="004A4A5F">
        <w:rPr>
          <w:rStyle w:val="FontStyle11"/>
          <w:sz w:val="24"/>
          <w:szCs w:val="24"/>
        </w:rPr>
        <w:t>, от 16.12.2016 № 37/29</w:t>
      </w:r>
      <w:r w:rsidRPr="00EB4DB3">
        <w:rPr>
          <w:rStyle w:val="FontStyle11"/>
          <w:sz w:val="24"/>
          <w:szCs w:val="24"/>
        </w:rPr>
        <w:t>). Плановые заседания проведены совместно с Оперативной группой в районе.</w:t>
      </w:r>
    </w:p>
    <w:p w:rsidR="00EB4DB3" w:rsidRPr="00EB4DB3" w:rsidRDefault="00EB4DB3" w:rsidP="00EB4DB3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EB4DB3">
        <w:rPr>
          <w:rStyle w:val="FontStyle11"/>
          <w:sz w:val="24"/>
          <w:szCs w:val="24"/>
        </w:rPr>
        <w:t>В ходе проведенных заседаний АТК района с докладами по конкретным вопросам профилактики терроризма заслушано:</w:t>
      </w:r>
    </w:p>
    <w:p w:rsidR="00EB4DB3" w:rsidRPr="00EB4DB3" w:rsidRDefault="00EB4DB3" w:rsidP="00EB4DB3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EB4DB3">
        <w:rPr>
          <w:rStyle w:val="FontStyle11"/>
          <w:sz w:val="24"/>
          <w:szCs w:val="24"/>
        </w:rPr>
        <w:t>8 руководителей территориальных органов федеральных органов исполнительной власти;</w:t>
      </w:r>
    </w:p>
    <w:p w:rsidR="00EB4DB3" w:rsidRPr="00EB4DB3" w:rsidRDefault="00EB4DB3" w:rsidP="00EB4DB3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EB4DB3">
        <w:rPr>
          <w:rStyle w:val="FontStyle11"/>
          <w:sz w:val="24"/>
          <w:szCs w:val="24"/>
        </w:rPr>
        <w:t>1 председатель АТК района;</w:t>
      </w:r>
    </w:p>
    <w:p w:rsidR="00CE7224" w:rsidRDefault="00EB4DB3" w:rsidP="00EB4DB3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EB4DB3">
        <w:rPr>
          <w:rStyle w:val="FontStyle11"/>
          <w:sz w:val="24"/>
          <w:szCs w:val="24"/>
        </w:rPr>
        <w:t>28 руководителей предприятий, осуществляющих деятельность на территории района.</w:t>
      </w:r>
    </w:p>
    <w:p w:rsidR="00CE7224" w:rsidRPr="0098669B" w:rsidRDefault="00CE7224" w:rsidP="00CE722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CE7224" w:rsidRPr="0098669B" w:rsidRDefault="00CE7224" w:rsidP="00CE72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8669B">
        <w:rPr>
          <w:rFonts w:ascii="Times New Roman" w:hAnsi="Times New Roman"/>
          <w:i/>
          <w:sz w:val="24"/>
          <w:szCs w:val="24"/>
          <w:u w:val="single"/>
        </w:rPr>
        <w:t>1.</w:t>
      </w:r>
      <w:r w:rsidR="004B111C">
        <w:rPr>
          <w:rFonts w:ascii="Times New Roman" w:hAnsi="Times New Roman"/>
          <w:i/>
          <w:sz w:val="24"/>
          <w:szCs w:val="24"/>
          <w:u w:val="single"/>
        </w:rPr>
        <w:t>4</w:t>
      </w:r>
      <w:r w:rsidRPr="0098669B">
        <w:rPr>
          <w:rFonts w:ascii="Times New Roman" w:hAnsi="Times New Roman"/>
          <w:i/>
          <w:sz w:val="24"/>
          <w:szCs w:val="24"/>
          <w:u w:val="single"/>
        </w:rPr>
        <w:t xml:space="preserve">. Задачи Антитеррористической комиссии </w:t>
      </w:r>
    </w:p>
    <w:p w:rsidR="00CE7224" w:rsidRPr="0098669B" w:rsidRDefault="003F1CA8" w:rsidP="00CE72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Нижневартовского района </w:t>
      </w:r>
      <w:r w:rsidR="00CE7224" w:rsidRPr="0098669B">
        <w:rPr>
          <w:rFonts w:ascii="Times New Roman" w:hAnsi="Times New Roman"/>
          <w:i/>
          <w:sz w:val="24"/>
          <w:szCs w:val="24"/>
          <w:u w:val="single"/>
        </w:rPr>
        <w:t xml:space="preserve">на 2017 год </w:t>
      </w:r>
    </w:p>
    <w:p w:rsidR="00CE7224" w:rsidRPr="0098669B" w:rsidRDefault="00CE7224" w:rsidP="00CE722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3F1CA8" w:rsidRDefault="003F1CA8" w:rsidP="003F1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1CA8">
        <w:rPr>
          <w:rFonts w:ascii="Times New Roman" w:hAnsi="Times New Roman"/>
          <w:sz w:val="24"/>
          <w:szCs w:val="24"/>
          <w:lang w:eastAsia="en-US"/>
        </w:rPr>
        <w:t xml:space="preserve">В 2017 году приоритетными задачами в деятельности Антитеррористической комиссии </w:t>
      </w:r>
      <w:r w:rsidR="003461B5">
        <w:rPr>
          <w:rFonts w:ascii="Times New Roman" w:hAnsi="Times New Roman"/>
          <w:sz w:val="24"/>
          <w:szCs w:val="24"/>
        </w:rPr>
        <w:t>района</w:t>
      </w:r>
      <w:r w:rsidRPr="003F1CA8">
        <w:rPr>
          <w:rFonts w:ascii="Times New Roman" w:hAnsi="Times New Roman"/>
          <w:sz w:val="24"/>
          <w:szCs w:val="24"/>
          <w:lang w:eastAsia="en-US"/>
        </w:rPr>
        <w:t xml:space="preserve"> считать:</w:t>
      </w:r>
    </w:p>
    <w:p w:rsidR="00B97C54" w:rsidRPr="00B97C54" w:rsidRDefault="00B97C54" w:rsidP="00B9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CC740F">
        <w:rPr>
          <w:rFonts w:ascii="Times New Roman" w:hAnsi="Times New Roman"/>
          <w:sz w:val="24"/>
          <w:szCs w:val="24"/>
          <w:lang w:eastAsia="en-US"/>
        </w:rPr>
        <w:t> </w:t>
      </w:r>
      <w:r w:rsidRPr="00B97C54">
        <w:rPr>
          <w:rFonts w:ascii="Times New Roman" w:hAnsi="Times New Roman"/>
          <w:sz w:val="24"/>
          <w:szCs w:val="24"/>
          <w:lang w:eastAsia="en-US"/>
        </w:rPr>
        <w:t>обеспечение взаимодействия органов местного самоуправления с территориальными органами федеральных органов исполнительной власти по вопросам профилактики терроризма, а также по минимизации и (или) ликвидации последствий его проявлений;</w:t>
      </w:r>
    </w:p>
    <w:p w:rsidR="00B97C54" w:rsidRPr="00B97C54" w:rsidRDefault="00B97C54" w:rsidP="00B9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CC740F">
        <w:rPr>
          <w:rFonts w:ascii="Times New Roman" w:hAnsi="Times New Roman"/>
          <w:sz w:val="24"/>
          <w:szCs w:val="24"/>
          <w:lang w:eastAsia="en-US"/>
        </w:rPr>
        <w:t> </w:t>
      </w:r>
      <w:r w:rsidRPr="00B97C54">
        <w:rPr>
          <w:rFonts w:ascii="Times New Roman" w:hAnsi="Times New Roman"/>
          <w:sz w:val="24"/>
          <w:szCs w:val="24"/>
          <w:lang w:eastAsia="en-US"/>
        </w:rPr>
        <w:t>участие в реализации на территории Нижневартовского района государственной политики в области противодействия терроризму;</w:t>
      </w:r>
    </w:p>
    <w:p w:rsidR="00B97C54" w:rsidRPr="00B97C54" w:rsidRDefault="00B97C54" w:rsidP="00B9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CC740F">
        <w:rPr>
          <w:rFonts w:ascii="Times New Roman" w:hAnsi="Times New Roman"/>
          <w:sz w:val="24"/>
          <w:szCs w:val="24"/>
          <w:lang w:eastAsia="en-US"/>
        </w:rPr>
        <w:t> </w:t>
      </w:r>
      <w:r w:rsidRPr="00B97C54">
        <w:rPr>
          <w:rFonts w:ascii="Times New Roman" w:hAnsi="Times New Roman"/>
          <w:sz w:val="24"/>
          <w:szCs w:val="24"/>
          <w:lang w:eastAsia="en-US"/>
        </w:rPr>
        <w:t>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актов, осуществление контроля за реализацией этих мер;</w:t>
      </w:r>
    </w:p>
    <w:p w:rsidR="00B97C54" w:rsidRPr="003F1CA8" w:rsidRDefault="00B97C54" w:rsidP="00B9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CC740F">
        <w:rPr>
          <w:rFonts w:ascii="Times New Roman" w:hAnsi="Times New Roman"/>
          <w:sz w:val="24"/>
          <w:szCs w:val="24"/>
          <w:lang w:eastAsia="en-US"/>
        </w:rPr>
        <w:t> </w:t>
      </w:r>
      <w:r w:rsidRPr="00B97C54">
        <w:rPr>
          <w:rFonts w:ascii="Times New Roman" w:hAnsi="Times New Roman"/>
          <w:sz w:val="24"/>
          <w:szCs w:val="24"/>
          <w:lang w:eastAsia="en-US"/>
        </w:rPr>
        <w:t>организация взаимодействия органов местного самоуправления с общественными объединениями и организациями в области противодействия терроризму</w:t>
      </w:r>
      <w:r w:rsidR="00C74CEB">
        <w:rPr>
          <w:rFonts w:ascii="Times New Roman" w:hAnsi="Times New Roman"/>
          <w:sz w:val="24"/>
          <w:szCs w:val="24"/>
          <w:lang w:eastAsia="en-US"/>
        </w:rPr>
        <w:t>;</w:t>
      </w:r>
    </w:p>
    <w:p w:rsidR="003F1CA8" w:rsidRPr="003F1CA8" w:rsidRDefault="003F1CA8" w:rsidP="003F1CA8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kern w:val="2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>- </w:t>
      </w:r>
      <w:r w:rsidR="0038162E">
        <w:rPr>
          <w:rFonts w:ascii="Times New Roman" w:hAnsi="Times New Roman"/>
          <w:sz w:val="24"/>
          <w:szCs w:val="24"/>
        </w:rPr>
        <w:t>реализация</w:t>
      </w:r>
      <w:r w:rsidRPr="003F1CA8">
        <w:rPr>
          <w:rFonts w:ascii="Times New Roman" w:hAnsi="Times New Roman"/>
          <w:sz w:val="24"/>
          <w:szCs w:val="24"/>
        </w:rPr>
        <w:t xml:space="preserve"> комплексных мер, направленных на обеспечение антитеррористической защищенности объектов и населения на территории </w:t>
      </w:r>
      <w:r w:rsidR="0038162E">
        <w:rPr>
          <w:rFonts w:ascii="Times New Roman" w:hAnsi="Times New Roman"/>
          <w:sz w:val="24"/>
          <w:szCs w:val="24"/>
        </w:rPr>
        <w:t>района</w:t>
      </w:r>
      <w:r w:rsidRPr="003F1CA8">
        <w:rPr>
          <w:rFonts w:ascii="Times New Roman" w:hAnsi="Times New Roman"/>
          <w:sz w:val="24"/>
          <w:szCs w:val="24"/>
        </w:rPr>
        <w:t xml:space="preserve"> в период подготовки и проведения важных общественно-политических и </w:t>
      </w:r>
      <w:r w:rsidR="0038162E">
        <w:rPr>
          <w:rFonts w:ascii="Times New Roman" w:hAnsi="Times New Roman"/>
          <w:snapToGrid w:val="0"/>
          <w:kern w:val="2"/>
          <w:sz w:val="24"/>
          <w:szCs w:val="24"/>
        </w:rPr>
        <w:t>праздничных</w:t>
      </w:r>
      <w:r w:rsidRPr="003F1CA8">
        <w:rPr>
          <w:rFonts w:ascii="Times New Roman" w:hAnsi="Times New Roman"/>
          <w:snapToGrid w:val="0"/>
          <w:kern w:val="2"/>
          <w:sz w:val="24"/>
          <w:szCs w:val="24"/>
        </w:rPr>
        <w:t xml:space="preserve"> мероприятий (</w:t>
      </w:r>
      <w:r w:rsidRPr="003F1CA8">
        <w:rPr>
          <w:rFonts w:ascii="Times New Roman" w:hAnsi="Times New Roman"/>
          <w:sz w:val="24"/>
          <w:szCs w:val="24"/>
          <w:lang w:eastAsia="en-US"/>
        </w:rPr>
        <w:t xml:space="preserve">Праздника весны и труда, 72-й годовщины Победы в Великой Отечественной войне 1941 – 1945 годов, Дня России, </w:t>
      </w:r>
      <w:r w:rsidR="0038162E">
        <w:rPr>
          <w:rFonts w:ascii="Times New Roman" w:hAnsi="Times New Roman"/>
          <w:sz w:val="24"/>
          <w:szCs w:val="24"/>
          <w:lang w:eastAsia="en-US"/>
        </w:rPr>
        <w:t xml:space="preserve">Дня района, </w:t>
      </w:r>
      <w:r w:rsidRPr="003F1CA8">
        <w:rPr>
          <w:rFonts w:ascii="Times New Roman" w:hAnsi="Times New Roman"/>
          <w:sz w:val="24"/>
          <w:szCs w:val="24"/>
          <w:lang w:eastAsia="en-US"/>
        </w:rPr>
        <w:t>Дня знаний, Дня народного Единства, новогодних</w:t>
      </w:r>
      <w:r w:rsidR="00CC740F">
        <w:rPr>
          <w:rFonts w:ascii="Times New Roman" w:hAnsi="Times New Roman"/>
          <w:sz w:val="24"/>
          <w:szCs w:val="24"/>
          <w:lang w:eastAsia="en-US"/>
        </w:rPr>
        <w:t>,</w:t>
      </w:r>
      <w:r w:rsidRPr="003F1CA8">
        <w:rPr>
          <w:rFonts w:ascii="Times New Roman" w:hAnsi="Times New Roman"/>
          <w:sz w:val="24"/>
          <w:szCs w:val="24"/>
          <w:lang w:eastAsia="en-US"/>
        </w:rPr>
        <w:t xml:space="preserve"> рождественских </w:t>
      </w:r>
      <w:r w:rsidR="00CC740F">
        <w:rPr>
          <w:rFonts w:ascii="Times New Roman" w:hAnsi="Times New Roman"/>
          <w:sz w:val="24"/>
          <w:szCs w:val="24"/>
          <w:lang w:eastAsia="en-US"/>
        </w:rPr>
        <w:t>и крещенских п</w:t>
      </w:r>
      <w:r w:rsidRPr="003F1CA8">
        <w:rPr>
          <w:rFonts w:ascii="Times New Roman" w:hAnsi="Times New Roman"/>
          <w:sz w:val="24"/>
          <w:szCs w:val="24"/>
          <w:lang w:eastAsia="en-US"/>
        </w:rPr>
        <w:t>раздников).</w:t>
      </w:r>
    </w:p>
    <w:p w:rsidR="003F1CA8" w:rsidRPr="003F1CA8" w:rsidRDefault="003F1CA8" w:rsidP="003F1CA8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>-</w:t>
      </w:r>
      <w:r w:rsidR="00C74CEB">
        <w:rPr>
          <w:rFonts w:ascii="Times New Roman" w:hAnsi="Times New Roman"/>
          <w:sz w:val="24"/>
          <w:szCs w:val="24"/>
        </w:rPr>
        <w:t> </w:t>
      </w:r>
      <w:r w:rsidRPr="003F1CA8">
        <w:rPr>
          <w:rFonts w:ascii="Times New Roman" w:hAnsi="Times New Roman"/>
          <w:sz w:val="24"/>
          <w:szCs w:val="24"/>
        </w:rPr>
        <w:t>совершенствование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терроризма, выработка решений, направленных на устранение причин и условий, способствующих возникновению и распространению терроризма;</w:t>
      </w:r>
    </w:p>
    <w:p w:rsidR="003F1CA8" w:rsidRPr="003F1CA8" w:rsidRDefault="003F1CA8" w:rsidP="003F1CA8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 xml:space="preserve">- совершенствование уровня антитеррористической защищенности объектов возможных террористических посягательств, расположенных на территории </w:t>
      </w:r>
      <w:r w:rsidR="004A41DF">
        <w:rPr>
          <w:rFonts w:ascii="Times New Roman" w:hAnsi="Times New Roman"/>
          <w:sz w:val="24"/>
          <w:szCs w:val="24"/>
        </w:rPr>
        <w:t>района</w:t>
      </w:r>
      <w:r w:rsidRPr="003F1CA8">
        <w:rPr>
          <w:rFonts w:ascii="Times New Roman" w:hAnsi="Times New Roman"/>
          <w:sz w:val="24"/>
          <w:szCs w:val="24"/>
        </w:rPr>
        <w:t xml:space="preserve"> в ходе реализации </w:t>
      </w:r>
      <w:r w:rsidRPr="003F1CA8">
        <w:rPr>
          <w:rFonts w:ascii="Times New Roman" w:hAnsi="Times New Roman"/>
          <w:sz w:val="24"/>
          <w:szCs w:val="24"/>
        </w:rPr>
        <w:lastRenderedPageBreak/>
        <w:t xml:space="preserve">требований </w:t>
      </w:r>
      <w:r w:rsidR="004A41DF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3F1CA8">
        <w:rPr>
          <w:rFonts w:ascii="Times New Roman" w:hAnsi="Times New Roman"/>
          <w:sz w:val="24"/>
          <w:szCs w:val="24"/>
        </w:rPr>
        <w:t xml:space="preserve">от 21 июля 2011 года № 256-ФЗ «О безопасности объектов топливно-энергетического комплекса», постановлений Правительства Российской Федерации, регламентирующих требования по обеспечению антитеррористической защищенности объектов (территорий), поручений </w:t>
      </w:r>
      <w:r w:rsidR="004A41DF">
        <w:rPr>
          <w:rFonts w:ascii="Times New Roman" w:hAnsi="Times New Roman"/>
          <w:sz w:val="24"/>
          <w:szCs w:val="24"/>
        </w:rPr>
        <w:t>Антитеррористической комиссии Ханты-Мансийского автономного округа - Югры</w:t>
      </w:r>
      <w:r w:rsidRPr="003F1CA8">
        <w:rPr>
          <w:rFonts w:ascii="Times New Roman" w:hAnsi="Times New Roman"/>
          <w:sz w:val="24"/>
          <w:szCs w:val="24"/>
        </w:rPr>
        <w:t>;</w:t>
      </w:r>
    </w:p>
    <w:p w:rsidR="003F1CA8" w:rsidRPr="003F1CA8" w:rsidRDefault="003F1CA8" w:rsidP="003F1CA8">
      <w:pPr>
        <w:widowControl w:val="0"/>
        <w:pBdr>
          <w:bottom w:val="single" w:sz="4" w:space="2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>- совершенствование работы по информационному сопровождению деятельности по профилактике терроризма, а также по минимизации и (или) ликвидации последствий его проявлений;</w:t>
      </w:r>
    </w:p>
    <w:p w:rsidR="003F1CA8" w:rsidRPr="003F1CA8" w:rsidRDefault="003F1CA8" w:rsidP="003F1C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 xml:space="preserve">- осуществление контроля эффективности и качества деятельности заинтересованных </w:t>
      </w:r>
      <w:r w:rsidR="00E6235D">
        <w:rPr>
          <w:rFonts w:ascii="Times New Roman" w:hAnsi="Times New Roman"/>
          <w:sz w:val="24"/>
          <w:szCs w:val="24"/>
        </w:rPr>
        <w:t xml:space="preserve">структурных подразделений администрации района и </w:t>
      </w:r>
      <w:r w:rsidRPr="003F1CA8">
        <w:rPr>
          <w:rFonts w:ascii="Times New Roman" w:hAnsi="Times New Roman"/>
          <w:sz w:val="24"/>
          <w:szCs w:val="24"/>
        </w:rPr>
        <w:t>органов местного самоуправления при реализации мероприятий по предупреждению терроризма, предусмотренных:</w:t>
      </w:r>
    </w:p>
    <w:p w:rsidR="003F1CA8" w:rsidRPr="003F1CA8" w:rsidRDefault="003F1CA8" w:rsidP="003F1C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 xml:space="preserve">1) «Планом </w:t>
      </w:r>
      <w:r w:rsidR="00E6235D" w:rsidRPr="00E6235D">
        <w:rPr>
          <w:rFonts w:ascii="Times New Roman" w:hAnsi="Times New Roman"/>
          <w:sz w:val="24"/>
          <w:szCs w:val="24"/>
        </w:rPr>
        <w:t>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 – 2020 годов»</w:t>
      </w:r>
      <w:r w:rsidRPr="003F1CA8">
        <w:rPr>
          <w:rFonts w:ascii="Times New Roman" w:hAnsi="Times New Roman"/>
          <w:sz w:val="24"/>
          <w:szCs w:val="24"/>
        </w:rPr>
        <w:t xml:space="preserve">» (утвержден </w:t>
      </w:r>
      <w:r w:rsidR="00E6235D">
        <w:rPr>
          <w:rFonts w:ascii="Times New Roman" w:hAnsi="Times New Roman"/>
          <w:sz w:val="24"/>
          <w:szCs w:val="24"/>
        </w:rPr>
        <w:t xml:space="preserve">постановлением администрации района </w:t>
      </w:r>
      <w:r w:rsidR="00ED73F2" w:rsidRPr="00ED73F2">
        <w:rPr>
          <w:rFonts w:ascii="Times New Roman" w:hAnsi="Times New Roman"/>
          <w:sz w:val="24"/>
          <w:szCs w:val="24"/>
        </w:rPr>
        <w:t>от 27.05.2015 № 893</w:t>
      </w:r>
      <w:r w:rsidR="00ED73F2">
        <w:rPr>
          <w:rFonts w:ascii="Times New Roman" w:hAnsi="Times New Roman"/>
          <w:sz w:val="24"/>
          <w:szCs w:val="24"/>
        </w:rPr>
        <w:t xml:space="preserve"> (с измен</w:t>
      </w:r>
      <w:r w:rsidR="00DB5304">
        <w:rPr>
          <w:rFonts w:ascii="Times New Roman" w:hAnsi="Times New Roman"/>
          <w:sz w:val="24"/>
          <w:szCs w:val="24"/>
        </w:rPr>
        <w:t>ен</w:t>
      </w:r>
      <w:r w:rsidR="00ED73F2">
        <w:rPr>
          <w:rFonts w:ascii="Times New Roman" w:hAnsi="Times New Roman"/>
          <w:sz w:val="24"/>
          <w:szCs w:val="24"/>
        </w:rPr>
        <w:t>и</w:t>
      </w:r>
      <w:r w:rsidR="00DB5304">
        <w:rPr>
          <w:rFonts w:ascii="Times New Roman" w:hAnsi="Times New Roman"/>
          <w:sz w:val="24"/>
          <w:szCs w:val="24"/>
        </w:rPr>
        <w:t>ем</w:t>
      </w:r>
      <w:r w:rsidR="00ED73F2">
        <w:rPr>
          <w:rFonts w:ascii="Times New Roman" w:hAnsi="Times New Roman"/>
          <w:sz w:val="24"/>
          <w:szCs w:val="24"/>
        </w:rPr>
        <w:t>)</w:t>
      </w:r>
      <w:r w:rsidRPr="003F1CA8">
        <w:rPr>
          <w:rFonts w:ascii="Times New Roman" w:hAnsi="Times New Roman"/>
          <w:sz w:val="24"/>
          <w:szCs w:val="24"/>
        </w:rPr>
        <w:t>;</w:t>
      </w:r>
    </w:p>
    <w:p w:rsidR="003F1CA8" w:rsidRPr="003F1CA8" w:rsidRDefault="003F1CA8" w:rsidP="003F1CA8">
      <w:pPr>
        <w:pStyle w:val="af3"/>
        <w:spacing w:before="0" w:after="0"/>
        <w:ind w:firstLine="709"/>
        <w:jc w:val="both"/>
        <w:rPr>
          <w:szCs w:val="24"/>
        </w:rPr>
      </w:pPr>
      <w:r w:rsidRPr="003F1CA8">
        <w:rPr>
          <w:szCs w:val="24"/>
        </w:rPr>
        <w:t>2) </w:t>
      </w:r>
      <w:r w:rsidRPr="003F1CA8">
        <w:rPr>
          <w:bCs/>
          <w:iCs/>
          <w:szCs w:val="24"/>
        </w:rPr>
        <w:t xml:space="preserve">«Комплексным планом </w:t>
      </w:r>
      <w:r w:rsidR="00DB5304" w:rsidRPr="00DB5304">
        <w:rPr>
          <w:szCs w:val="24"/>
        </w:rPr>
        <w:t>мероприятий по информационному противодействию терроризму в Нижневартовском районе на 2014–2018 годы</w:t>
      </w:r>
      <w:r w:rsidRPr="003F1CA8">
        <w:rPr>
          <w:bCs/>
          <w:iCs/>
          <w:szCs w:val="24"/>
        </w:rPr>
        <w:t>»</w:t>
      </w:r>
      <w:r w:rsidRPr="003F1CA8">
        <w:rPr>
          <w:szCs w:val="24"/>
        </w:rPr>
        <w:t xml:space="preserve"> (утвержден </w:t>
      </w:r>
      <w:r w:rsidRPr="003F1CA8">
        <w:rPr>
          <w:bCs/>
          <w:iCs/>
          <w:szCs w:val="24"/>
        </w:rPr>
        <w:t xml:space="preserve">распоряжением </w:t>
      </w:r>
      <w:r w:rsidR="00DB5304">
        <w:rPr>
          <w:bCs/>
          <w:iCs/>
          <w:szCs w:val="24"/>
        </w:rPr>
        <w:t xml:space="preserve">администрации района </w:t>
      </w:r>
      <w:r w:rsidRPr="003F1CA8">
        <w:rPr>
          <w:bCs/>
          <w:iCs/>
          <w:szCs w:val="24"/>
        </w:rPr>
        <w:t xml:space="preserve">от </w:t>
      </w:r>
      <w:r w:rsidR="00DB5304" w:rsidRPr="00DB5304">
        <w:rPr>
          <w:bCs/>
          <w:iCs/>
          <w:szCs w:val="24"/>
        </w:rPr>
        <w:t>24.01.2014</w:t>
      </w:r>
      <w:r w:rsidR="00DB5304">
        <w:rPr>
          <w:bCs/>
          <w:iCs/>
          <w:szCs w:val="24"/>
        </w:rPr>
        <w:t xml:space="preserve"> </w:t>
      </w:r>
      <w:r w:rsidRPr="003F1CA8">
        <w:rPr>
          <w:bCs/>
          <w:iCs/>
          <w:szCs w:val="24"/>
        </w:rPr>
        <w:t>№ </w:t>
      </w:r>
      <w:r w:rsidR="00DB5304" w:rsidRPr="00DB5304">
        <w:rPr>
          <w:bCs/>
          <w:iCs/>
          <w:szCs w:val="24"/>
        </w:rPr>
        <w:t>№ 22-р</w:t>
      </w:r>
      <w:r w:rsidRPr="003F1CA8">
        <w:rPr>
          <w:bCs/>
          <w:iCs/>
          <w:szCs w:val="24"/>
        </w:rPr>
        <w:t>)</w:t>
      </w:r>
      <w:r w:rsidR="00DB5304">
        <w:rPr>
          <w:bCs/>
          <w:iCs/>
          <w:szCs w:val="24"/>
        </w:rPr>
        <w:t xml:space="preserve"> </w:t>
      </w:r>
      <w:r w:rsidR="00DB5304" w:rsidRPr="00DB5304">
        <w:rPr>
          <w:bCs/>
          <w:iCs/>
          <w:szCs w:val="24"/>
        </w:rPr>
        <w:t>(с изменением);</w:t>
      </w:r>
    </w:p>
    <w:p w:rsidR="003F1CA8" w:rsidRPr="003F1CA8" w:rsidRDefault="003F1CA8" w:rsidP="003F1CA8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 xml:space="preserve">- доведение до заинтересованных </w:t>
      </w:r>
      <w:r w:rsidR="00D94877">
        <w:rPr>
          <w:rFonts w:ascii="Times New Roman" w:hAnsi="Times New Roman"/>
          <w:sz w:val="24"/>
          <w:szCs w:val="24"/>
        </w:rPr>
        <w:t>органов</w:t>
      </w:r>
      <w:r w:rsidRPr="003F1CA8">
        <w:rPr>
          <w:rFonts w:ascii="Times New Roman" w:hAnsi="Times New Roman"/>
          <w:sz w:val="24"/>
          <w:szCs w:val="24"/>
        </w:rPr>
        <w:t xml:space="preserve"> методических рекомендаций, сборников, информационных писем и справок в части, касающейся совершенствования деятельности по профилактике терроризма</w:t>
      </w:r>
      <w:r w:rsidR="00D94877">
        <w:rPr>
          <w:rFonts w:ascii="Times New Roman" w:hAnsi="Times New Roman"/>
          <w:sz w:val="24"/>
          <w:szCs w:val="24"/>
        </w:rPr>
        <w:t>, в том числе направляемых Антитеррористической комиссии Ханты-Мансийского автономного округа - Югры и Н</w:t>
      </w:r>
      <w:r w:rsidR="000A0773">
        <w:rPr>
          <w:rFonts w:ascii="Times New Roman" w:hAnsi="Times New Roman"/>
          <w:sz w:val="24"/>
          <w:szCs w:val="24"/>
        </w:rPr>
        <w:t>ационального антитеррористического комитета</w:t>
      </w:r>
      <w:r w:rsidRPr="003F1CA8">
        <w:rPr>
          <w:rFonts w:ascii="Times New Roman" w:hAnsi="Times New Roman"/>
          <w:sz w:val="24"/>
          <w:szCs w:val="24"/>
        </w:rPr>
        <w:t>;</w:t>
      </w:r>
    </w:p>
    <w:p w:rsidR="003F1CA8" w:rsidRPr="003F1CA8" w:rsidRDefault="003F1CA8" w:rsidP="003F1CA8">
      <w:pPr>
        <w:widowControl w:val="0"/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>- совершенствование форм и методов работы по противодействию идеологии терроризма в сети Интернет (в т.ч. вербовочной деятельности);</w:t>
      </w:r>
    </w:p>
    <w:p w:rsidR="003F1CA8" w:rsidRPr="003F1CA8" w:rsidRDefault="003F1CA8" w:rsidP="003F1C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>- актуализаци</w:t>
      </w:r>
      <w:r w:rsidR="00BA3A37">
        <w:rPr>
          <w:rFonts w:ascii="Times New Roman" w:hAnsi="Times New Roman"/>
          <w:sz w:val="24"/>
          <w:szCs w:val="24"/>
        </w:rPr>
        <w:t>я</w:t>
      </w:r>
      <w:r w:rsidRPr="003F1CA8">
        <w:rPr>
          <w:rFonts w:ascii="Times New Roman" w:hAnsi="Times New Roman"/>
          <w:sz w:val="24"/>
          <w:szCs w:val="24"/>
        </w:rPr>
        <w:t xml:space="preserve"> «Реестра объектов возможных террористических посягательств, расположенных на территории Ханты-Мансийского автономного округа – Югры»</w:t>
      </w:r>
      <w:r w:rsidR="000A0773">
        <w:rPr>
          <w:rFonts w:ascii="Times New Roman" w:hAnsi="Times New Roman"/>
          <w:sz w:val="24"/>
          <w:szCs w:val="24"/>
        </w:rPr>
        <w:t xml:space="preserve"> (в части, касающейся)</w:t>
      </w:r>
      <w:r w:rsidRPr="003F1CA8">
        <w:rPr>
          <w:rFonts w:ascii="Times New Roman" w:hAnsi="Times New Roman"/>
          <w:sz w:val="24"/>
          <w:szCs w:val="24"/>
        </w:rPr>
        <w:t>;</w:t>
      </w:r>
    </w:p>
    <w:p w:rsidR="003F1CA8" w:rsidRPr="003F1CA8" w:rsidRDefault="003F1CA8" w:rsidP="003F1C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 xml:space="preserve">- информационное сопровождение Интернет-страницы АТК </w:t>
      </w:r>
      <w:r w:rsidR="000A0773">
        <w:rPr>
          <w:rFonts w:ascii="Times New Roman" w:hAnsi="Times New Roman"/>
          <w:sz w:val="24"/>
          <w:szCs w:val="24"/>
        </w:rPr>
        <w:t>района</w:t>
      </w:r>
      <w:r w:rsidRPr="003F1CA8">
        <w:rPr>
          <w:rFonts w:ascii="Times New Roman" w:hAnsi="Times New Roman"/>
          <w:sz w:val="24"/>
          <w:szCs w:val="24"/>
        </w:rPr>
        <w:t xml:space="preserve"> на официальном веб-сайте </w:t>
      </w:r>
      <w:r w:rsidR="000A0773">
        <w:rPr>
          <w:rFonts w:ascii="Times New Roman" w:hAnsi="Times New Roman"/>
          <w:sz w:val="24"/>
          <w:szCs w:val="24"/>
        </w:rPr>
        <w:t>администрации района</w:t>
      </w:r>
      <w:r w:rsidRPr="003F1CA8">
        <w:rPr>
          <w:rFonts w:ascii="Times New Roman" w:hAnsi="Times New Roman"/>
          <w:sz w:val="24"/>
          <w:szCs w:val="24"/>
        </w:rPr>
        <w:t>;</w:t>
      </w:r>
    </w:p>
    <w:p w:rsidR="003F1CA8" w:rsidRPr="003F1CA8" w:rsidRDefault="003F1CA8" w:rsidP="003F1C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CA8">
        <w:rPr>
          <w:rFonts w:ascii="Times New Roman" w:hAnsi="Times New Roman"/>
          <w:sz w:val="24"/>
          <w:szCs w:val="24"/>
        </w:rPr>
        <w:t xml:space="preserve">- контроль исполнения указаний Национального антитеррористического комитета, </w:t>
      </w:r>
      <w:r w:rsidR="008D129F" w:rsidRPr="003F1CA8">
        <w:rPr>
          <w:rFonts w:ascii="Times New Roman" w:hAnsi="Times New Roman"/>
          <w:sz w:val="24"/>
          <w:szCs w:val="24"/>
          <w:lang w:eastAsia="en-US"/>
        </w:rPr>
        <w:t xml:space="preserve">Антитеррористической комиссии </w:t>
      </w:r>
      <w:r w:rsidR="008D129F" w:rsidRPr="003F1CA8">
        <w:rPr>
          <w:rFonts w:ascii="Times New Roman" w:hAnsi="Times New Roman"/>
          <w:sz w:val="24"/>
          <w:szCs w:val="24"/>
        </w:rPr>
        <w:t>ХМАО – Югры</w:t>
      </w:r>
      <w:r w:rsidR="008D129F">
        <w:rPr>
          <w:rFonts w:ascii="Times New Roman" w:hAnsi="Times New Roman"/>
          <w:sz w:val="24"/>
          <w:szCs w:val="24"/>
        </w:rPr>
        <w:t>,</w:t>
      </w:r>
      <w:r w:rsidR="008D129F" w:rsidRPr="003F1CA8">
        <w:rPr>
          <w:rFonts w:ascii="Times New Roman" w:hAnsi="Times New Roman"/>
          <w:sz w:val="24"/>
          <w:szCs w:val="24"/>
        </w:rPr>
        <w:t xml:space="preserve"> </w:t>
      </w:r>
      <w:r w:rsidRPr="003F1CA8">
        <w:rPr>
          <w:rFonts w:ascii="Times New Roman" w:hAnsi="Times New Roman"/>
          <w:sz w:val="24"/>
          <w:szCs w:val="24"/>
        </w:rPr>
        <w:t>а также ранее принятых решений</w:t>
      </w:r>
      <w:r w:rsidR="008D129F">
        <w:rPr>
          <w:rFonts w:ascii="Times New Roman" w:hAnsi="Times New Roman"/>
          <w:sz w:val="24"/>
          <w:szCs w:val="24"/>
        </w:rPr>
        <w:t xml:space="preserve"> Антитеррористической комиссии района</w:t>
      </w:r>
      <w:r w:rsidRPr="003F1CA8">
        <w:rPr>
          <w:rFonts w:ascii="Times New Roman" w:hAnsi="Times New Roman"/>
          <w:sz w:val="24"/>
          <w:szCs w:val="24"/>
        </w:rPr>
        <w:t>.</w:t>
      </w:r>
    </w:p>
    <w:p w:rsidR="00CE7224" w:rsidRPr="0098669B" w:rsidRDefault="00CE7224" w:rsidP="00CE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224" w:rsidRPr="00BC0C6C" w:rsidRDefault="00CE7224" w:rsidP="00CE72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7224" w:rsidRPr="00BC0C6C" w:rsidRDefault="00CE7224" w:rsidP="00CE72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  <w:sectPr w:rsidR="00CE7224" w:rsidRPr="00BC0C6C" w:rsidSect="00B4344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1418" w:header="567" w:footer="0" w:gutter="0"/>
          <w:cols w:space="708"/>
          <w:titlePg/>
          <w:docGrid w:linePitch="360"/>
        </w:sectPr>
      </w:pPr>
    </w:p>
    <w:p w:rsidR="00697A4C" w:rsidRPr="00697A4C" w:rsidRDefault="00697A4C" w:rsidP="00697A4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7</w:t>
      </w:r>
    </w:p>
    <w:p w:rsidR="00CE7224" w:rsidRPr="00BC0C6C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C6C">
        <w:rPr>
          <w:rFonts w:ascii="Times New Roman" w:hAnsi="Times New Roman"/>
          <w:b/>
          <w:sz w:val="28"/>
          <w:szCs w:val="28"/>
          <w:u w:val="single"/>
        </w:rPr>
        <w:t>РАЗДЕЛ 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 w:rsidRPr="00BC0C6C">
        <w:rPr>
          <w:rFonts w:ascii="Times New Roman" w:hAnsi="Times New Roman"/>
          <w:b/>
          <w:sz w:val="28"/>
          <w:szCs w:val="28"/>
          <w:u w:val="single"/>
        </w:rPr>
        <w:t>ОСНОВНАЯ ЧАСТЬ</w:t>
      </w:r>
      <w:r w:rsidRPr="00BC0C6C">
        <w:rPr>
          <w:rStyle w:val="af6"/>
          <w:b/>
          <w:sz w:val="28"/>
          <w:szCs w:val="28"/>
          <w:u w:val="single"/>
        </w:rPr>
        <w:footnoteReference w:id="2"/>
      </w:r>
    </w:p>
    <w:p w:rsidR="00CE7224" w:rsidRPr="0046191E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CE7224" w:rsidRPr="00BC0C6C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2.1. </w:t>
      </w:r>
      <w:r w:rsidRPr="00BC0C6C">
        <w:rPr>
          <w:rFonts w:ascii="Times New Roman" w:hAnsi="Times New Roman"/>
          <w:b/>
          <w:sz w:val="28"/>
          <w:szCs w:val="28"/>
          <w:u w:val="single"/>
        </w:rPr>
        <w:t>Организационно-управленческие мероприятия</w:t>
      </w:r>
    </w:p>
    <w:p w:rsidR="00CE7224" w:rsidRPr="0046191E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CE7224" w:rsidRPr="00BC0C6C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C6C">
        <w:rPr>
          <w:rFonts w:ascii="Times New Roman" w:hAnsi="Times New Roman"/>
          <w:b/>
          <w:sz w:val="28"/>
          <w:szCs w:val="28"/>
          <w:u w:val="single"/>
        </w:rPr>
        <w:t>2.1.1.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 w:rsidRPr="00BC0C6C">
        <w:rPr>
          <w:rFonts w:ascii="Times New Roman" w:hAnsi="Times New Roman"/>
          <w:b/>
          <w:sz w:val="28"/>
          <w:szCs w:val="28"/>
          <w:u w:val="single"/>
        </w:rPr>
        <w:t>Вопросы, рассматриваемые на заседании Антитеррористической комиссии</w:t>
      </w:r>
      <w:r w:rsidR="00BA3A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D129F">
        <w:rPr>
          <w:rFonts w:ascii="Times New Roman" w:hAnsi="Times New Roman"/>
          <w:b/>
          <w:sz w:val="28"/>
          <w:szCs w:val="28"/>
          <w:u w:val="single"/>
        </w:rPr>
        <w:t>Нижневартовского района</w:t>
      </w:r>
    </w:p>
    <w:p w:rsidR="00445A7A" w:rsidRPr="0046191E" w:rsidRDefault="00445A7A" w:rsidP="00CE722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79"/>
        <w:gridCol w:w="6945"/>
        <w:gridCol w:w="1843"/>
      </w:tblGrid>
      <w:tr w:rsidR="00445A7A" w:rsidRPr="00445A7A" w:rsidTr="00E807BD">
        <w:trPr>
          <w:trHeight w:val="57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7A" w:rsidRPr="00445A7A" w:rsidRDefault="002D1FE6" w:rsidP="002D1F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7A" w:rsidRPr="00445A7A" w:rsidRDefault="00445A7A" w:rsidP="00445A7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7A" w:rsidRPr="00445A7A" w:rsidRDefault="00445A7A" w:rsidP="00445A7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Должностное лицо, ответственное за подготовку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7A" w:rsidRPr="00445A7A" w:rsidRDefault="00445A7A" w:rsidP="00445A7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Срок рассмотрения</w:t>
            </w:r>
          </w:p>
        </w:tc>
      </w:tr>
      <w:tr w:rsidR="00445A7A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A" w:rsidRPr="00445A7A" w:rsidRDefault="00445A7A" w:rsidP="00445A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A" w:rsidRPr="00445A7A" w:rsidRDefault="00445A7A" w:rsidP="00445A7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2015– 2020 годов» в 2016 году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A" w:rsidRPr="00445A7A" w:rsidRDefault="00445A7A" w:rsidP="00445A7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социальным вопросам;</w:t>
            </w:r>
          </w:p>
          <w:p w:rsidR="00445A7A" w:rsidRPr="00445A7A" w:rsidRDefault="00445A7A" w:rsidP="00445A7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445A7A" w:rsidRPr="00445A7A" w:rsidRDefault="00445A7A" w:rsidP="00445A7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A" w:rsidRPr="00445A7A" w:rsidRDefault="00445A7A" w:rsidP="00445A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Февраль</w:t>
            </w:r>
          </w:p>
        </w:tc>
      </w:tr>
      <w:tr w:rsidR="00445A7A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A" w:rsidRPr="00445A7A" w:rsidRDefault="00445A7A" w:rsidP="00445A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A" w:rsidRPr="00445A7A" w:rsidRDefault="00445A7A" w:rsidP="00445A7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Об утверждении «Реестра объектов возможных террористических посягательств, расположенных на территории Ханты-Мансийского автономного округа – Югры» (по Нижневартовскому району)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A" w:rsidRPr="00445A7A" w:rsidRDefault="00445A7A" w:rsidP="00D301A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Руководитель </w:t>
            </w:r>
            <w:r w:rsidR="005603AB"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Аппарата </w:t>
            </w: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АТК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A" w:rsidRPr="00445A7A" w:rsidRDefault="00445A7A" w:rsidP="00445A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Февраль</w:t>
            </w:r>
          </w:p>
        </w:tc>
      </w:tr>
      <w:tr w:rsidR="000633FE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E" w:rsidRPr="00445A7A" w:rsidRDefault="000633FE" w:rsidP="000633F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E" w:rsidRPr="00445A7A" w:rsidRDefault="0082027E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82027E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ходе</w:t>
            </w:r>
            <w:r w:rsidRPr="0082027E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 реализации «Комплексного плана мероприятий по информационному противодействию терроризму в Нижневартовском районе на 2014–2018 годы» в 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</w:t>
            </w:r>
            <w:r w:rsidRPr="0082027E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 квартале 2017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E" w:rsidRPr="0082027E" w:rsidRDefault="0082027E" w:rsidP="0082027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027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социальным вопросам;</w:t>
            </w:r>
          </w:p>
          <w:p w:rsidR="000633FE" w:rsidRPr="00445A7A" w:rsidRDefault="0082027E" w:rsidP="0082027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027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пресс-службы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E" w:rsidRPr="00445A7A" w:rsidRDefault="0082027E" w:rsidP="000633F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Февраль</w:t>
            </w:r>
          </w:p>
        </w:tc>
      </w:tr>
      <w:tr w:rsidR="00E26E81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1" w:rsidRPr="00445A7A" w:rsidRDefault="00E26E81" w:rsidP="000633F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1" w:rsidRPr="0082027E" w:rsidRDefault="00E26E81" w:rsidP="00D301A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E26E8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ст. 5.2 Федерального закона от 6 марта 2006 года № 35-ФЗ «О противодействии терроризму» </w:t>
            </w:r>
            <w:r w:rsidR="00D301A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и </w:t>
            </w:r>
            <w:r w:rsidR="00D301A3"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итогах работы Антитеррористической комиссии района в 2016 году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1" w:rsidRPr="0082027E" w:rsidRDefault="00D301A3" w:rsidP="0082027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301A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Руководитель Аппарата АТК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1" w:rsidRDefault="00E26E81" w:rsidP="000633F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26E8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Февраль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5603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 исполнении решений Национального </w:t>
            </w:r>
            <w:r w:rsidRPr="005603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антитеррористического комитета, Антитеррористической комиссии ХМАО – Югры и Антитеррористической комиссии Нижневартовского района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5603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Руководитель Аппарата АТК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5603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Февраль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 антитеррористической защищенности объектов жизнеобеспечения, расположенных в районе, внесенных в Реестр объектов возможных террористических посягательств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района по жилищно-коммунальному хозяйству и строительству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Апрель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ходе</w:t>
            </w:r>
            <w:r w:rsidRPr="00445A7A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 реализации </w:t>
            </w: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«Комплексного плана мероприятий по информационному противодействию терроризму в Нижневартовском районе на 2014–2018 годы» 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 2</w:t>
            </w: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квартале 2017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Заместитель главы администрации района по социальным вопросам;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пресс-службы администрации района;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Межмуниципального отдела Министерства внутренних дел Российской Федерации "Нижневартовский"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Апрель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 дополнительных мерах по обеспечению антитеррористической безопасности на территории Нижневартовского района в ходе подготовки и проведения праздничных мероприятий, посвященных Празднику весны и труда, 72-й годовщине Победы в Великой Отечественной войне 1941 - 1945 годов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Межмуниципального отдела Министерства внутренних дел Российской Федерации "Нижневартовский";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жилищно-коммунальному хозяйству и строительству;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социальным вопросам;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Руководители подразделений режима и безопасности критически важных объектов, расположенных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Апрель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5F5A05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5F5A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«Об эффективности принимаемых хозяйствующими субъектами мер по реализации требований Федерального закона от 9 февраля 2007 года № 16-ФЗ в отношении объектов транспортной инфраструктуры и транспортных средств, расположенных на территории муниципального образования»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1108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района по потребительскому рынку, местной промышленности, транспорту 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 готовности сил и средств Оперативной группы, медицинских, аварийно-спасательных и других оперативных дежурных служб района к действиям при чрезвычайных ситуациях во время праздничных мероприятий, посвященных Празднику весны и труда, 72-й годовщине Победы в Великой Отечественной войне 1941 – 1945 годов.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Межмуниципального отдела Министерства внутренних дел Российской Федерации "Нижневартовский";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Директор филиала казенного учреждения Ханты-Мансийского автономного округа – Югры «Центроспас-Югория» по Нижневартовскому району;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зонального поисково-спасательного отряда по Нижневартовскому району;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Директор муниципального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Главный врач бюджетного учреждения Ханты-Мансийского автономного округа – Югры «Нижневартовская районная больница»;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Главный врач бюджетного учреждения Ханты-Мансийского автономного округа – Югры «Новоаганская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Апрель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Руководитель аппарата АТК Нижневартовского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Апрель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ходе</w:t>
            </w:r>
            <w:r w:rsidRPr="00445A7A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 реализации «Комплексного плана мероприятий по информационному противодействию терроризму в Нижневартовском районе на 2014–2018 годы» в 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3</w:t>
            </w:r>
            <w:r w:rsidRPr="00445A7A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 квартале 2017 года и о</w:t>
            </w: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рганизации проведения Дня солидарности в борьбе с терроризмом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социальным вопросам;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пресс-службы администрации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Август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 дополнительных мерах по обеспечению антитеррористической безопасности в ходе подготовки и проведения Дня знаний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</w:t>
            </w: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обороны, чрезвычайным ситуациям и ликвидации последствий стихийных бедствий Российской Федерации по Ханты-Мансийскому автономному округу – Югре;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жилищно-коммунальному хозяйству и строительству;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социальным вопросам;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Руководители подразделений режима и безопасности критически важных объектов, расположенных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</w:tr>
      <w:tr w:rsidR="005F5A05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 готовности сил и средств Оперативной группы, медицинских, аварийно-спасательных и других оперативных дежурных служб района к действиям при чрезвычайных ситуациях во время праздничных и общественно-политических мероприятий, посвященных Дню знаний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Межмуниципального отдела Министерства внутренних дел Российской Федерации "Нижневартовский";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Директор филиала казенного учреждения Ханты-Мансийского автономного округа – Югры «Центроспас-Югория» по Нижневартовскому району;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зонального поисково-спасательного отряда по Нижневартовскому району;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Директор муниципального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Главный врач бюджетного учреждения Ханты-Мансийского автономного округа – Югры «Нижневартовская районная больница»;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Главный врач бюджетного учреждения Ханты-Мансийского автономного округа – Югры «Новоаганская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Август</w:t>
            </w:r>
          </w:p>
        </w:tc>
      </w:tr>
      <w:tr w:rsidR="005F5A05" w:rsidRPr="00445A7A" w:rsidTr="00E807BD">
        <w:trPr>
          <w:trHeight w:val="1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Руководитель </w:t>
            </w:r>
            <w:r w:rsidR="00E166DB"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Аппарата </w:t>
            </w: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АТК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Август</w:t>
            </w:r>
          </w:p>
        </w:tc>
      </w:tr>
      <w:tr w:rsidR="005F5A05" w:rsidRPr="00445A7A" w:rsidTr="00E807BD">
        <w:trPr>
          <w:trHeight w:val="1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 дополнительных мерах по обеспечению антитеррористической безопасности на территории </w:t>
            </w: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Нижневартовского района в ходе подготовки и проведения Дня народного Единства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Начальник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жилищно-коммунальному хозяйству и строительству;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социальным вопросам;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Руководители подразделений режима и безопасности критически важных объектов, расположенных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</w:tc>
      </w:tr>
      <w:tr w:rsidR="005F5A05" w:rsidRPr="00445A7A" w:rsidTr="00E807BD">
        <w:trPr>
          <w:trHeight w:val="1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 готовности сил и средств Оперативной группы, медицинских, аварийно-спасательных и других оперативных дежурных служб района к действиям при чрезвычайных ситуациях во время праздничных и общественно-политических мероприятий, посвященных Дню народного Единства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Межмуниципального отдела Министерства внутренних дел Российской Федерации "Нижневартовский";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Директор филиала казенного учреждения Ханты-Мансийского автономного округа – Югры «Центроспас-Югория» по Нижневартовскому району; 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зонального поисково-спасательного отряда по Нижневартовскому району;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Директор муниципального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Главный врач бюджетного учреждения Ханты-Мансийского автономного округа – Югры «Нижневартовская районная больница»;</w:t>
            </w:r>
          </w:p>
          <w:p w:rsidR="005F5A05" w:rsidRPr="00445A7A" w:rsidRDefault="005F5A05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Главный врач бюджетного учреждения Ханты-Мансийского автономного округа – Югры «Новоаганская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Октябрь </w:t>
            </w:r>
          </w:p>
        </w:tc>
      </w:tr>
      <w:tr w:rsidR="005F5A05" w:rsidRPr="00445A7A" w:rsidTr="00E807BD">
        <w:trPr>
          <w:trHeight w:val="1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930DDD" w:rsidRDefault="005F5A05" w:rsidP="003C5CAC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30DD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 повышении уровня профессиональной подготовки должностных лиц органов местного самоуправления, </w:t>
            </w:r>
            <w:r w:rsidRPr="00930DD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территориальных органов федеральных органов исполнительной власти, организаций и учреждений, ответственных за практическую реализацию мероприятий по профилактике терроризма, минимизации и (или) ликвидации последствий его проявлений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7" w:rsidRDefault="00FB5677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Начальник Межмуниципального отдела Министерства внутренних дел Российской Федерации "Нижневартовский" </w:t>
            </w:r>
          </w:p>
          <w:p w:rsidR="00FB5677" w:rsidRDefault="002C7850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C785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Заместитель главы администрации района по социальным вопросам</w:t>
            </w:r>
          </w:p>
          <w:p w:rsidR="005F5A05" w:rsidRPr="00445A7A" w:rsidRDefault="00930DDD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30DD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Руководитель Аппарата АТК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5F5A05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</w:tr>
      <w:tr w:rsidR="005F5A05" w:rsidRPr="00445A7A" w:rsidTr="00E807BD">
        <w:trPr>
          <w:trHeight w:val="1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6D4251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930DDD" w:rsidRDefault="005F5A05" w:rsidP="003C5CAC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30DD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 совершенствовании системы мониторинга, происходящих на территории </w:t>
            </w:r>
            <w:r w:rsidR="006D4251" w:rsidRPr="00930DD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района</w:t>
            </w:r>
            <w:r w:rsidRPr="00930DD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общественно-политических и социально-экономических процессов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E166DB" w:rsidP="005F5A0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пресс-службы администрации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5" w:rsidRPr="00445A7A" w:rsidRDefault="00E166DB" w:rsidP="005F5A0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166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Октябрь</w:t>
            </w:r>
          </w:p>
        </w:tc>
      </w:tr>
      <w:tr w:rsidR="00033E70" w:rsidRPr="00445A7A" w:rsidTr="00E807BD">
        <w:trPr>
          <w:trHeight w:val="1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445A7A" w:rsidRDefault="00033E70" w:rsidP="00033E7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BC4BDC" w:rsidRDefault="00E166DB" w:rsidP="00033E70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  <w:lang w:eastAsia="en-US"/>
              </w:rPr>
            </w:pPr>
            <w:r w:rsidRPr="00E166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 Утверждение плана работы Антитеррористической комиссии Нижневартовского района на 2018 год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445A7A" w:rsidRDefault="00E166DB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166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Руководитель Аппарата АТК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445A7A" w:rsidRDefault="00E166DB" w:rsidP="00033E7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166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Октябрь</w:t>
            </w:r>
          </w:p>
        </w:tc>
      </w:tr>
      <w:tr w:rsidR="00033E70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445A7A" w:rsidRDefault="00033E70" w:rsidP="00033E7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70" w:rsidRPr="00445A7A" w:rsidRDefault="00033E70" w:rsidP="00033E70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Об итогах реализации </w:t>
            </w: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««Комплексного плана мероприятий по информационному противодействию терроризму в Нижневартовском районе на 2014–2018 годы»» в 2017 году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0C" w:rsidRDefault="004E4B0C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Заместитель главы администрации района по социальным вопросам; </w:t>
            </w:r>
          </w:p>
          <w:p w:rsidR="00033E70" w:rsidRPr="00445A7A" w:rsidRDefault="00033E70" w:rsidP="004E4B0C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пресс-службы администрации района;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70" w:rsidRPr="00445A7A" w:rsidRDefault="00033E70" w:rsidP="00033E7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Декабрь</w:t>
            </w:r>
          </w:p>
        </w:tc>
      </w:tr>
      <w:tr w:rsidR="00033E70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445A7A" w:rsidRDefault="00BA3A37" w:rsidP="00033E7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70" w:rsidRPr="00445A7A" w:rsidRDefault="00033E70" w:rsidP="00033E70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 дополнительных мерах по обеспечению антитеррористической безопасности на территории Нижневартовского района в ходе подготовки и проведения Нового года, Рождества Христова и Крещения Господня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Югре; 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жилищно-коммунальному хозяйству и строительству;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главы администрации района по социальным вопросам;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Руководители подразделений режима и безопасности критически </w:t>
            </w: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важных объектов, расположенных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70" w:rsidRPr="00445A7A" w:rsidRDefault="00033E70" w:rsidP="00033E7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</w:tr>
      <w:tr w:rsidR="00033E70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445A7A" w:rsidRDefault="00033E70" w:rsidP="00BA3A3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2</w:t>
            </w:r>
            <w:r w:rsidR="00BA3A3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445A7A" w:rsidRDefault="00033E70" w:rsidP="00033E70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 готовности сил и средств Оперативной группы, медицинских, аварийно-спасательных и других оперативных дежурных служб района к действиям при чрезвычайных ситуациях в ходе проведения Нового года, Рождества Христова и Крещения Господня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Начальник Межмуниципального отдела Министерства внутренних дел Российской Федерации "Нижневартовский" 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Директор филиала казенного учреждения Ханты-Мансийского автономного округа – Югры «Центроспас-Югория» по Нижневартовскому району 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Начальник зонального поисково-спасательного отряда по Нижневартовскому району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Директор муниципального казенного учреждения Нижневартовского района «Управление по делам гражданской обороны и чрезвычайным ситуациям»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Главный врач бюджетного учреждения Ханты-Мансийского автономного округа – Югры «Нижневартовская районная больница»</w:t>
            </w:r>
          </w:p>
          <w:p w:rsidR="00033E70" w:rsidRPr="00445A7A" w:rsidRDefault="00033E70" w:rsidP="00033E70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Главный врач бюджетного учреждения Ханты-Мансийского автономного округа – Югры «Новоаганская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0" w:rsidRPr="00445A7A" w:rsidRDefault="00033E70" w:rsidP="00033E7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Декабрь</w:t>
            </w:r>
          </w:p>
        </w:tc>
      </w:tr>
      <w:tr w:rsidR="00BA3A37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7" w:rsidRPr="00445A7A" w:rsidRDefault="00BA3A37" w:rsidP="00BA3A3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7" w:rsidRPr="00445A7A" w:rsidRDefault="00BA3A37" w:rsidP="00BA3A37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 итогах деятельности постоянно действующих рабочих групп Антитеррористической комиссии района в 2017 году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7" w:rsidRPr="00445A7A" w:rsidRDefault="00BA3A37" w:rsidP="00BA3A3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Руководители </w:t>
            </w:r>
            <w:r w:rsidRPr="00A8141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постоянно действующих рабочих групп Антитеррористической комиссии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7" w:rsidRPr="00445A7A" w:rsidRDefault="00BA3A37" w:rsidP="00BA3A3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Декабрь</w:t>
            </w:r>
          </w:p>
        </w:tc>
      </w:tr>
      <w:tr w:rsidR="00BA3A37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7" w:rsidRPr="00445A7A" w:rsidRDefault="00BA3A37" w:rsidP="00BA3A3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7" w:rsidRPr="00445A7A" w:rsidRDefault="00BA3A37" w:rsidP="00BA3A37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24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 эффективности принимаемых мер по обеспечению антитеррористической защищенности критически важных, потенциально опасных объектов топливно-энергетического комплекса, расположенных на территории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7" w:rsidRPr="00445A7A" w:rsidRDefault="00BA3A37" w:rsidP="00BA3A3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Руководители хозяйствующих субъектов ТЭК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7" w:rsidRPr="00445A7A" w:rsidRDefault="00BA3A37" w:rsidP="00BA3A3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Декабрь</w:t>
            </w:r>
          </w:p>
        </w:tc>
      </w:tr>
      <w:tr w:rsidR="00BA3A37" w:rsidRPr="00445A7A" w:rsidTr="00E807B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7" w:rsidRPr="00445A7A" w:rsidRDefault="00BA3A37" w:rsidP="00BA3A3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37" w:rsidRPr="00445A7A" w:rsidRDefault="00BA3A37" w:rsidP="00BA3A37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 Утверждение плана работы Антитеррористической комиссии Нижневартовского района на 2018 год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37" w:rsidRPr="00445A7A" w:rsidRDefault="00BA3A37" w:rsidP="00BA3A3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Руководитель аппарата АТК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37" w:rsidRPr="00445A7A" w:rsidRDefault="00BA3A37" w:rsidP="00BA3A3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45A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445A7A" w:rsidRDefault="00445A7A" w:rsidP="00CE72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30BF1" w:rsidRDefault="00D30BF1" w:rsidP="00CE7224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7224" w:rsidRPr="00BC0C6C" w:rsidRDefault="00CE7224" w:rsidP="00CE7224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C6C">
        <w:rPr>
          <w:rFonts w:ascii="Times New Roman" w:hAnsi="Times New Roman"/>
          <w:b/>
          <w:sz w:val="28"/>
          <w:szCs w:val="28"/>
          <w:u w:val="single"/>
        </w:rPr>
        <w:lastRenderedPageBreak/>
        <w:t>2.1.2.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 w:rsidRPr="00BC0C6C">
        <w:rPr>
          <w:rFonts w:ascii="Times New Roman" w:hAnsi="Times New Roman"/>
          <w:b/>
          <w:sz w:val="28"/>
          <w:szCs w:val="28"/>
          <w:u w:val="single"/>
        </w:rPr>
        <w:t>Вопросы, рассматриваемые на заседаниях постоянно действующих рабочих групп</w:t>
      </w:r>
    </w:p>
    <w:p w:rsidR="00CE7224" w:rsidRPr="00BC0C6C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C6C">
        <w:rPr>
          <w:rFonts w:ascii="Times New Roman" w:hAnsi="Times New Roman"/>
          <w:b/>
          <w:sz w:val="28"/>
          <w:szCs w:val="28"/>
          <w:u w:val="single"/>
        </w:rPr>
        <w:t xml:space="preserve">Антитеррористической комиссии </w:t>
      </w:r>
      <w:r w:rsidR="006D2AE2">
        <w:rPr>
          <w:rFonts w:ascii="Times New Roman" w:hAnsi="Times New Roman"/>
          <w:b/>
          <w:sz w:val="28"/>
          <w:szCs w:val="28"/>
          <w:u w:val="single"/>
        </w:rPr>
        <w:t>Нижневартовского района</w:t>
      </w:r>
    </w:p>
    <w:p w:rsidR="00CE7224" w:rsidRPr="00BC0C6C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094"/>
        <w:gridCol w:w="7105"/>
        <w:gridCol w:w="1967"/>
      </w:tblGrid>
      <w:tr w:rsidR="00CE7224" w:rsidRPr="004D405E" w:rsidTr="00BB0E16">
        <w:trPr>
          <w:trHeight w:val="572"/>
          <w:tblHeader/>
          <w:jc w:val="center"/>
        </w:trPr>
        <w:tc>
          <w:tcPr>
            <w:tcW w:w="705" w:type="dxa"/>
            <w:vAlign w:val="center"/>
          </w:tcPr>
          <w:p w:rsidR="00CE7224" w:rsidRPr="004D405E" w:rsidRDefault="00CE7224" w:rsidP="00B43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0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7224" w:rsidRPr="004D405E" w:rsidRDefault="00CE7224" w:rsidP="00B43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0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4" w:type="dxa"/>
            <w:vAlign w:val="center"/>
          </w:tcPr>
          <w:p w:rsidR="00CE7224" w:rsidRPr="004D405E" w:rsidRDefault="00CE7224" w:rsidP="00B43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05E">
              <w:rPr>
                <w:rFonts w:ascii="Times New Roman" w:hAnsi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7105" w:type="dxa"/>
            <w:vAlign w:val="center"/>
          </w:tcPr>
          <w:p w:rsidR="00CE7224" w:rsidRPr="004D405E" w:rsidRDefault="00CE7224" w:rsidP="00B43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05E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967" w:type="dxa"/>
            <w:vAlign w:val="center"/>
          </w:tcPr>
          <w:p w:rsidR="00CE7224" w:rsidRPr="004D405E" w:rsidRDefault="00CE7224" w:rsidP="00B43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05E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CE7224" w:rsidRPr="00BC0C6C" w:rsidTr="00B43445">
        <w:trPr>
          <w:jc w:val="center"/>
        </w:trPr>
        <w:tc>
          <w:tcPr>
            <w:tcW w:w="15871" w:type="dxa"/>
            <w:gridSpan w:val="4"/>
            <w:shd w:val="clear" w:color="auto" w:fill="FFFF99"/>
          </w:tcPr>
          <w:p w:rsidR="00CE7224" w:rsidRPr="00955D98" w:rsidRDefault="00CE7224" w:rsidP="00B4344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1._По_профилактике"/>
            <w:bookmarkEnd w:id="0"/>
            <w:r w:rsidRPr="00955D98">
              <w:rPr>
                <w:rFonts w:ascii="Times New Roman" w:hAnsi="Times New Roman"/>
                <w:sz w:val="24"/>
                <w:szCs w:val="24"/>
              </w:rPr>
              <w:t>1. </w:t>
            </w:r>
            <w:r w:rsidR="00B43445" w:rsidRPr="00B43445">
              <w:rPr>
                <w:rFonts w:ascii="Times New Roman" w:hAnsi="Times New Roman"/>
                <w:sz w:val="24"/>
                <w:szCs w:val="24"/>
              </w:rPr>
              <w:t>По профилактике террористических угроз, минимизации их последствий и обеспечению антитеррористической защищенности объектов жилищно-коммунального хозяйства, транспорта, объектов энергетики и топливно-энергетического комплекса</w:t>
            </w:r>
          </w:p>
          <w:p w:rsidR="00CE7224" w:rsidRPr="00955D98" w:rsidRDefault="00CE7224" w:rsidP="00B43445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  <w:tr w:rsidR="00CE7224" w:rsidRPr="003464CE" w:rsidTr="00BB0E16">
        <w:trPr>
          <w:trHeight w:val="284"/>
          <w:jc w:val="center"/>
        </w:trPr>
        <w:tc>
          <w:tcPr>
            <w:tcW w:w="705" w:type="dxa"/>
          </w:tcPr>
          <w:p w:rsidR="00CE7224" w:rsidRPr="003464CE" w:rsidRDefault="006D2D45" w:rsidP="00B43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1</w:t>
            </w:r>
          </w:p>
        </w:tc>
        <w:tc>
          <w:tcPr>
            <w:tcW w:w="6094" w:type="dxa"/>
          </w:tcPr>
          <w:p w:rsidR="00CE7224" w:rsidRPr="003464CE" w:rsidRDefault="006D2D45" w:rsidP="00B4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О принимаемых мерах по обеспечению транспортной безопасности на объектах дорожного хозяйства, расположенных в Нижневартовском районе.</w:t>
            </w:r>
          </w:p>
        </w:tc>
        <w:tc>
          <w:tcPr>
            <w:tcW w:w="7105" w:type="dxa"/>
          </w:tcPr>
          <w:p w:rsidR="00CE7224" w:rsidRPr="003464CE" w:rsidRDefault="006D2D45" w:rsidP="00B4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транспорта и связи администрации района</w:t>
            </w:r>
          </w:p>
        </w:tc>
        <w:tc>
          <w:tcPr>
            <w:tcW w:w="1967" w:type="dxa"/>
          </w:tcPr>
          <w:p w:rsidR="00CE7224" w:rsidRPr="003464CE" w:rsidRDefault="006D2D45" w:rsidP="00B43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 квартал</w:t>
            </w:r>
          </w:p>
        </w:tc>
      </w:tr>
      <w:tr w:rsidR="00CE7224" w:rsidRPr="003464CE" w:rsidTr="00BB0E16">
        <w:trPr>
          <w:trHeight w:val="284"/>
          <w:jc w:val="center"/>
        </w:trPr>
        <w:tc>
          <w:tcPr>
            <w:tcW w:w="705" w:type="dxa"/>
          </w:tcPr>
          <w:p w:rsidR="00CE7224" w:rsidRPr="003464CE" w:rsidRDefault="006D2D45" w:rsidP="00B43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2</w:t>
            </w:r>
          </w:p>
        </w:tc>
        <w:tc>
          <w:tcPr>
            <w:tcW w:w="6094" w:type="dxa"/>
          </w:tcPr>
          <w:p w:rsidR="00CE7224" w:rsidRPr="003464CE" w:rsidRDefault="006D2D45" w:rsidP="00BB6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</w:t>
            </w:r>
            <w:r w:rsidR="00BB65EE">
              <w:rPr>
                <w:rFonts w:ascii="Times New Roman" w:hAnsi="Times New Roman"/>
              </w:rPr>
              <w:t xml:space="preserve"> </w:t>
            </w:r>
            <w:r w:rsidRPr="003464CE">
              <w:rPr>
                <w:rFonts w:ascii="Times New Roman" w:hAnsi="Times New Roman"/>
              </w:rPr>
              <w:t>жилищно-коммунального комплекса, находящихся в районе, на соответствие требованиям федерального законодательства</w:t>
            </w:r>
          </w:p>
        </w:tc>
        <w:tc>
          <w:tcPr>
            <w:tcW w:w="7105" w:type="dxa"/>
          </w:tcPr>
          <w:p w:rsidR="006D2D45" w:rsidRPr="003464CE" w:rsidRDefault="006D2D45" w:rsidP="006D2D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жилищно-коммунального хозяйства, энергетики и строительства.</w:t>
            </w:r>
          </w:p>
          <w:p w:rsidR="006D2D45" w:rsidRPr="003464CE" w:rsidRDefault="006D2D45" w:rsidP="006D2D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муниципального унитарного предприятия «Сельское жилищно-коммунальное хозяйство»;</w:t>
            </w:r>
          </w:p>
          <w:p w:rsidR="006D2D45" w:rsidRPr="003464CE" w:rsidRDefault="006D2D45" w:rsidP="006D2D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акционерного общества «Аганское многопрофильное жилищно-коммунальное управление»;</w:t>
            </w:r>
          </w:p>
          <w:p w:rsidR="00CE7224" w:rsidRPr="003464CE" w:rsidRDefault="006D2D45" w:rsidP="00B52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акционерного общества «Излучинское многопрофильное коммунальное хозяйство»;</w:t>
            </w:r>
            <w:r w:rsidR="00B52911" w:rsidRPr="003464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</w:tcPr>
          <w:p w:rsidR="00CE7224" w:rsidRPr="003464CE" w:rsidRDefault="006D2D45" w:rsidP="00B43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 квартал</w:t>
            </w:r>
          </w:p>
        </w:tc>
      </w:tr>
      <w:tr w:rsidR="00CE7224" w:rsidRPr="003464CE" w:rsidTr="00BB0E16">
        <w:trPr>
          <w:trHeight w:val="284"/>
          <w:jc w:val="center"/>
        </w:trPr>
        <w:tc>
          <w:tcPr>
            <w:tcW w:w="705" w:type="dxa"/>
          </w:tcPr>
          <w:p w:rsidR="00CE7224" w:rsidRPr="003464CE" w:rsidRDefault="006D2D45" w:rsidP="00B43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3</w:t>
            </w:r>
          </w:p>
        </w:tc>
        <w:tc>
          <w:tcPr>
            <w:tcW w:w="6094" w:type="dxa"/>
          </w:tcPr>
          <w:p w:rsidR="00CE7224" w:rsidRPr="003464CE" w:rsidRDefault="00D51ECC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О принимаемых мерах по обеспечению района круглосуточной телефонной связью.</w:t>
            </w:r>
          </w:p>
        </w:tc>
        <w:tc>
          <w:tcPr>
            <w:tcW w:w="7105" w:type="dxa"/>
          </w:tcPr>
          <w:p w:rsidR="00CE7224" w:rsidRPr="003464CE" w:rsidRDefault="00D51ECC" w:rsidP="00B4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Генеральный директор открытого акционерного общества «Северсвязь» (по согласованию).</w:t>
            </w:r>
          </w:p>
        </w:tc>
        <w:tc>
          <w:tcPr>
            <w:tcW w:w="1967" w:type="dxa"/>
          </w:tcPr>
          <w:p w:rsidR="00CE7224" w:rsidRPr="003464CE" w:rsidRDefault="00D51ECC" w:rsidP="00B43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II квартал</w:t>
            </w:r>
          </w:p>
        </w:tc>
      </w:tr>
      <w:tr w:rsidR="002F485F" w:rsidRPr="003464CE" w:rsidTr="00BB0E16">
        <w:trPr>
          <w:trHeight w:val="284"/>
          <w:jc w:val="center"/>
        </w:trPr>
        <w:tc>
          <w:tcPr>
            <w:tcW w:w="705" w:type="dxa"/>
          </w:tcPr>
          <w:p w:rsidR="002F485F" w:rsidRPr="003464CE" w:rsidRDefault="002F485F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4</w:t>
            </w:r>
          </w:p>
        </w:tc>
        <w:tc>
          <w:tcPr>
            <w:tcW w:w="6094" w:type="dxa"/>
          </w:tcPr>
          <w:p w:rsidR="002F485F" w:rsidRPr="003464CE" w:rsidRDefault="002F485F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О принимаемых мерах по обеспечению контроля эксплуатации и антитеррористической защищенности объектов энергетического комплекса.</w:t>
            </w:r>
          </w:p>
        </w:tc>
        <w:tc>
          <w:tcPr>
            <w:tcW w:w="7105" w:type="dxa"/>
          </w:tcPr>
          <w:p w:rsidR="002F485F" w:rsidRPr="003464CE" w:rsidRDefault="002F485F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акционерного общества «Югорская территориальная энергетическая компания – Нижневартовский район» (по согласованию).</w:t>
            </w:r>
          </w:p>
        </w:tc>
        <w:tc>
          <w:tcPr>
            <w:tcW w:w="1967" w:type="dxa"/>
          </w:tcPr>
          <w:p w:rsidR="002F485F" w:rsidRPr="003464CE" w:rsidRDefault="00BE5BFF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II квартал</w:t>
            </w:r>
          </w:p>
        </w:tc>
      </w:tr>
      <w:tr w:rsidR="002F485F" w:rsidRPr="003464CE" w:rsidTr="00BB0E16">
        <w:trPr>
          <w:trHeight w:val="284"/>
          <w:jc w:val="center"/>
        </w:trPr>
        <w:tc>
          <w:tcPr>
            <w:tcW w:w="705" w:type="dxa"/>
          </w:tcPr>
          <w:p w:rsidR="002F485F" w:rsidRPr="003464CE" w:rsidRDefault="002F485F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5</w:t>
            </w:r>
          </w:p>
        </w:tc>
        <w:tc>
          <w:tcPr>
            <w:tcW w:w="6094" w:type="dxa"/>
          </w:tcPr>
          <w:p w:rsidR="002F485F" w:rsidRPr="003464CE" w:rsidRDefault="002F485F" w:rsidP="002F485F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О ходе реализации постановления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      </w:r>
          </w:p>
        </w:tc>
        <w:tc>
          <w:tcPr>
            <w:tcW w:w="7105" w:type="dxa"/>
          </w:tcPr>
          <w:p w:rsidR="002F485F" w:rsidRPr="003464CE" w:rsidRDefault="002F485F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жилищно-коммунального хозяйства, энергетики и строительства.</w:t>
            </w:r>
          </w:p>
          <w:p w:rsidR="002F485F" w:rsidRPr="003464CE" w:rsidRDefault="002F485F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муниципального унитарного предприятия «Сельское жилищно-коммунальное хозяйство»;</w:t>
            </w:r>
          </w:p>
          <w:p w:rsidR="002F485F" w:rsidRPr="003464CE" w:rsidRDefault="002F485F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акционерного общества «Аганское многопрофильное жилищно-коммунальное управление»;</w:t>
            </w:r>
          </w:p>
          <w:p w:rsidR="002F485F" w:rsidRPr="003464CE" w:rsidRDefault="002F485F" w:rsidP="00B52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акционерного общества «Излучинское многопрофильное коммунальное хозяйство»;</w:t>
            </w:r>
            <w:r w:rsidR="00B52911" w:rsidRPr="003464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</w:tcPr>
          <w:p w:rsidR="002F485F" w:rsidRPr="003464CE" w:rsidRDefault="00BE5BFF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III квартал</w:t>
            </w:r>
          </w:p>
        </w:tc>
      </w:tr>
      <w:tr w:rsidR="00BE5BFF" w:rsidRPr="003464CE" w:rsidTr="00BB0E16">
        <w:trPr>
          <w:trHeight w:val="284"/>
          <w:jc w:val="center"/>
        </w:trPr>
        <w:tc>
          <w:tcPr>
            <w:tcW w:w="705" w:type="dxa"/>
          </w:tcPr>
          <w:p w:rsidR="00BE5BFF" w:rsidRPr="003464CE" w:rsidRDefault="00BE5BFF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6</w:t>
            </w:r>
          </w:p>
        </w:tc>
        <w:tc>
          <w:tcPr>
            <w:tcW w:w="6094" w:type="dxa"/>
          </w:tcPr>
          <w:p w:rsidR="00BE5BFF" w:rsidRPr="003464CE" w:rsidRDefault="00BE5BFF" w:rsidP="00BE5BFF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О принимаемых мерах по обеспечению антитеррористической безопасности объектов:</w:t>
            </w:r>
          </w:p>
          <w:p w:rsidR="00BE5BFF" w:rsidRPr="003464CE" w:rsidRDefault="00BE5BFF" w:rsidP="00BE5BFF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-ЗАО «Нижневартовская ГРЭС»;</w:t>
            </w:r>
          </w:p>
          <w:p w:rsidR="00BE5BFF" w:rsidRPr="003464CE" w:rsidRDefault="00817516" w:rsidP="00BE5BFF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>
              <w:rPr>
                <w:rStyle w:val="af0"/>
                <w:rFonts w:ascii="Times New Roman" w:hAnsi="Times New Roman"/>
                <w:b w:val="0"/>
              </w:rPr>
              <w:t>- АО «Самотлорнефтегаз»</w:t>
            </w:r>
          </w:p>
          <w:p w:rsidR="00BE5BFF" w:rsidRPr="003464CE" w:rsidRDefault="00BB65EE" w:rsidP="00AE6A61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>
              <w:rPr>
                <w:rStyle w:val="af0"/>
                <w:rFonts w:ascii="Times New Roman" w:hAnsi="Times New Roman"/>
                <w:b w:val="0"/>
              </w:rPr>
              <w:t xml:space="preserve">и </w:t>
            </w:r>
            <w:r w:rsidRPr="00BB65EE">
              <w:rPr>
                <w:rStyle w:val="af0"/>
                <w:rFonts w:ascii="Times New Roman" w:hAnsi="Times New Roman"/>
                <w:b w:val="0"/>
              </w:rPr>
              <w:t>координаци</w:t>
            </w:r>
            <w:r>
              <w:rPr>
                <w:rStyle w:val="af0"/>
                <w:rFonts w:ascii="Times New Roman" w:hAnsi="Times New Roman"/>
                <w:b w:val="0"/>
              </w:rPr>
              <w:t>и</w:t>
            </w:r>
            <w:r w:rsidRPr="00BB65EE">
              <w:rPr>
                <w:rStyle w:val="af0"/>
                <w:rFonts w:ascii="Times New Roman" w:hAnsi="Times New Roman"/>
                <w:b w:val="0"/>
              </w:rPr>
              <w:t xml:space="preserve"> деятельности </w:t>
            </w:r>
            <w:r>
              <w:rPr>
                <w:rStyle w:val="af0"/>
                <w:rFonts w:ascii="Times New Roman" w:hAnsi="Times New Roman"/>
                <w:b w:val="0"/>
              </w:rPr>
              <w:t xml:space="preserve">администрации района </w:t>
            </w:r>
            <w:r w:rsidRPr="00BB65EE">
              <w:rPr>
                <w:rStyle w:val="af0"/>
                <w:rFonts w:ascii="Times New Roman" w:hAnsi="Times New Roman"/>
                <w:b w:val="0"/>
              </w:rPr>
              <w:t xml:space="preserve">и хозяйствующих субъектов по совершенствованию </w:t>
            </w:r>
            <w:r w:rsidRPr="00BB65EE">
              <w:rPr>
                <w:rStyle w:val="af0"/>
                <w:rFonts w:ascii="Times New Roman" w:hAnsi="Times New Roman"/>
                <w:b w:val="0"/>
              </w:rPr>
              <w:lastRenderedPageBreak/>
              <w:t xml:space="preserve">антитеррористической защищенности химически опасных и взрывопожароопасных объектов, расположенных на территории </w:t>
            </w:r>
            <w:r w:rsidR="00AE6A61">
              <w:rPr>
                <w:rStyle w:val="af0"/>
                <w:rFonts w:ascii="Times New Roman" w:hAnsi="Times New Roman"/>
                <w:b w:val="0"/>
              </w:rPr>
              <w:t>района</w:t>
            </w:r>
            <w:r w:rsidRPr="00BB65EE">
              <w:rPr>
                <w:rStyle w:val="af0"/>
                <w:rFonts w:ascii="Times New Roman" w:hAnsi="Times New Roman"/>
                <w:b w:val="0"/>
              </w:rPr>
              <w:t>, в соответствии с требованиями законодательства Российской Федерации</w:t>
            </w:r>
          </w:p>
        </w:tc>
        <w:tc>
          <w:tcPr>
            <w:tcW w:w="7105" w:type="dxa"/>
          </w:tcPr>
          <w:p w:rsidR="00BE5BFF" w:rsidRPr="003464CE" w:rsidRDefault="00BE5BFF" w:rsidP="00BE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lastRenderedPageBreak/>
              <w:t>Главный специалист отдела безопасности и режима закрытого акционерного общества «Нижневартовская ГРЭС»;</w:t>
            </w:r>
          </w:p>
          <w:p w:rsidR="00AE6A61" w:rsidRDefault="00BE5BFF" w:rsidP="00B52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Главный специалист отдела организации охраны управления экономической безопасности акционерного общества «Самотлорнефтегаз»</w:t>
            </w:r>
            <w:r w:rsidR="00AE6A61">
              <w:rPr>
                <w:rFonts w:ascii="Times New Roman" w:hAnsi="Times New Roman"/>
              </w:rPr>
              <w:t>;</w:t>
            </w:r>
          </w:p>
          <w:p w:rsidR="00BE5BFF" w:rsidRPr="003464CE" w:rsidRDefault="00AE6A61" w:rsidP="00B52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Заинтересованные хозяйствующие субъекты</w:t>
            </w:r>
            <w:r w:rsidR="00BE5BFF" w:rsidRPr="003464CE">
              <w:rPr>
                <w:rFonts w:ascii="Times New Roman" w:hAnsi="Times New Roman"/>
              </w:rPr>
              <w:t>.</w:t>
            </w:r>
            <w:r w:rsidR="00B52911" w:rsidRPr="003464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</w:tcPr>
          <w:p w:rsidR="00BE5BFF" w:rsidRPr="003464CE" w:rsidRDefault="00BE5BFF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III квартал</w:t>
            </w:r>
          </w:p>
        </w:tc>
      </w:tr>
      <w:tr w:rsidR="00BE5BFF" w:rsidRPr="003464CE" w:rsidTr="00BB0E16">
        <w:trPr>
          <w:trHeight w:val="284"/>
          <w:jc w:val="center"/>
        </w:trPr>
        <w:tc>
          <w:tcPr>
            <w:tcW w:w="705" w:type="dxa"/>
          </w:tcPr>
          <w:p w:rsidR="00BE5BFF" w:rsidRPr="003464CE" w:rsidRDefault="00302D7C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094" w:type="dxa"/>
          </w:tcPr>
          <w:p w:rsidR="00BE5BFF" w:rsidRPr="003464CE" w:rsidRDefault="00302D7C" w:rsidP="00BE5BFF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О результатах устранения недостатков, выявленных контрольно-надзорными органами на объектах энергетики, жилищно-коммунального хозяйства и транспорта, расположенных на территории Нижневартовского района</w:t>
            </w:r>
          </w:p>
        </w:tc>
        <w:tc>
          <w:tcPr>
            <w:tcW w:w="7105" w:type="dxa"/>
          </w:tcPr>
          <w:p w:rsidR="00302D7C" w:rsidRPr="003464CE" w:rsidRDefault="00302D7C" w:rsidP="00302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жилищно-коммунального хозяйства, энергетики и строительства;</w:t>
            </w:r>
          </w:p>
          <w:p w:rsidR="00302D7C" w:rsidRPr="003464CE" w:rsidRDefault="00302D7C" w:rsidP="00302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муниципального унитарного предприятия «Сельское жилищно-коммунальное хозяйство»;</w:t>
            </w:r>
          </w:p>
          <w:p w:rsidR="00302D7C" w:rsidRPr="003464CE" w:rsidRDefault="00302D7C" w:rsidP="00302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акционерного общества «Аганское многопрофильное жилищно-коммунальное управление»;</w:t>
            </w:r>
          </w:p>
          <w:p w:rsidR="00302D7C" w:rsidRPr="003464CE" w:rsidRDefault="00302D7C" w:rsidP="00302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акционерного общества «Излучинское многопрофильное коммунальное хозяйство»;</w:t>
            </w:r>
          </w:p>
          <w:p w:rsidR="00BE5BFF" w:rsidRPr="003464CE" w:rsidRDefault="00302D7C" w:rsidP="00B52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Главный специалист отдела безопасности и режима закрытого акционерного общества «Нижневартовская ГРЭС»</w:t>
            </w:r>
            <w:r w:rsidR="00B52911" w:rsidRPr="003464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</w:tcPr>
          <w:p w:rsidR="00BE5BFF" w:rsidRPr="003464CE" w:rsidRDefault="00302D7C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IV квартал</w:t>
            </w:r>
          </w:p>
        </w:tc>
      </w:tr>
      <w:tr w:rsidR="00BE5BFF" w:rsidRPr="003464CE" w:rsidTr="00BB0E16">
        <w:trPr>
          <w:trHeight w:val="284"/>
          <w:jc w:val="center"/>
        </w:trPr>
        <w:tc>
          <w:tcPr>
            <w:tcW w:w="705" w:type="dxa"/>
          </w:tcPr>
          <w:p w:rsidR="00BE5BFF" w:rsidRPr="003464CE" w:rsidRDefault="00302D7C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8</w:t>
            </w:r>
          </w:p>
        </w:tc>
        <w:tc>
          <w:tcPr>
            <w:tcW w:w="6094" w:type="dxa"/>
          </w:tcPr>
          <w:p w:rsidR="00302D7C" w:rsidRPr="003464CE" w:rsidRDefault="00302D7C" w:rsidP="00302D7C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О практической реализации хозяйствующими субъектами требований:</w:t>
            </w:r>
          </w:p>
          <w:p w:rsidR="00302D7C" w:rsidRPr="003464CE" w:rsidRDefault="00302D7C" w:rsidP="00302D7C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- Федерального закона от 21.07.2011 № 256-ФЗ;</w:t>
            </w:r>
          </w:p>
          <w:p w:rsidR="00BE5BFF" w:rsidRPr="003464CE" w:rsidRDefault="00302D7C" w:rsidP="00302D7C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 xml:space="preserve">- </w:t>
            </w:r>
            <w:r w:rsidR="000B67C3" w:rsidRPr="003464CE">
              <w:rPr>
                <w:rStyle w:val="af0"/>
                <w:rFonts w:ascii="Times New Roman" w:hAnsi="Times New Roman"/>
                <w:b w:val="0"/>
              </w:rPr>
              <w:t xml:space="preserve">постановления </w:t>
            </w:r>
            <w:r w:rsidRPr="003464CE">
              <w:rPr>
                <w:rStyle w:val="af0"/>
                <w:rFonts w:ascii="Times New Roman" w:hAnsi="Times New Roman"/>
                <w:b w:val="0"/>
              </w:rPr>
              <w:t>Правительства Российской Федерации от 19.09.2015 № 993 дсп на объектах генерации и передачи электроэнергии, расположенных на территории автономного округа</w:t>
            </w:r>
          </w:p>
        </w:tc>
        <w:tc>
          <w:tcPr>
            <w:tcW w:w="7105" w:type="dxa"/>
          </w:tcPr>
          <w:p w:rsidR="00302D7C" w:rsidRPr="003464CE" w:rsidRDefault="00302D7C" w:rsidP="00302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Главный специалист отдела безопасности и режима закрытого акционерного общества «Нижневартовская ГРЭС»</w:t>
            </w:r>
          </w:p>
          <w:p w:rsidR="00302D7C" w:rsidRPr="003464CE" w:rsidRDefault="00302D7C" w:rsidP="00302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Главный специалист отдела организации охраны управления экономической безопасности акционерного общества «Самотлорнефтегаз».</w:t>
            </w:r>
            <w:r w:rsidR="00B52911" w:rsidRPr="003464CE">
              <w:rPr>
                <w:rFonts w:ascii="Times New Roman" w:hAnsi="Times New Roman"/>
              </w:rPr>
              <w:t xml:space="preserve"> </w:t>
            </w:r>
          </w:p>
          <w:p w:rsidR="00BE5BFF" w:rsidRPr="003464CE" w:rsidRDefault="00BE5BFF" w:rsidP="00BE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BE5BFF" w:rsidRPr="003464CE" w:rsidRDefault="00302D7C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IV квартал</w:t>
            </w:r>
          </w:p>
        </w:tc>
      </w:tr>
      <w:tr w:rsidR="00302D7C" w:rsidRPr="003464CE" w:rsidTr="00BB0E16">
        <w:trPr>
          <w:trHeight w:val="284"/>
          <w:jc w:val="center"/>
        </w:trPr>
        <w:tc>
          <w:tcPr>
            <w:tcW w:w="705" w:type="dxa"/>
          </w:tcPr>
          <w:p w:rsidR="00302D7C" w:rsidRPr="003464CE" w:rsidRDefault="004D7AEA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9</w:t>
            </w:r>
          </w:p>
        </w:tc>
        <w:tc>
          <w:tcPr>
            <w:tcW w:w="6094" w:type="dxa"/>
          </w:tcPr>
          <w:p w:rsidR="00302D7C" w:rsidRPr="003464CE" w:rsidRDefault="004E3784" w:rsidP="004E3784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>
              <w:rPr>
                <w:rStyle w:val="af0"/>
                <w:rFonts w:ascii="Times New Roman" w:hAnsi="Times New Roman"/>
                <w:b w:val="0"/>
              </w:rPr>
              <w:t xml:space="preserve">О реализации требований, предусмотренных </w:t>
            </w:r>
            <w:r w:rsidR="00B51F8D">
              <w:rPr>
                <w:rStyle w:val="af0"/>
                <w:rFonts w:ascii="Times New Roman" w:hAnsi="Times New Roman"/>
                <w:b w:val="0"/>
              </w:rPr>
              <w:t xml:space="preserve">при актуализации </w:t>
            </w:r>
            <w:r w:rsidR="00C568AC" w:rsidRPr="003464CE">
              <w:rPr>
                <w:rStyle w:val="af0"/>
                <w:rFonts w:ascii="Times New Roman" w:hAnsi="Times New Roman"/>
                <w:b w:val="0"/>
              </w:rPr>
              <w:t>«Реестра пригородных и межмуниципальных маршрутов регулярных пассажирских перевозок автомобильным транспортом общего пользования в автономном округе», утвержденного постановлением Правительства ХМАО – Югры от 29.12.2012 № 552-п</w:t>
            </w:r>
          </w:p>
        </w:tc>
        <w:tc>
          <w:tcPr>
            <w:tcW w:w="7105" w:type="dxa"/>
          </w:tcPr>
          <w:p w:rsidR="00302D7C" w:rsidRPr="003464CE" w:rsidRDefault="00C568AC" w:rsidP="00302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транспорта и связи администрации района.</w:t>
            </w:r>
          </w:p>
        </w:tc>
        <w:tc>
          <w:tcPr>
            <w:tcW w:w="1967" w:type="dxa"/>
          </w:tcPr>
          <w:p w:rsidR="00302D7C" w:rsidRPr="003464CE" w:rsidRDefault="004E3784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необходимости</w:t>
            </w:r>
          </w:p>
        </w:tc>
      </w:tr>
      <w:tr w:rsidR="005C1B3B" w:rsidRPr="003464CE" w:rsidTr="00BB0E16">
        <w:trPr>
          <w:trHeight w:val="284"/>
          <w:jc w:val="center"/>
        </w:trPr>
        <w:tc>
          <w:tcPr>
            <w:tcW w:w="705" w:type="dxa"/>
          </w:tcPr>
          <w:p w:rsidR="005C1B3B" w:rsidRPr="003464CE" w:rsidRDefault="005C1B3B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10</w:t>
            </w:r>
          </w:p>
        </w:tc>
        <w:tc>
          <w:tcPr>
            <w:tcW w:w="6094" w:type="dxa"/>
          </w:tcPr>
          <w:p w:rsidR="005C1B3B" w:rsidRPr="003464CE" w:rsidRDefault="005C1B3B" w:rsidP="00302D7C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Об итогах работы постоянно действующей рабочей группы Антитеррористической комиссии Нижневартовского района «По профилактике террористических угроз, минимизации их последствий и обеспечению антитеррористической защищенности объектов жилищно-коммунального хозяйства, транспорта, объектов энергетики и топливно-энергетического комплекса» в 2017 году и постановке задач на 2018 год</w:t>
            </w:r>
          </w:p>
        </w:tc>
        <w:tc>
          <w:tcPr>
            <w:tcW w:w="7105" w:type="dxa"/>
          </w:tcPr>
          <w:p w:rsidR="005C1B3B" w:rsidRPr="003464CE" w:rsidRDefault="005C1B3B" w:rsidP="005C1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жилищно-коммунального хозяйства, энергетики и строительства;</w:t>
            </w:r>
          </w:p>
          <w:p w:rsidR="005C1B3B" w:rsidRPr="003464CE" w:rsidRDefault="005C1B3B" w:rsidP="005C1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муниципального унитарного предприятия «Сельское жилищно-коммунальное хозяйство»;</w:t>
            </w:r>
          </w:p>
          <w:p w:rsidR="005C1B3B" w:rsidRPr="003464CE" w:rsidRDefault="005C1B3B" w:rsidP="005C1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акционерного общества «Аганское многопрофильное жилищно-коммунальное управление»;</w:t>
            </w:r>
          </w:p>
          <w:p w:rsidR="005C1B3B" w:rsidRPr="003464CE" w:rsidRDefault="005C1B3B" w:rsidP="005C1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Директор акционерного общества «Излучинское многопрофильное коммунальное хозяйство»;</w:t>
            </w:r>
          </w:p>
          <w:p w:rsidR="005C1B3B" w:rsidRPr="003464CE" w:rsidRDefault="005C1B3B" w:rsidP="005C1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Главный специалист отдела безопасности и режима закрытого акционерного общества «Нижневартовская ГРЭС»</w:t>
            </w:r>
          </w:p>
          <w:p w:rsidR="005C1B3B" w:rsidRPr="003464CE" w:rsidRDefault="005C1B3B" w:rsidP="00B52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lastRenderedPageBreak/>
              <w:t>Главный специалист отдела организации охраны управления экономической безопасности акционерного общества «Самотлорнефтегаз».</w:t>
            </w:r>
            <w:r w:rsidR="00506015" w:rsidRPr="003464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</w:tcPr>
          <w:p w:rsidR="005C1B3B" w:rsidRPr="003464CE" w:rsidRDefault="00C6566A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lastRenderedPageBreak/>
              <w:t>IV квартал</w:t>
            </w:r>
          </w:p>
        </w:tc>
      </w:tr>
      <w:tr w:rsidR="0011123B" w:rsidRPr="003464CE" w:rsidTr="00BB0E16">
        <w:trPr>
          <w:trHeight w:val="284"/>
          <w:jc w:val="center"/>
        </w:trPr>
        <w:tc>
          <w:tcPr>
            <w:tcW w:w="705" w:type="dxa"/>
          </w:tcPr>
          <w:p w:rsidR="0011123B" w:rsidRPr="003464CE" w:rsidRDefault="00506015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094" w:type="dxa"/>
          </w:tcPr>
          <w:p w:rsidR="00506015" w:rsidRPr="003464CE" w:rsidRDefault="00506015" w:rsidP="00506015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Об исполнении ранее принятых решений постоянно действующей рабочей группы АТК Нижневартовского района по профилактике террористических угроз, минимизации их последствий и обеспечению антитеррористической защищенности объектов жилищно-коммунального хозяйства, транспорта, объектов энергетики и топливно-энергетического комплекса</w:t>
            </w:r>
          </w:p>
          <w:p w:rsidR="0011123B" w:rsidRPr="003464CE" w:rsidRDefault="0011123B" w:rsidP="00302D7C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</w:p>
        </w:tc>
        <w:tc>
          <w:tcPr>
            <w:tcW w:w="7105" w:type="dxa"/>
          </w:tcPr>
          <w:p w:rsidR="0011123B" w:rsidRPr="003464CE" w:rsidRDefault="00506015" w:rsidP="005C1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Секретарь постоянно действующей рабочей группы.</w:t>
            </w:r>
          </w:p>
        </w:tc>
        <w:tc>
          <w:tcPr>
            <w:tcW w:w="1967" w:type="dxa"/>
          </w:tcPr>
          <w:p w:rsidR="00506015" w:rsidRPr="003464CE" w:rsidRDefault="00506015" w:rsidP="0050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II, III, IV</w:t>
            </w:r>
          </w:p>
          <w:p w:rsidR="0011123B" w:rsidRPr="003464CE" w:rsidRDefault="00506015" w:rsidP="0050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кварталы</w:t>
            </w:r>
          </w:p>
        </w:tc>
      </w:tr>
      <w:tr w:rsidR="0011123B" w:rsidRPr="003464CE" w:rsidTr="00BB0E16">
        <w:trPr>
          <w:trHeight w:val="284"/>
          <w:jc w:val="center"/>
        </w:trPr>
        <w:tc>
          <w:tcPr>
            <w:tcW w:w="705" w:type="dxa"/>
          </w:tcPr>
          <w:p w:rsidR="0011123B" w:rsidRPr="003464CE" w:rsidRDefault="00506015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12</w:t>
            </w:r>
          </w:p>
        </w:tc>
        <w:tc>
          <w:tcPr>
            <w:tcW w:w="6094" w:type="dxa"/>
          </w:tcPr>
          <w:p w:rsidR="0011123B" w:rsidRPr="003464CE" w:rsidRDefault="00506015" w:rsidP="004E3784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Об итогах деятельности постоянно действующей рабочей за 2017 год</w:t>
            </w:r>
            <w:r w:rsidR="00B672EF">
              <w:rPr>
                <w:rStyle w:val="af0"/>
                <w:rFonts w:ascii="Times New Roman" w:hAnsi="Times New Roman"/>
                <w:b w:val="0"/>
              </w:rPr>
              <w:t xml:space="preserve">, </w:t>
            </w:r>
            <w:r w:rsidR="00293166">
              <w:rPr>
                <w:rStyle w:val="af0"/>
                <w:rFonts w:ascii="Times New Roman" w:hAnsi="Times New Roman"/>
                <w:b w:val="0"/>
              </w:rPr>
              <w:t>а также</w:t>
            </w:r>
            <w:r w:rsidR="00B672EF">
              <w:rPr>
                <w:rStyle w:val="af0"/>
                <w:rFonts w:ascii="Times New Roman" w:hAnsi="Times New Roman"/>
                <w:b w:val="0"/>
              </w:rPr>
              <w:t xml:space="preserve"> </w:t>
            </w:r>
            <w:r w:rsidR="00B672EF" w:rsidRPr="00B672EF">
              <w:rPr>
                <w:rStyle w:val="af0"/>
                <w:rFonts w:ascii="Times New Roman" w:hAnsi="Times New Roman"/>
                <w:b w:val="0"/>
              </w:rPr>
              <w:t>выработке приоритетных направлений деятельности в 2018 году и утверждении Плана работы ПДРГ на 2018 год</w:t>
            </w:r>
          </w:p>
        </w:tc>
        <w:tc>
          <w:tcPr>
            <w:tcW w:w="7105" w:type="dxa"/>
          </w:tcPr>
          <w:p w:rsidR="0011123B" w:rsidRPr="003464CE" w:rsidRDefault="00506015" w:rsidP="005C1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Секретарь постоянно действующей рабочей группы.</w:t>
            </w:r>
          </w:p>
        </w:tc>
        <w:tc>
          <w:tcPr>
            <w:tcW w:w="1967" w:type="dxa"/>
          </w:tcPr>
          <w:p w:rsidR="0011123B" w:rsidRPr="003464CE" w:rsidRDefault="00506015" w:rsidP="0050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Декабрь 2017 года</w:t>
            </w:r>
          </w:p>
        </w:tc>
      </w:tr>
      <w:tr w:rsidR="002F485F" w:rsidRPr="00BC0C6C" w:rsidTr="00B43445">
        <w:trPr>
          <w:jc w:val="center"/>
        </w:trPr>
        <w:tc>
          <w:tcPr>
            <w:tcW w:w="15871" w:type="dxa"/>
            <w:gridSpan w:val="4"/>
            <w:shd w:val="clear" w:color="auto" w:fill="FFFF99"/>
          </w:tcPr>
          <w:p w:rsidR="002F485F" w:rsidRPr="003D68AE" w:rsidRDefault="002F485F" w:rsidP="002F485F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</w:pPr>
            <w:r w:rsidRPr="003D68A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2. 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культуры)</w:t>
            </w:r>
          </w:p>
        </w:tc>
      </w:tr>
      <w:tr w:rsidR="002F485F" w:rsidRPr="003464CE" w:rsidTr="00BB0E16">
        <w:trPr>
          <w:trHeight w:val="76"/>
          <w:jc w:val="center"/>
        </w:trPr>
        <w:tc>
          <w:tcPr>
            <w:tcW w:w="705" w:type="dxa"/>
          </w:tcPr>
          <w:p w:rsidR="002F485F" w:rsidRPr="003464CE" w:rsidRDefault="00506015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1</w:t>
            </w:r>
          </w:p>
        </w:tc>
        <w:tc>
          <w:tcPr>
            <w:tcW w:w="6094" w:type="dxa"/>
          </w:tcPr>
          <w:p w:rsidR="002F485F" w:rsidRPr="003464CE" w:rsidRDefault="00506015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О реализации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</w:t>
            </w:r>
          </w:p>
        </w:tc>
        <w:tc>
          <w:tcPr>
            <w:tcW w:w="7105" w:type="dxa"/>
          </w:tcPr>
          <w:p w:rsidR="002F485F" w:rsidRPr="003464CE" w:rsidRDefault="002C3B55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 xml:space="preserve">Начальник отдела по физической культуре и спорту администрации района </w:t>
            </w:r>
          </w:p>
        </w:tc>
        <w:tc>
          <w:tcPr>
            <w:tcW w:w="1967" w:type="dxa"/>
          </w:tcPr>
          <w:p w:rsidR="002F485F" w:rsidRPr="003464CE" w:rsidRDefault="002C3B55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 квартал</w:t>
            </w:r>
          </w:p>
        </w:tc>
      </w:tr>
      <w:tr w:rsidR="002F485F" w:rsidRPr="003464CE" w:rsidTr="00BB0E16">
        <w:trPr>
          <w:trHeight w:val="76"/>
          <w:jc w:val="center"/>
        </w:trPr>
        <w:tc>
          <w:tcPr>
            <w:tcW w:w="705" w:type="dxa"/>
          </w:tcPr>
          <w:p w:rsidR="002F485F" w:rsidRPr="003464CE" w:rsidRDefault="002C3B55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2</w:t>
            </w:r>
          </w:p>
        </w:tc>
        <w:tc>
          <w:tcPr>
            <w:tcW w:w="6094" w:type="dxa"/>
          </w:tcPr>
          <w:p w:rsidR="002C3B55" w:rsidRPr="003464CE" w:rsidRDefault="002C3B55" w:rsidP="002C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О соблюдении требований:</w:t>
            </w:r>
          </w:p>
          <w:p w:rsidR="002C3B55" w:rsidRPr="003464CE" w:rsidRDefault="002C3B55" w:rsidP="002C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 xml:space="preserve">- Федерального закона от 23 июля 2013 года № 192-ФЗ, а также постановления Правительства РФ от 18 апреля 2014 года № 353 в период подготовки и проведения на территории муниципальных образований официальных спортивных мероприятий; </w:t>
            </w:r>
          </w:p>
          <w:p w:rsidR="002C3B55" w:rsidRPr="003464CE" w:rsidRDefault="002C3B55" w:rsidP="002C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- за практической реализацией заинтересованными хозяйствующими субъектами;</w:t>
            </w:r>
          </w:p>
          <w:p w:rsidR="002F485F" w:rsidRPr="003464CE" w:rsidRDefault="002C3B55" w:rsidP="000B6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- постановлений Правительства РФ от 6 марта 2015 года № 202, от 18 апреля 2014 года № 353, приказов Министерства спорта РФ от 21 сентября 2015 года №</w:t>
            </w:r>
            <w:r w:rsidR="000B67C3">
              <w:rPr>
                <w:rFonts w:ascii="Times New Roman" w:hAnsi="Times New Roman"/>
              </w:rPr>
              <w:t xml:space="preserve"> 895 и от 30 сентября 2015 года </w:t>
            </w:r>
            <w:r w:rsidRPr="003464CE">
              <w:rPr>
                <w:rFonts w:ascii="Times New Roman" w:hAnsi="Times New Roman"/>
              </w:rPr>
              <w:t>№ 921 на объектах спорта, расположенных на территории муниципального образования.</w:t>
            </w:r>
          </w:p>
        </w:tc>
        <w:tc>
          <w:tcPr>
            <w:tcW w:w="7105" w:type="dxa"/>
          </w:tcPr>
          <w:p w:rsidR="002F485F" w:rsidRPr="003464CE" w:rsidRDefault="002C3B55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по физической культуре и спорту администрации района</w:t>
            </w:r>
          </w:p>
        </w:tc>
        <w:tc>
          <w:tcPr>
            <w:tcW w:w="1967" w:type="dxa"/>
          </w:tcPr>
          <w:p w:rsidR="002F485F" w:rsidRPr="003464CE" w:rsidRDefault="002C3B55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 квартал</w:t>
            </w:r>
          </w:p>
        </w:tc>
      </w:tr>
      <w:tr w:rsidR="002F485F" w:rsidRPr="003464CE" w:rsidTr="003B51E3">
        <w:trPr>
          <w:trHeight w:val="517"/>
          <w:jc w:val="center"/>
        </w:trPr>
        <w:tc>
          <w:tcPr>
            <w:tcW w:w="705" w:type="dxa"/>
          </w:tcPr>
          <w:p w:rsidR="002F485F" w:rsidRPr="003464CE" w:rsidRDefault="002C3B55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094" w:type="dxa"/>
          </w:tcPr>
          <w:p w:rsidR="002F485F" w:rsidRPr="003464CE" w:rsidRDefault="002C3B55" w:rsidP="002F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Обеспечение собственниками объектов и организаторами мероприятий надлежащего уровня антитеррористической защищенности учреждений, задействованных для отдыха и оздоровления детей.</w:t>
            </w:r>
          </w:p>
        </w:tc>
        <w:tc>
          <w:tcPr>
            <w:tcW w:w="7105" w:type="dxa"/>
          </w:tcPr>
          <w:p w:rsidR="002C3B55" w:rsidRPr="003464CE" w:rsidRDefault="002C3B55" w:rsidP="00852E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управлени</w:t>
            </w:r>
            <w:r w:rsidR="003B79CB" w:rsidRPr="003464CE">
              <w:rPr>
                <w:rFonts w:ascii="Times New Roman" w:hAnsi="Times New Roman"/>
              </w:rPr>
              <w:t>я</w:t>
            </w:r>
            <w:r w:rsidRPr="003464CE">
              <w:rPr>
                <w:rFonts w:ascii="Times New Roman" w:hAnsi="Times New Roman"/>
              </w:rPr>
              <w:t xml:space="preserve"> образования и молодежной политики</w:t>
            </w:r>
            <w:r w:rsidR="003B79CB" w:rsidRPr="003464CE">
              <w:rPr>
                <w:rFonts w:ascii="Times New Roman" w:hAnsi="Times New Roman"/>
              </w:rPr>
              <w:t xml:space="preserve"> администрации района</w:t>
            </w:r>
            <w:r w:rsidRPr="003464CE">
              <w:rPr>
                <w:rFonts w:ascii="Times New Roman" w:hAnsi="Times New Roman"/>
              </w:rPr>
              <w:t>;</w:t>
            </w:r>
          </w:p>
          <w:p w:rsidR="002C3B55" w:rsidRPr="003464CE" w:rsidRDefault="003B79CB" w:rsidP="00852E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 xml:space="preserve">Начальник </w:t>
            </w:r>
            <w:r w:rsidR="002C3B55" w:rsidRPr="003464CE">
              <w:rPr>
                <w:rFonts w:ascii="Times New Roman" w:hAnsi="Times New Roman"/>
              </w:rPr>
              <w:t>управлени</w:t>
            </w:r>
            <w:r w:rsidRPr="003464CE">
              <w:rPr>
                <w:rFonts w:ascii="Times New Roman" w:hAnsi="Times New Roman"/>
              </w:rPr>
              <w:t>я</w:t>
            </w:r>
            <w:r w:rsidR="002C3B55" w:rsidRPr="003464CE">
              <w:rPr>
                <w:rFonts w:ascii="Times New Roman" w:hAnsi="Times New Roman"/>
              </w:rPr>
              <w:t xml:space="preserve"> культуры</w:t>
            </w:r>
            <w:r w:rsidRPr="003464CE">
              <w:rPr>
                <w:rFonts w:ascii="Times New Roman" w:hAnsi="Times New Roman"/>
              </w:rPr>
              <w:t xml:space="preserve"> администрации района</w:t>
            </w:r>
            <w:r w:rsidR="002C3B55" w:rsidRPr="003464CE">
              <w:rPr>
                <w:rFonts w:ascii="Times New Roman" w:hAnsi="Times New Roman"/>
              </w:rPr>
              <w:t>;</w:t>
            </w:r>
          </w:p>
          <w:p w:rsidR="002F485F" w:rsidRPr="003464CE" w:rsidRDefault="003B79CB" w:rsidP="003B79C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по физической культуре и спорту администрации района</w:t>
            </w:r>
          </w:p>
        </w:tc>
        <w:tc>
          <w:tcPr>
            <w:tcW w:w="1967" w:type="dxa"/>
          </w:tcPr>
          <w:p w:rsidR="002F485F" w:rsidRPr="003464CE" w:rsidRDefault="00852ED7" w:rsidP="002F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II квартал</w:t>
            </w:r>
          </w:p>
        </w:tc>
      </w:tr>
      <w:tr w:rsidR="004623CA" w:rsidRPr="003464CE" w:rsidTr="00BB0E16">
        <w:trPr>
          <w:trHeight w:val="76"/>
          <w:jc w:val="center"/>
        </w:trPr>
        <w:tc>
          <w:tcPr>
            <w:tcW w:w="705" w:type="dxa"/>
          </w:tcPr>
          <w:p w:rsidR="004623CA" w:rsidRPr="003464CE" w:rsidRDefault="004623CA" w:rsidP="00462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4</w:t>
            </w:r>
          </w:p>
        </w:tc>
        <w:tc>
          <w:tcPr>
            <w:tcW w:w="6094" w:type="dxa"/>
          </w:tcPr>
          <w:p w:rsidR="004623CA" w:rsidRPr="003464CE" w:rsidRDefault="004623CA" w:rsidP="004623CA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Об обеспечении антитеррористической защищенности объектов образования и молодежной политики, культуры и искусства, спорта, социальной сферы, здравоохранения в ходе подготовки и проведения мероприятий различного уровня</w:t>
            </w:r>
          </w:p>
        </w:tc>
        <w:tc>
          <w:tcPr>
            <w:tcW w:w="7105" w:type="dxa"/>
          </w:tcPr>
          <w:p w:rsidR="004623CA" w:rsidRPr="003464CE" w:rsidRDefault="004623CA" w:rsidP="00462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управления образования и молодежной политики администрации района;</w:t>
            </w:r>
          </w:p>
          <w:p w:rsidR="004623CA" w:rsidRPr="003464CE" w:rsidRDefault="004623CA" w:rsidP="00462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управления культуры администрации района;</w:t>
            </w:r>
          </w:p>
          <w:p w:rsidR="004623CA" w:rsidRPr="003464CE" w:rsidRDefault="004623CA" w:rsidP="00462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по физической культуре и спорту администрации района</w:t>
            </w:r>
            <w:r w:rsidR="00815629" w:rsidRPr="003464CE">
              <w:rPr>
                <w:rFonts w:ascii="Times New Roman" w:hAnsi="Times New Roman"/>
              </w:rPr>
              <w:t>;</w:t>
            </w:r>
            <w:r w:rsidRPr="003464CE">
              <w:rPr>
                <w:rFonts w:ascii="Times New Roman" w:hAnsi="Times New Roman"/>
              </w:rPr>
              <w:t xml:space="preserve"> </w:t>
            </w:r>
          </w:p>
          <w:p w:rsidR="003464CE" w:rsidRDefault="004623CA" w:rsidP="00462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 xml:space="preserve">БУ ХМАО – Югры «Нижневартовская районная больница» </w:t>
            </w:r>
          </w:p>
          <w:p w:rsidR="004623CA" w:rsidRPr="003464CE" w:rsidRDefault="004623CA" w:rsidP="00462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(по согласованию);</w:t>
            </w:r>
          </w:p>
          <w:p w:rsidR="003464CE" w:rsidRDefault="004623CA" w:rsidP="00462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 xml:space="preserve">БУ ХМАО – Югры «Новоаганская районная больница» </w:t>
            </w:r>
          </w:p>
          <w:p w:rsidR="004623CA" w:rsidRPr="003464CE" w:rsidRDefault="004623CA" w:rsidP="00462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967" w:type="dxa"/>
          </w:tcPr>
          <w:p w:rsidR="004623CA" w:rsidRPr="003464CE" w:rsidRDefault="004623CA" w:rsidP="00462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Ежеквартально</w:t>
            </w:r>
          </w:p>
        </w:tc>
      </w:tr>
      <w:tr w:rsidR="004623CA" w:rsidRPr="003464CE" w:rsidTr="00BB0E16">
        <w:trPr>
          <w:trHeight w:val="76"/>
          <w:jc w:val="center"/>
        </w:trPr>
        <w:tc>
          <w:tcPr>
            <w:tcW w:w="705" w:type="dxa"/>
          </w:tcPr>
          <w:p w:rsidR="004623CA" w:rsidRPr="003464CE" w:rsidRDefault="00655988" w:rsidP="00655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5</w:t>
            </w:r>
          </w:p>
        </w:tc>
        <w:tc>
          <w:tcPr>
            <w:tcW w:w="6094" w:type="dxa"/>
          </w:tcPr>
          <w:p w:rsidR="004623CA" w:rsidRPr="003464CE" w:rsidRDefault="00815629" w:rsidP="00655988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3464CE">
              <w:rPr>
                <w:rStyle w:val="af0"/>
                <w:rFonts w:ascii="Times New Roman" w:hAnsi="Times New Roman"/>
                <w:b w:val="0"/>
              </w:rPr>
              <w:t>О реализации мероприятий по противодействию идеологии терроризма на территории Нижневартовского района</w:t>
            </w:r>
          </w:p>
        </w:tc>
        <w:tc>
          <w:tcPr>
            <w:tcW w:w="7105" w:type="dxa"/>
          </w:tcPr>
          <w:p w:rsidR="00815629" w:rsidRPr="003464CE" w:rsidRDefault="00815629" w:rsidP="0081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управления образования и молодежной политики администрации района;</w:t>
            </w:r>
          </w:p>
          <w:p w:rsidR="00815629" w:rsidRPr="003464CE" w:rsidRDefault="00815629" w:rsidP="0081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управления культуры администрации района;</w:t>
            </w:r>
          </w:p>
          <w:p w:rsidR="004623CA" w:rsidRPr="003464CE" w:rsidRDefault="00815629" w:rsidP="0081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Начальник отдела по физической культуре и спорту администрации района</w:t>
            </w:r>
          </w:p>
        </w:tc>
        <w:tc>
          <w:tcPr>
            <w:tcW w:w="1967" w:type="dxa"/>
          </w:tcPr>
          <w:p w:rsidR="004623CA" w:rsidRPr="003464CE" w:rsidRDefault="003464CE" w:rsidP="0081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4CE">
              <w:rPr>
                <w:rFonts w:ascii="Times New Roman" w:hAnsi="Times New Roman"/>
              </w:rPr>
              <w:t>Ежеквартально</w:t>
            </w:r>
          </w:p>
        </w:tc>
      </w:tr>
      <w:tr w:rsidR="00643B28" w:rsidRPr="003464CE" w:rsidTr="00BB0E16">
        <w:trPr>
          <w:trHeight w:val="76"/>
          <w:jc w:val="center"/>
        </w:trPr>
        <w:tc>
          <w:tcPr>
            <w:tcW w:w="705" w:type="dxa"/>
          </w:tcPr>
          <w:p w:rsidR="00643B28" w:rsidRPr="003464CE" w:rsidRDefault="00643B28" w:rsidP="00655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4" w:type="dxa"/>
          </w:tcPr>
          <w:p w:rsidR="00643B28" w:rsidRPr="003464CE" w:rsidRDefault="00643B28" w:rsidP="00655988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643B28">
              <w:rPr>
                <w:rStyle w:val="af0"/>
                <w:rFonts w:ascii="Times New Roman" w:hAnsi="Times New Roman"/>
                <w:b w:val="0"/>
              </w:rPr>
              <w:t>О результатах обследования, категорирования и паспортизации, а также реализации дополнительных мер по совершенствованию антитеррористической защищенности объектов образования, культуры, здравоохранения в соответствии с требованиями законодательства РФ</w:t>
            </w:r>
          </w:p>
        </w:tc>
        <w:tc>
          <w:tcPr>
            <w:tcW w:w="7105" w:type="dxa"/>
          </w:tcPr>
          <w:p w:rsidR="00643B28" w:rsidRPr="00643B28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>Начальник управления образования и молодежной политики администрации района;</w:t>
            </w:r>
          </w:p>
          <w:p w:rsidR="00643B28" w:rsidRPr="00643B28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>Начальник управления культуры администрации района;</w:t>
            </w:r>
          </w:p>
          <w:p w:rsidR="00643B28" w:rsidRPr="00643B28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 xml:space="preserve">Начальник отдела по физической культуре и спорту администрации района; </w:t>
            </w:r>
          </w:p>
          <w:p w:rsidR="00643B28" w:rsidRPr="00643B28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 xml:space="preserve">БУ ХМАО – Югры «Нижневартовская районная больница» </w:t>
            </w:r>
          </w:p>
          <w:p w:rsidR="00643B28" w:rsidRPr="00643B28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>(по согласованию);</w:t>
            </w:r>
          </w:p>
          <w:p w:rsidR="00643B28" w:rsidRPr="00643B28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 xml:space="preserve">БУ ХМАО – Югры «Новоаганская районная больница» </w:t>
            </w:r>
          </w:p>
          <w:p w:rsidR="00643B28" w:rsidRPr="003464CE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967" w:type="dxa"/>
          </w:tcPr>
          <w:p w:rsidR="00643B28" w:rsidRDefault="00643B28" w:rsidP="0081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 xml:space="preserve">По истечению </w:t>
            </w:r>
          </w:p>
          <w:p w:rsidR="00643B28" w:rsidRPr="003464CE" w:rsidRDefault="00643B28" w:rsidP="0081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>6 месяцев после вступления в силу соответствующего Постановления РФ</w:t>
            </w:r>
          </w:p>
        </w:tc>
      </w:tr>
      <w:tr w:rsidR="00643B28" w:rsidRPr="003464CE" w:rsidTr="00BB0E16">
        <w:trPr>
          <w:trHeight w:val="76"/>
          <w:jc w:val="center"/>
        </w:trPr>
        <w:tc>
          <w:tcPr>
            <w:tcW w:w="705" w:type="dxa"/>
          </w:tcPr>
          <w:p w:rsidR="00643B28" w:rsidRDefault="00643B28" w:rsidP="00655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4" w:type="dxa"/>
          </w:tcPr>
          <w:p w:rsidR="00643B28" w:rsidRPr="00643B28" w:rsidRDefault="00643B28" w:rsidP="00655988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643B28">
              <w:rPr>
                <w:rStyle w:val="af0"/>
                <w:rFonts w:ascii="Times New Roman" w:hAnsi="Times New Roman"/>
                <w:b w:val="0"/>
              </w:rPr>
              <w:t>Об устранении недостатков, выявленных контрольно-надзорными органами на объектах спорта, образования, культуры с массовым пребыванием людей</w:t>
            </w:r>
          </w:p>
        </w:tc>
        <w:tc>
          <w:tcPr>
            <w:tcW w:w="7105" w:type="dxa"/>
          </w:tcPr>
          <w:p w:rsidR="00643B28" w:rsidRPr="00643B28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>Начальник управления образования и молодежной политики администрации района;</w:t>
            </w:r>
          </w:p>
          <w:p w:rsidR="00643B28" w:rsidRPr="00643B28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>Начальник управления культуры администрации района;</w:t>
            </w:r>
          </w:p>
          <w:p w:rsidR="00643B28" w:rsidRPr="00643B28" w:rsidRDefault="00643B28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B28">
              <w:rPr>
                <w:rFonts w:ascii="Times New Roman" w:hAnsi="Times New Roman"/>
              </w:rPr>
              <w:t>Начальник отдела по физической культуре и спорту администрации района</w:t>
            </w:r>
          </w:p>
        </w:tc>
        <w:tc>
          <w:tcPr>
            <w:tcW w:w="1967" w:type="dxa"/>
          </w:tcPr>
          <w:p w:rsidR="00643B28" w:rsidRPr="00643B28" w:rsidRDefault="00AB49CA" w:rsidP="0081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CA">
              <w:rPr>
                <w:rFonts w:ascii="Times New Roman" w:hAnsi="Times New Roman"/>
              </w:rPr>
              <w:t>При необходимости</w:t>
            </w:r>
          </w:p>
        </w:tc>
      </w:tr>
      <w:tr w:rsidR="00643B28" w:rsidRPr="003464CE" w:rsidTr="00BB0E16">
        <w:trPr>
          <w:trHeight w:val="76"/>
          <w:jc w:val="center"/>
        </w:trPr>
        <w:tc>
          <w:tcPr>
            <w:tcW w:w="705" w:type="dxa"/>
          </w:tcPr>
          <w:p w:rsidR="00643B28" w:rsidRDefault="00AB49CA" w:rsidP="00655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4" w:type="dxa"/>
          </w:tcPr>
          <w:p w:rsidR="00643B28" w:rsidRPr="00643B28" w:rsidRDefault="00AB49CA" w:rsidP="00655988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AB49CA">
              <w:rPr>
                <w:rStyle w:val="af0"/>
                <w:rFonts w:ascii="Times New Roman" w:hAnsi="Times New Roman"/>
                <w:b w:val="0"/>
              </w:rPr>
              <w:t>О реализации дополнительных мер по совершенствованию антитеррористической защищенности объектов спорта в соответствии с требованиями законодательства РФ</w:t>
            </w:r>
          </w:p>
        </w:tc>
        <w:tc>
          <w:tcPr>
            <w:tcW w:w="7105" w:type="dxa"/>
          </w:tcPr>
          <w:p w:rsidR="00643B28" w:rsidRPr="00643B28" w:rsidRDefault="00AB49CA" w:rsidP="00643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49CA">
              <w:rPr>
                <w:rFonts w:ascii="Times New Roman" w:hAnsi="Times New Roman"/>
              </w:rPr>
              <w:t>Начальник отдела по физической культуре и спорту администрации района</w:t>
            </w:r>
          </w:p>
        </w:tc>
        <w:tc>
          <w:tcPr>
            <w:tcW w:w="1967" w:type="dxa"/>
          </w:tcPr>
          <w:p w:rsidR="00643B28" w:rsidRPr="00643B28" w:rsidRDefault="005118E9" w:rsidP="0081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8E9">
              <w:rPr>
                <w:rFonts w:ascii="Times New Roman" w:hAnsi="Times New Roman"/>
              </w:rPr>
              <w:t>При необходимости</w:t>
            </w:r>
          </w:p>
        </w:tc>
      </w:tr>
      <w:tr w:rsidR="00643B28" w:rsidRPr="003464CE" w:rsidTr="00BB0E16">
        <w:trPr>
          <w:trHeight w:val="76"/>
          <w:jc w:val="center"/>
        </w:trPr>
        <w:tc>
          <w:tcPr>
            <w:tcW w:w="705" w:type="dxa"/>
          </w:tcPr>
          <w:p w:rsidR="00643B28" w:rsidRDefault="00E91949" w:rsidP="00655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094" w:type="dxa"/>
          </w:tcPr>
          <w:p w:rsidR="00643B28" w:rsidRPr="00643B28" w:rsidRDefault="00E91949" w:rsidP="00655988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E91949">
              <w:rPr>
                <w:rStyle w:val="af0"/>
                <w:rFonts w:ascii="Times New Roman" w:hAnsi="Times New Roman"/>
                <w:b w:val="0"/>
              </w:rPr>
              <w:t>О дополнительных мерах по обеспечению антитеррористической безопасности на территории Нижневартовского района в ходе подготовки и проведения праздничных мероприятий</w:t>
            </w:r>
          </w:p>
        </w:tc>
        <w:tc>
          <w:tcPr>
            <w:tcW w:w="7105" w:type="dxa"/>
          </w:tcPr>
          <w:p w:rsidR="0095731A" w:rsidRPr="0095731A" w:rsidRDefault="0095731A" w:rsidP="00957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31A">
              <w:rPr>
                <w:rFonts w:ascii="Times New Roman" w:hAnsi="Times New Roman"/>
              </w:rPr>
              <w:t>Начальник управления образования и молодежной политики администрации района;</w:t>
            </w:r>
          </w:p>
          <w:p w:rsidR="0095731A" w:rsidRPr="0095731A" w:rsidRDefault="0095731A" w:rsidP="00957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31A">
              <w:rPr>
                <w:rFonts w:ascii="Times New Roman" w:hAnsi="Times New Roman"/>
              </w:rPr>
              <w:t>Начальник управления культуры администрации района;</w:t>
            </w:r>
          </w:p>
          <w:p w:rsidR="00643B28" w:rsidRPr="00643B28" w:rsidRDefault="0095731A" w:rsidP="00957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31A">
              <w:rPr>
                <w:rFonts w:ascii="Times New Roman" w:hAnsi="Times New Roman"/>
              </w:rPr>
              <w:t>Начальник отдела по физической культуре и спорту администрации района</w:t>
            </w:r>
          </w:p>
        </w:tc>
        <w:tc>
          <w:tcPr>
            <w:tcW w:w="1967" w:type="dxa"/>
          </w:tcPr>
          <w:p w:rsidR="00643B28" w:rsidRPr="00643B28" w:rsidRDefault="005118E9" w:rsidP="0081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8E9">
              <w:rPr>
                <w:rFonts w:ascii="Times New Roman" w:hAnsi="Times New Roman"/>
              </w:rPr>
              <w:t>Накануне проведения праздничных мероприятий</w:t>
            </w:r>
          </w:p>
        </w:tc>
      </w:tr>
      <w:tr w:rsidR="005118E9" w:rsidRPr="003464CE" w:rsidTr="00BB0E16">
        <w:trPr>
          <w:trHeight w:val="76"/>
          <w:jc w:val="center"/>
        </w:trPr>
        <w:tc>
          <w:tcPr>
            <w:tcW w:w="705" w:type="dxa"/>
          </w:tcPr>
          <w:p w:rsidR="005118E9" w:rsidRDefault="005118E9" w:rsidP="00655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4" w:type="dxa"/>
          </w:tcPr>
          <w:p w:rsidR="005118E9" w:rsidRPr="00E91949" w:rsidRDefault="005118E9" w:rsidP="00655988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5118E9">
              <w:rPr>
                <w:rStyle w:val="af0"/>
                <w:rFonts w:ascii="Times New Roman" w:hAnsi="Times New Roman"/>
                <w:b w:val="0"/>
              </w:rPr>
              <w:t>Об исполнении ранее принятых решений постоянно действующей рабочей группы АТК Нижневартовского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  <w:tc>
          <w:tcPr>
            <w:tcW w:w="7105" w:type="dxa"/>
          </w:tcPr>
          <w:p w:rsidR="005118E9" w:rsidRPr="0095731A" w:rsidRDefault="005118E9" w:rsidP="00957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8E9">
              <w:rPr>
                <w:rFonts w:ascii="Times New Roman" w:hAnsi="Times New Roman"/>
              </w:rPr>
              <w:t>Секретарь постоянно действующей рабочей группы</w:t>
            </w:r>
          </w:p>
        </w:tc>
        <w:tc>
          <w:tcPr>
            <w:tcW w:w="1967" w:type="dxa"/>
          </w:tcPr>
          <w:p w:rsidR="005118E9" w:rsidRPr="005118E9" w:rsidRDefault="005118E9" w:rsidP="0081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8E9">
              <w:rPr>
                <w:rFonts w:ascii="Times New Roman" w:hAnsi="Times New Roman"/>
              </w:rPr>
              <w:t>ежеквартально</w:t>
            </w:r>
          </w:p>
        </w:tc>
      </w:tr>
      <w:tr w:rsidR="00F777AC" w:rsidRPr="003464CE" w:rsidTr="00BB0E16">
        <w:trPr>
          <w:trHeight w:val="76"/>
          <w:jc w:val="center"/>
        </w:trPr>
        <w:tc>
          <w:tcPr>
            <w:tcW w:w="705" w:type="dxa"/>
          </w:tcPr>
          <w:p w:rsidR="00F777AC" w:rsidRDefault="004C4838" w:rsidP="00655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4" w:type="dxa"/>
          </w:tcPr>
          <w:p w:rsidR="00F777AC" w:rsidRPr="005118E9" w:rsidRDefault="004C4838" w:rsidP="00655988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</w:rPr>
            </w:pPr>
            <w:r w:rsidRPr="004C4838">
              <w:rPr>
                <w:rStyle w:val="af0"/>
                <w:rFonts w:ascii="Times New Roman" w:hAnsi="Times New Roman"/>
                <w:b w:val="0"/>
              </w:rPr>
              <w:t>О подведении итогов деятельности ПДРГ за 2017 год, выработке приоритетных направлений деятельности в 2018 году и утверждении Плана работы ПДРГ на 2018 год</w:t>
            </w:r>
          </w:p>
        </w:tc>
        <w:tc>
          <w:tcPr>
            <w:tcW w:w="7105" w:type="dxa"/>
          </w:tcPr>
          <w:p w:rsidR="00F777AC" w:rsidRPr="005118E9" w:rsidRDefault="002055D0" w:rsidP="00957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55D0">
              <w:rPr>
                <w:rFonts w:ascii="Times New Roman" w:hAnsi="Times New Roman"/>
              </w:rPr>
              <w:t>Секретарь постоянно действующей рабочей группы</w:t>
            </w:r>
          </w:p>
        </w:tc>
        <w:tc>
          <w:tcPr>
            <w:tcW w:w="1967" w:type="dxa"/>
          </w:tcPr>
          <w:p w:rsidR="00F777AC" w:rsidRPr="002055D0" w:rsidRDefault="002055D0" w:rsidP="0081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</w:tr>
      <w:tr w:rsidR="004623CA" w:rsidRPr="00BC0C6C" w:rsidTr="00B43445">
        <w:trPr>
          <w:jc w:val="center"/>
        </w:trPr>
        <w:tc>
          <w:tcPr>
            <w:tcW w:w="15871" w:type="dxa"/>
            <w:gridSpan w:val="4"/>
            <w:shd w:val="clear" w:color="auto" w:fill="FFFF99"/>
          </w:tcPr>
          <w:p w:rsidR="004623CA" w:rsidRPr="003F0A83" w:rsidRDefault="004623CA" w:rsidP="004623C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83">
              <w:rPr>
                <w:rFonts w:ascii="Times New Roman" w:hAnsi="Times New Roman"/>
                <w:b/>
                <w:sz w:val="24"/>
                <w:szCs w:val="24"/>
              </w:rPr>
              <w:t>3. </w:t>
            </w:r>
            <w:r w:rsidRPr="003D68AE">
              <w:rPr>
                <w:rFonts w:ascii="Times New Roman" w:hAnsi="Times New Roman"/>
                <w:b/>
                <w:sz w:val="24"/>
                <w:szCs w:val="24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</w:tr>
      <w:tr w:rsidR="004623CA" w:rsidRPr="00BC0C6C" w:rsidTr="00BB0E16">
        <w:trPr>
          <w:jc w:val="center"/>
        </w:trPr>
        <w:tc>
          <w:tcPr>
            <w:tcW w:w="705" w:type="dxa"/>
          </w:tcPr>
          <w:p w:rsidR="004623CA" w:rsidRPr="00083C6E" w:rsidRDefault="002055D0" w:rsidP="0046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4623CA" w:rsidRPr="00083C6E" w:rsidRDefault="002055D0" w:rsidP="0046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5D0"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 действующей рабочей группы АТК Нижневартовского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  <w:tc>
          <w:tcPr>
            <w:tcW w:w="7105" w:type="dxa"/>
          </w:tcPr>
          <w:p w:rsidR="004623CA" w:rsidRPr="00A71D09" w:rsidRDefault="00A71D09" w:rsidP="0046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D09">
              <w:rPr>
                <w:rFonts w:ascii="Times New Roman" w:hAnsi="Times New Roman"/>
                <w:sz w:val="24"/>
                <w:szCs w:val="24"/>
              </w:rPr>
              <w:t>начальник пресс-службы администрации района</w:t>
            </w:r>
          </w:p>
        </w:tc>
        <w:tc>
          <w:tcPr>
            <w:tcW w:w="1967" w:type="dxa"/>
          </w:tcPr>
          <w:p w:rsidR="00A71D09" w:rsidRPr="00A71D09" w:rsidRDefault="00A71D09" w:rsidP="00A7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09">
              <w:rPr>
                <w:rFonts w:ascii="Times New Roman" w:hAnsi="Times New Roman"/>
                <w:sz w:val="24"/>
                <w:szCs w:val="24"/>
              </w:rPr>
              <w:t>II, III и IV</w:t>
            </w:r>
          </w:p>
          <w:p w:rsidR="004623CA" w:rsidRPr="00A71D09" w:rsidRDefault="00A71D09" w:rsidP="00A7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09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4623CA" w:rsidRPr="00BC0C6C" w:rsidTr="00BB0E16">
        <w:trPr>
          <w:jc w:val="center"/>
        </w:trPr>
        <w:tc>
          <w:tcPr>
            <w:tcW w:w="705" w:type="dxa"/>
          </w:tcPr>
          <w:p w:rsidR="004623CA" w:rsidRPr="00083C6E" w:rsidRDefault="00A71D09" w:rsidP="0046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616C13" w:rsidRPr="00616C13" w:rsidRDefault="00616C13" w:rsidP="00616C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6C13">
              <w:rPr>
                <w:rFonts w:ascii="Times New Roman" w:hAnsi="Times New Roman"/>
                <w:bCs/>
                <w:sz w:val="24"/>
              </w:rPr>
              <w:t>О подготовке и размещении в СМИ информационных сообщений:</w:t>
            </w:r>
          </w:p>
          <w:p w:rsidR="00616C13" w:rsidRPr="00616C13" w:rsidRDefault="00616C13" w:rsidP="00616C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6C13">
              <w:rPr>
                <w:rFonts w:ascii="Times New Roman" w:hAnsi="Times New Roman"/>
                <w:bCs/>
                <w:sz w:val="24"/>
              </w:rPr>
              <w:t>- о деятельности органов местного самоуправления и спецслужб по обеспечению безопасности граждан от террористических угроз;</w:t>
            </w:r>
          </w:p>
          <w:p w:rsidR="00616C13" w:rsidRPr="00616C13" w:rsidRDefault="00616C13" w:rsidP="00616C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6C13">
              <w:rPr>
                <w:rFonts w:ascii="Times New Roman" w:hAnsi="Times New Roman"/>
                <w:bCs/>
                <w:sz w:val="24"/>
              </w:rPr>
              <w:t>- о работе правоохранительных органов в раскрытии преступлений по фактам заведомо ложных сообщений граждан об актах терроризма и неотвратимости наказания за их совершение (с приведением конкретных примеров);</w:t>
            </w:r>
          </w:p>
          <w:p w:rsidR="004623CA" w:rsidRPr="00616C13" w:rsidRDefault="00616C13" w:rsidP="00616C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6C13">
              <w:rPr>
                <w:rFonts w:ascii="Times New Roman" w:hAnsi="Times New Roman"/>
                <w:bCs/>
                <w:sz w:val="24"/>
              </w:rPr>
              <w:t xml:space="preserve">-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отношений, а также материалов </w:t>
            </w:r>
            <w:r w:rsidRPr="00616C13">
              <w:rPr>
                <w:rFonts w:ascii="Times New Roman" w:hAnsi="Times New Roman"/>
                <w:bCs/>
                <w:sz w:val="24"/>
              </w:rPr>
              <w:lastRenderedPageBreak/>
              <w:t>направленного содержания, раскрывающих технологии привлечения к террористической деятельности с использованием сети Интернет</w:t>
            </w:r>
          </w:p>
        </w:tc>
        <w:tc>
          <w:tcPr>
            <w:tcW w:w="7105" w:type="dxa"/>
          </w:tcPr>
          <w:p w:rsidR="00616C13" w:rsidRPr="00616C13" w:rsidRDefault="00616C13" w:rsidP="0061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13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пресс-службы администрации района;</w:t>
            </w:r>
          </w:p>
          <w:p w:rsidR="00616C13" w:rsidRPr="00616C13" w:rsidRDefault="00616C13" w:rsidP="0061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13">
              <w:rPr>
                <w:rFonts w:ascii="Times New Roman" w:hAnsi="Times New Roman"/>
                <w:sz w:val="24"/>
                <w:szCs w:val="24"/>
              </w:rPr>
              <w:t>старший инспектор группы по связям со средствами массовой информации Межмуниципального отдела Министерства внутренних дел Российской Федерации «Нижневартовский» (по согласованию);</w:t>
            </w:r>
          </w:p>
          <w:p w:rsidR="00616C13" w:rsidRPr="00616C13" w:rsidRDefault="00E4068B" w:rsidP="0061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1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16C13" w:rsidRPr="00616C13">
              <w:rPr>
                <w:rFonts w:ascii="Times New Roman" w:hAnsi="Times New Roman"/>
                <w:sz w:val="24"/>
                <w:szCs w:val="24"/>
              </w:rPr>
              <w:t>МБУ «Телевидение Нижневартовского района»;</w:t>
            </w:r>
          </w:p>
          <w:p w:rsidR="004623CA" w:rsidRPr="00A71D09" w:rsidRDefault="00616C13" w:rsidP="00B5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13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главного редактора МКУ «Редакция районной газеты «Новости Приобья» </w:t>
            </w:r>
          </w:p>
        </w:tc>
        <w:tc>
          <w:tcPr>
            <w:tcW w:w="1967" w:type="dxa"/>
          </w:tcPr>
          <w:p w:rsidR="000D7E9D" w:rsidRPr="000D7E9D" w:rsidRDefault="000D7E9D" w:rsidP="000D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9D">
              <w:rPr>
                <w:rFonts w:ascii="Times New Roman" w:hAnsi="Times New Roman"/>
                <w:sz w:val="24"/>
                <w:szCs w:val="24"/>
              </w:rPr>
              <w:t>I, II, III и IV</w:t>
            </w:r>
          </w:p>
          <w:p w:rsidR="004623CA" w:rsidRPr="00A71D09" w:rsidRDefault="000D7E9D" w:rsidP="000D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9D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4623CA" w:rsidRPr="00BC0C6C" w:rsidTr="00BB0E16">
        <w:trPr>
          <w:jc w:val="center"/>
        </w:trPr>
        <w:tc>
          <w:tcPr>
            <w:tcW w:w="705" w:type="dxa"/>
          </w:tcPr>
          <w:p w:rsidR="004623CA" w:rsidRPr="00083C6E" w:rsidRDefault="00616C13" w:rsidP="0046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4" w:type="dxa"/>
          </w:tcPr>
          <w:p w:rsidR="004623CA" w:rsidRPr="000D7E9D" w:rsidRDefault="000D7E9D" w:rsidP="0046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7E9D">
              <w:rPr>
                <w:rFonts w:ascii="Times New Roman" w:hAnsi="Times New Roman"/>
                <w:sz w:val="24"/>
              </w:rPr>
              <w:t>О проведении социологического исследования общественного мнения по вопросу уровня восприятия обществом идеологии терроризма и оценке мер по противодействию этой идеологии</w:t>
            </w:r>
          </w:p>
        </w:tc>
        <w:tc>
          <w:tcPr>
            <w:tcW w:w="7105" w:type="dxa"/>
          </w:tcPr>
          <w:p w:rsidR="004623CA" w:rsidRPr="00A71D09" w:rsidRDefault="00BE37B4" w:rsidP="0046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главный специалист пресс-службы администрации района</w:t>
            </w:r>
          </w:p>
        </w:tc>
        <w:tc>
          <w:tcPr>
            <w:tcW w:w="1967" w:type="dxa"/>
          </w:tcPr>
          <w:p w:rsidR="004623CA" w:rsidRPr="00A71D09" w:rsidRDefault="00BE37B4" w:rsidP="0046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</w:tr>
      <w:tr w:rsidR="00BE37B4" w:rsidRPr="00BC0C6C" w:rsidTr="00BB0E16">
        <w:trPr>
          <w:jc w:val="center"/>
        </w:trPr>
        <w:tc>
          <w:tcPr>
            <w:tcW w:w="705" w:type="dxa"/>
          </w:tcPr>
          <w:p w:rsidR="00BE37B4" w:rsidRDefault="00BE37B4" w:rsidP="0046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BE37B4" w:rsidRPr="000D7E9D" w:rsidRDefault="00BE37B4" w:rsidP="0046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37B4">
              <w:rPr>
                <w:rFonts w:ascii="Times New Roman" w:hAnsi="Times New Roman"/>
                <w:sz w:val="24"/>
              </w:rPr>
              <w:t>Об участии представителей муниципальных СМИ в региональных конкурсах профессионального мастерства</w:t>
            </w:r>
          </w:p>
        </w:tc>
        <w:tc>
          <w:tcPr>
            <w:tcW w:w="7105" w:type="dxa"/>
          </w:tcPr>
          <w:p w:rsidR="00BE37B4" w:rsidRPr="00BE37B4" w:rsidRDefault="00BE37B4" w:rsidP="00BE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директор МБУ «Телевидение Нижневартовского района»;</w:t>
            </w:r>
          </w:p>
          <w:p w:rsidR="00BE37B4" w:rsidRPr="00BE37B4" w:rsidRDefault="00BE37B4" w:rsidP="00BE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главного редактора МКУ «Редакция районной газеты «Новости Приобья» </w:t>
            </w:r>
          </w:p>
          <w:p w:rsidR="00BE37B4" w:rsidRPr="00BE37B4" w:rsidRDefault="00BE37B4" w:rsidP="00BE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E37B4" w:rsidRPr="00BE37B4" w:rsidRDefault="00BE37B4" w:rsidP="00B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I, II, III и IV</w:t>
            </w:r>
          </w:p>
          <w:p w:rsidR="00BE37B4" w:rsidRPr="00BE37B4" w:rsidRDefault="00BE37B4" w:rsidP="00B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BE37B4" w:rsidRPr="00BC0C6C" w:rsidTr="00BB0E16">
        <w:trPr>
          <w:jc w:val="center"/>
        </w:trPr>
        <w:tc>
          <w:tcPr>
            <w:tcW w:w="705" w:type="dxa"/>
          </w:tcPr>
          <w:p w:rsidR="00BE37B4" w:rsidRDefault="00BE37B4" w:rsidP="0046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BE37B4" w:rsidRPr="00BE37B4" w:rsidRDefault="00BE37B4" w:rsidP="0046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37B4">
              <w:rPr>
                <w:rFonts w:ascii="Times New Roman" w:hAnsi="Times New Roman"/>
                <w:sz w:val="24"/>
              </w:rPr>
              <w:t>О размещении в муниципальных СМИ информационных материалов о деятельности Антитеррористической комиссии Нижневартовского района и Оперативной группы при проведении мероприятий, направленных на повышение уровня антитеррористической защищенности объектов и населения автономного округа (в том числе при проведении антитеррористических учений и тренировок)</w:t>
            </w:r>
          </w:p>
        </w:tc>
        <w:tc>
          <w:tcPr>
            <w:tcW w:w="7105" w:type="dxa"/>
          </w:tcPr>
          <w:p w:rsidR="00BE37B4" w:rsidRPr="00BE37B4" w:rsidRDefault="00BE37B4" w:rsidP="00BE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начальник пресс-службы администрации района</w:t>
            </w:r>
          </w:p>
        </w:tc>
        <w:tc>
          <w:tcPr>
            <w:tcW w:w="1967" w:type="dxa"/>
          </w:tcPr>
          <w:p w:rsidR="00BE37B4" w:rsidRPr="00BE37B4" w:rsidRDefault="00BE37B4" w:rsidP="00B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I, II, III и IV</w:t>
            </w:r>
          </w:p>
          <w:p w:rsidR="00BE37B4" w:rsidRPr="00BE37B4" w:rsidRDefault="00BE37B4" w:rsidP="00B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BE37B4" w:rsidRPr="00BC0C6C" w:rsidTr="00BB0E16">
        <w:trPr>
          <w:jc w:val="center"/>
        </w:trPr>
        <w:tc>
          <w:tcPr>
            <w:tcW w:w="705" w:type="dxa"/>
          </w:tcPr>
          <w:p w:rsidR="00BE37B4" w:rsidRDefault="00BE37B4" w:rsidP="0046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BE37B4" w:rsidRPr="00BE37B4" w:rsidRDefault="00BE37B4" w:rsidP="0046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37B4">
              <w:rPr>
                <w:rFonts w:ascii="Times New Roman" w:hAnsi="Times New Roman"/>
                <w:sz w:val="24"/>
              </w:rPr>
              <w:t>О размещении и актуализации на сайте администрации Нижневартовского района информационно-пропагандистских и справочных материалов по вопросам профилактики терроризма и экстремизма</w:t>
            </w:r>
          </w:p>
        </w:tc>
        <w:tc>
          <w:tcPr>
            <w:tcW w:w="7105" w:type="dxa"/>
          </w:tcPr>
          <w:p w:rsidR="00BE37B4" w:rsidRPr="00BE37B4" w:rsidRDefault="00BE37B4" w:rsidP="00BE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главный специалист пресс-службы администрации района Д.А. Субботин</w:t>
            </w:r>
          </w:p>
        </w:tc>
        <w:tc>
          <w:tcPr>
            <w:tcW w:w="1967" w:type="dxa"/>
          </w:tcPr>
          <w:p w:rsidR="00BE37B4" w:rsidRPr="00BE37B4" w:rsidRDefault="00BE37B4" w:rsidP="00B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BE37B4" w:rsidRPr="00BE37B4" w:rsidRDefault="00BE37B4" w:rsidP="00B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поступлении</w:t>
            </w:r>
          </w:p>
        </w:tc>
      </w:tr>
      <w:tr w:rsidR="00BE37B4" w:rsidRPr="00BC0C6C" w:rsidTr="00BB0E16">
        <w:trPr>
          <w:jc w:val="center"/>
        </w:trPr>
        <w:tc>
          <w:tcPr>
            <w:tcW w:w="705" w:type="dxa"/>
          </w:tcPr>
          <w:p w:rsidR="00BE37B4" w:rsidRDefault="00BE37B4" w:rsidP="0046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</w:tcPr>
          <w:p w:rsidR="00BE37B4" w:rsidRPr="00BE37B4" w:rsidRDefault="00BE37B4" w:rsidP="0046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37B4">
              <w:rPr>
                <w:rFonts w:ascii="Times New Roman" w:hAnsi="Times New Roman"/>
                <w:sz w:val="24"/>
              </w:rPr>
              <w:t>О подведении итогов деятельности ПДРГ за 2017 год, выработке приоритетных направлений деятельности в 2018 году и утверждении Плана работы ПДРГ на 2018 год</w:t>
            </w:r>
          </w:p>
        </w:tc>
        <w:tc>
          <w:tcPr>
            <w:tcW w:w="7105" w:type="dxa"/>
          </w:tcPr>
          <w:p w:rsidR="00BE37B4" w:rsidRPr="00BE37B4" w:rsidRDefault="00BE37B4" w:rsidP="00BE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начальник пресс-службы администрации района</w:t>
            </w:r>
          </w:p>
        </w:tc>
        <w:tc>
          <w:tcPr>
            <w:tcW w:w="1967" w:type="dxa"/>
          </w:tcPr>
          <w:p w:rsidR="00BE37B4" w:rsidRPr="00BE37B4" w:rsidRDefault="00BE37B4" w:rsidP="00B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</w:tr>
    </w:tbl>
    <w:p w:rsidR="00B9328F" w:rsidRDefault="00B9328F" w:rsidP="003D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328F" w:rsidRDefault="00B9328F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106239" w:rsidRDefault="00AB1B5E" w:rsidP="003D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1B5E">
        <w:rPr>
          <w:rFonts w:ascii="Times New Roman" w:hAnsi="Times New Roman"/>
          <w:b/>
          <w:sz w:val="28"/>
          <w:szCs w:val="28"/>
          <w:u w:val="single"/>
        </w:rPr>
        <w:lastRenderedPageBreak/>
        <w:t>2.1.3. Заслушивание глав городских и сельских поселений, а также собственников объектов возможных террористических посягательств и руководителей хозяйствующих субъектов в ходе заседаний Антитеррористической комиссии Нижневартовского района</w:t>
      </w:r>
    </w:p>
    <w:p w:rsidR="00106239" w:rsidRDefault="00106239" w:rsidP="003D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90"/>
        <w:gridCol w:w="7522"/>
        <w:gridCol w:w="1731"/>
      </w:tblGrid>
      <w:tr w:rsidR="00106239" w:rsidRPr="00817064" w:rsidTr="00106239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90" w:type="dxa"/>
            <w:vAlign w:val="center"/>
          </w:tcPr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64">
              <w:rPr>
                <w:rFonts w:ascii="Times New Roman" w:hAnsi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7522" w:type="dxa"/>
            <w:vAlign w:val="center"/>
          </w:tcPr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64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64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106239" w:rsidRPr="00817064" w:rsidTr="00106239">
        <w:trPr>
          <w:jc w:val="center"/>
        </w:trPr>
        <w:tc>
          <w:tcPr>
            <w:tcW w:w="696" w:type="dxa"/>
          </w:tcPr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106239" w:rsidRPr="00817064" w:rsidRDefault="00106239" w:rsidP="00106239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Об эффективности деятельности в ходе реализации постановлений Правительства Российской Федерации, регламентирующих требования по обеспечению антитеррористической защищенности объектов (территорий)</w:t>
            </w:r>
          </w:p>
        </w:tc>
        <w:tc>
          <w:tcPr>
            <w:tcW w:w="7522" w:type="dxa"/>
            <w:shd w:val="clear" w:color="auto" w:fill="auto"/>
          </w:tcPr>
          <w:p w:rsidR="00106239" w:rsidRPr="00817064" w:rsidRDefault="00106239" w:rsidP="00BA086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B574D1">
              <w:rPr>
                <w:rFonts w:ascii="Times New Roman" w:hAnsi="Times New Roman"/>
                <w:sz w:val="24"/>
                <w:szCs w:val="24"/>
              </w:rPr>
              <w:t>(глава админис</w:t>
            </w:r>
            <w:r w:rsidR="002E2564">
              <w:rPr>
                <w:rFonts w:ascii="Times New Roman" w:hAnsi="Times New Roman"/>
                <w:sz w:val="24"/>
                <w:szCs w:val="24"/>
              </w:rPr>
              <w:t xml:space="preserve">трации) </w:t>
            </w:r>
            <w:r w:rsidRPr="00817064">
              <w:rPr>
                <w:rFonts w:ascii="Times New Roman" w:hAnsi="Times New Roman"/>
                <w:sz w:val="24"/>
                <w:szCs w:val="24"/>
              </w:rPr>
              <w:t>городских и сельских поселений</w:t>
            </w:r>
            <w:r w:rsidR="00BA086F" w:rsidRPr="00817064">
              <w:rPr>
                <w:rFonts w:ascii="Times New Roman" w:hAnsi="Times New Roman"/>
                <w:sz w:val="24"/>
                <w:szCs w:val="24"/>
              </w:rPr>
              <w:t xml:space="preserve"> Нижневартовского района </w:t>
            </w:r>
          </w:p>
        </w:tc>
        <w:tc>
          <w:tcPr>
            <w:tcW w:w="1731" w:type="dxa"/>
          </w:tcPr>
          <w:p w:rsidR="00106239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106239" w:rsidRPr="00817064" w:rsidTr="00106239">
        <w:trPr>
          <w:jc w:val="center"/>
        </w:trPr>
        <w:tc>
          <w:tcPr>
            <w:tcW w:w="696" w:type="dxa"/>
          </w:tcPr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106239" w:rsidRPr="00817064" w:rsidRDefault="00106239" w:rsidP="00817064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 xml:space="preserve">Об эффективности деятельности в ходе реализации мероприятий по профилактике террористических угроз, минимизации их последствий и обеспечению антитеррористической защищенности </w:t>
            </w:r>
            <w:r w:rsidR="00817064" w:rsidRPr="00817064">
              <w:rPr>
                <w:rFonts w:ascii="Times New Roman" w:hAnsi="Times New Roman"/>
                <w:sz w:val="24"/>
                <w:szCs w:val="24"/>
              </w:rPr>
              <w:t xml:space="preserve">территории поселений Нижневартовского района </w:t>
            </w:r>
          </w:p>
        </w:tc>
        <w:tc>
          <w:tcPr>
            <w:tcW w:w="7522" w:type="dxa"/>
            <w:shd w:val="clear" w:color="auto" w:fill="auto"/>
          </w:tcPr>
          <w:p w:rsidR="00106239" w:rsidRPr="00817064" w:rsidRDefault="00106239" w:rsidP="002E256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2E2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564" w:rsidRPr="002E2564">
              <w:rPr>
                <w:rFonts w:ascii="Times New Roman" w:hAnsi="Times New Roman"/>
                <w:sz w:val="24"/>
                <w:szCs w:val="24"/>
              </w:rPr>
              <w:t xml:space="preserve">(глава администрации) </w:t>
            </w:r>
            <w:r w:rsidRPr="00817064">
              <w:rPr>
                <w:rFonts w:ascii="Times New Roman" w:hAnsi="Times New Roman"/>
                <w:sz w:val="24"/>
                <w:szCs w:val="24"/>
              </w:rPr>
              <w:t xml:space="preserve">городских и сельских поселений </w:t>
            </w:r>
            <w:r w:rsidR="00BA086F" w:rsidRPr="00817064">
              <w:rPr>
                <w:rFonts w:ascii="Times New Roman" w:hAnsi="Times New Roman"/>
                <w:sz w:val="24"/>
                <w:szCs w:val="24"/>
              </w:rPr>
              <w:t xml:space="preserve">Нижневартовского района </w:t>
            </w:r>
          </w:p>
        </w:tc>
        <w:tc>
          <w:tcPr>
            <w:tcW w:w="1731" w:type="dxa"/>
          </w:tcPr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106239" w:rsidRPr="00817064" w:rsidTr="00106239">
        <w:trPr>
          <w:jc w:val="center"/>
        </w:trPr>
        <w:tc>
          <w:tcPr>
            <w:tcW w:w="696" w:type="dxa"/>
          </w:tcPr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shd w:val="clear" w:color="auto" w:fill="auto"/>
          </w:tcPr>
          <w:p w:rsidR="00106239" w:rsidRPr="00817064" w:rsidRDefault="00106239" w:rsidP="00106239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 xml:space="preserve">О результатах устранения недостатков, выявленных контрольно-надзорными органами на объектах </w:t>
            </w:r>
            <w:r w:rsidR="00BA086F" w:rsidRPr="00817064">
              <w:rPr>
                <w:rFonts w:ascii="Times New Roman" w:hAnsi="Times New Roman"/>
                <w:sz w:val="24"/>
                <w:szCs w:val="24"/>
              </w:rPr>
              <w:t>возможных террористических посягательств</w:t>
            </w:r>
          </w:p>
        </w:tc>
        <w:tc>
          <w:tcPr>
            <w:tcW w:w="7522" w:type="dxa"/>
            <w:shd w:val="clear" w:color="auto" w:fill="auto"/>
          </w:tcPr>
          <w:p w:rsidR="00106239" w:rsidRPr="00817064" w:rsidRDefault="00106239" w:rsidP="0010623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Заинтересованные органы местного самоуправления (учреждения)</w:t>
            </w:r>
          </w:p>
          <w:p w:rsidR="00106239" w:rsidRPr="00817064" w:rsidRDefault="00106239" w:rsidP="0010623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Заинтересованные хозяйствующие субъекты</w:t>
            </w:r>
          </w:p>
        </w:tc>
        <w:tc>
          <w:tcPr>
            <w:tcW w:w="1731" w:type="dxa"/>
          </w:tcPr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106239" w:rsidRPr="00817064" w:rsidRDefault="00106239" w:rsidP="0010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4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</w:tbl>
    <w:p w:rsidR="00106239" w:rsidRDefault="00106239" w:rsidP="003D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7224" w:rsidRDefault="00CE7224" w:rsidP="003D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101A44" w:rsidRDefault="00B0026D" w:rsidP="0076506A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" w:name="_GoBack"/>
      <w:r w:rsidRPr="0076506A">
        <w:rPr>
          <w:rFonts w:ascii="Times New Roman" w:hAnsi="Times New Roman"/>
          <w:b/>
          <w:sz w:val="28"/>
          <w:szCs w:val="28"/>
          <w:u w:val="single"/>
        </w:rPr>
        <w:lastRenderedPageBreak/>
        <w:t>2.2</w:t>
      </w:r>
      <w:r w:rsidR="000B0ACB" w:rsidRPr="0076506A">
        <w:rPr>
          <w:rFonts w:ascii="Times New Roman" w:hAnsi="Times New Roman"/>
          <w:b/>
          <w:sz w:val="28"/>
          <w:szCs w:val="28"/>
          <w:u w:val="single"/>
        </w:rPr>
        <w:t>. Табель предоставления отчетных материалов</w:t>
      </w:r>
    </w:p>
    <w:p w:rsidR="0076506A" w:rsidRPr="0076506A" w:rsidRDefault="0076506A" w:rsidP="0076506A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0D778A" w:rsidRPr="000D778A" w:rsidTr="00106239">
        <w:trPr>
          <w:cantSplit/>
          <w:trHeight w:val="1139"/>
          <w:tblHeader/>
          <w:jc w:val="center"/>
        </w:trPr>
        <w:tc>
          <w:tcPr>
            <w:tcW w:w="526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4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4837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Куда представляет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Январь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Февраль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Март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Апрель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Май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Июнь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Июль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Август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Сентябрь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Октябрь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Ноябрь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D778A">
              <w:rPr>
                <w:rFonts w:ascii="Times New Roman" w:hAnsi="Times New Roman"/>
                <w:b/>
                <w:sz w:val="24"/>
                <w:szCs w:val="20"/>
              </w:rPr>
              <w:t>Декабрь</w:t>
            </w: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Отчет о реализации «Комплексного плана мероприятий по информационному противодействию терроризму в ХМАО – Югре и реализации плана противодействия идеологии терроризма в Российской Федерации на 2013-2018 годы» по итогам работы в 1-м и 2-м полугодиях </w:t>
            </w:r>
          </w:p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Решение АТК и ОШ в ХМАО – Югре (протокол от 04.10.2016 № 04.10.2016 № 77/54)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7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Отчет о деятельности АТК муниципального образования в 1-м полугодии и по итогам отчетного года</w:t>
            </w: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Рекомендации Аппарата НАК от 29.11.2016 № 11841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2014-2020 годы»</w:t>
            </w:r>
          </w:p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Рекомендации Аппарата НАК от 29.11.2016 № 11841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  <w:shd w:val="clear" w:color="auto" w:fill="auto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7" w:type="dxa"/>
            <w:shd w:val="clear" w:color="auto" w:fill="auto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Предложения в План работы АТК ХМАО – Югры на очередной год</w:t>
            </w:r>
          </w:p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Приложение 4 к указаниям Заместителя председателя АТК ХМАО – Югры от 27.10.2010 № ВЕ-17246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План заседаний АТК муниципального образования на очередной год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  <w:shd w:val="clear" w:color="auto" w:fill="auto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37" w:type="dxa"/>
            <w:shd w:val="clear" w:color="auto" w:fill="auto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Доклад по факту чрезвычайных происшествий террористического характера на территории муниципального образования</w:t>
            </w:r>
          </w:p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Приложение 7 к указаниям Заместителя председателя АТК ХМАО – Югры от 27.10.2010 № ВЕ-17246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7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Аппарат АТК ХМАО – Югры </w:t>
            </w: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(через ОД УСМ)</w:t>
            </w:r>
          </w:p>
        </w:tc>
        <w:tc>
          <w:tcPr>
            <w:tcW w:w="6973" w:type="dxa"/>
            <w:gridSpan w:val="12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В случае возникновения чрезвычайных происшествий </w:t>
            </w:r>
          </w:p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террористического характера на территории муниципальных образований</w:t>
            </w: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37" w:type="dxa"/>
          </w:tcPr>
          <w:p w:rsidR="000D778A" w:rsidRPr="000D778A" w:rsidRDefault="000D778A" w:rsidP="006952B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Информация о проведенном заседании АТК муниципального образования </w:t>
            </w: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(Повестка дня заседания АТК)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6973" w:type="dxa"/>
            <w:gridSpan w:val="12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В 3-дневный срок </w:t>
            </w:r>
          </w:p>
          <w:p w:rsidR="002C3301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после проведения заседания АТК муниципального образования</w:t>
            </w:r>
            <w:r w:rsidR="002C3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778A" w:rsidRPr="000D778A" w:rsidRDefault="002C3301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301">
              <w:rPr>
                <w:rFonts w:ascii="Times New Roman" w:hAnsi="Times New Roman"/>
                <w:sz w:val="20"/>
                <w:szCs w:val="20"/>
              </w:rPr>
              <w:t>(в формате pdf)</w:t>
            </w: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37" w:type="dxa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Информация об исполнении решений и рекомендаций АТК автономного округа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6973" w:type="dxa"/>
            <w:gridSpan w:val="12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В течение года. </w:t>
            </w:r>
          </w:p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В соответствии с установленными сроками.</w:t>
            </w: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37" w:type="dxa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Копия Плана мероприятий по устранению недостатков, выявленных в ходе осуществленного контроля эффективности деятельности АТК МО</w:t>
            </w:r>
          </w:p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Приложение 9 к указаниям Заместителя председателя АТК ХМАО – Югры от 27.10.2010 № ВЕ-17246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6973" w:type="dxa"/>
            <w:gridSpan w:val="12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По результатам осуществленного контроля эффективности деятельности АТК муниципального образования</w:t>
            </w: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37" w:type="dxa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Предложения по корректировке Реестра объектов возможных террористических посягательств, расположенных на территории муниципальных образований </w:t>
            </w: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(согласованные с руководителем Оперативной группы в МО)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78A" w:rsidRPr="000D778A" w:rsidTr="00106239">
        <w:trPr>
          <w:trHeight w:val="227"/>
          <w:jc w:val="center"/>
        </w:trPr>
        <w:tc>
          <w:tcPr>
            <w:tcW w:w="526" w:type="dxa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37" w:type="dxa"/>
          </w:tcPr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Информация о результатах паспортизации объектов возможных террористических посягательств, расположенных на территории ХМАО – Югры</w:t>
            </w:r>
          </w:p>
          <w:p w:rsidR="000D778A" w:rsidRPr="000D778A" w:rsidRDefault="000D778A" w:rsidP="000D778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i/>
                <w:sz w:val="20"/>
                <w:szCs w:val="20"/>
              </w:rPr>
              <w:t>Пункт 3.3.2 протокола совместного заседания АТК ХМАО – Югры и ОШ в ХМАО – Югре от 11.12.2012 № 49/9</w:t>
            </w:r>
          </w:p>
        </w:tc>
        <w:tc>
          <w:tcPr>
            <w:tcW w:w="1808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0D778A" w:rsidRPr="000D778A" w:rsidRDefault="000D778A" w:rsidP="007A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 w:rsidR="007A02A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0D778A" w:rsidRPr="000D778A" w:rsidRDefault="000D778A" w:rsidP="000D778A">
            <w:pPr>
              <w:spacing w:after="0" w:line="240" w:lineRule="auto"/>
              <w:ind w:left="-6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D778A" w:rsidRPr="000D778A" w:rsidRDefault="000D778A" w:rsidP="000D7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D778A" w:rsidRPr="000D778A" w:rsidRDefault="000D778A" w:rsidP="000D778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7F2E28" w:rsidRDefault="007F2E28" w:rsidP="000B0ACB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:rsidR="008A08CA" w:rsidRPr="00D418E7" w:rsidRDefault="008A08CA" w:rsidP="008A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8E7">
        <w:rPr>
          <w:rFonts w:ascii="Times New Roman" w:hAnsi="Times New Roman"/>
          <w:sz w:val="28"/>
          <w:szCs w:val="28"/>
        </w:rPr>
        <w:t>Руководитель Аппарата</w:t>
      </w:r>
    </w:p>
    <w:p w:rsidR="008A08CA" w:rsidRPr="00D418E7" w:rsidRDefault="008A08CA" w:rsidP="008A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8E7">
        <w:rPr>
          <w:rFonts w:ascii="Times New Roman" w:hAnsi="Times New Roman"/>
          <w:sz w:val="28"/>
          <w:szCs w:val="28"/>
        </w:rPr>
        <w:t xml:space="preserve">Антитеррористической комиссии </w:t>
      </w:r>
      <w:r w:rsidRPr="00D418E7">
        <w:rPr>
          <w:rFonts w:ascii="Times New Roman" w:hAnsi="Times New Roman"/>
          <w:sz w:val="28"/>
          <w:szCs w:val="28"/>
        </w:rPr>
        <w:tab/>
      </w:r>
      <w:r w:rsidRPr="00D418E7">
        <w:rPr>
          <w:rFonts w:ascii="Times New Roman" w:hAnsi="Times New Roman"/>
          <w:sz w:val="28"/>
          <w:szCs w:val="28"/>
        </w:rPr>
        <w:tab/>
      </w:r>
      <w:r w:rsidRPr="00D418E7">
        <w:rPr>
          <w:rFonts w:ascii="Times New Roman" w:hAnsi="Times New Roman"/>
          <w:sz w:val="28"/>
          <w:szCs w:val="28"/>
        </w:rPr>
        <w:tab/>
      </w:r>
      <w:r w:rsidRPr="00D418E7">
        <w:rPr>
          <w:rFonts w:ascii="Times New Roman" w:hAnsi="Times New Roman"/>
          <w:sz w:val="28"/>
          <w:szCs w:val="28"/>
        </w:rPr>
        <w:tab/>
      </w:r>
      <w:r w:rsidRPr="00D418E7">
        <w:rPr>
          <w:rFonts w:ascii="Times New Roman" w:hAnsi="Times New Roman"/>
          <w:sz w:val="28"/>
          <w:szCs w:val="28"/>
        </w:rPr>
        <w:tab/>
      </w:r>
      <w:r w:rsidR="00D418E7">
        <w:rPr>
          <w:rFonts w:ascii="Times New Roman" w:hAnsi="Times New Roman"/>
          <w:sz w:val="28"/>
          <w:szCs w:val="28"/>
        </w:rPr>
        <w:tab/>
      </w:r>
      <w:r w:rsidRPr="00D418E7">
        <w:rPr>
          <w:rFonts w:ascii="Times New Roman" w:hAnsi="Times New Roman"/>
          <w:sz w:val="28"/>
          <w:szCs w:val="28"/>
        </w:rPr>
        <w:t>А.Ю. Мичкова</w:t>
      </w:r>
    </w:p>
    <w:p w:rsidR="008A08CA" w:rsidRPr="008A08CA" w:rsidRDefault="008A08CA" w:rsidP="008A0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E28" w:rsidRDefault="007F2E2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F2E28" w:rsidRDefault="007F2E28" w:rsidP="000B0ACB">
      <w:pPr>
        <w:jc w:val="center"/>
        <w:rPr>
          <w:rFonts w:ascii="Times New Roman" w:hAnsi="Times New Roman"/>
          <w:b/>
          <w:sz w:val="24"/>
          <w:szCs w:val="24"/>
        </w:rPr>
        <w:sectPr w:rsidR="007F2E28" w:rsidSect="00917124">
          <w:pgSz w:w="16838" w:h="11906" w:orient="landscape" w:code="9"/>
          <w:pgMar w:top="851" w:right="567" w:bottom="568" w:left="567" w:header="851" w:footer="0" w:gutter="0"/>
          <w:cols w:space="708"/>
          <w:titlePg/>
          <w:docGrid w:linePitch="360"/>
        </w:sectPr>
      </w:pPr>
    </w:p>
    <w:p w:rsidR="007F2E28" w:rsidRPr="007F2E28" w:rsidRDefault="007F2E28" w:rsidP="007F2E28">
      <w:pPr>
        <w:spacing w:after="0" w:line="48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2E28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___________________ от _____________</w:t>
      </w:r>
    </w:p>
    <w:p w:rsidR="007F2E28" w:rsidRPr="007F2E28" w:rsidRDefault="007F2E28" w:rsidP="007F2E2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2E2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исх. от 28.12.2016 № 01.16-Исх-851 </w:t>
      </w:r>
    </w:p>
    <w:p w:rsidR="007F2E28" w:rsidRPr="00372E57" w:rsidRDefault="00372E57" w:rsidP="007F2E2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2E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исх.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от 21.12.2016 № </w:t>
      </w:r>
      <w:r w:rsidR="0095059F">
        <w:rPr>
          <w:rFonts w:ascii="Times New Roman" w:eastAsiaTheme="minorHAnsi" w:hAnsi="Times New Roman"/>
          <w:b/>
          <w:sz w:val="24"/>
          <w:szCs w:val="24"/>
          <w:lang w:eastAsia="en-US"/>
        </w:rPr>
        <w:t>01-исх-ОБ-30040</w:t>
      </w:r>
    </w:p>
    <w:p w:rsidR="007F2E28" w:rsidRPr="007F2E28" w:rsidRDefault="007F2E28" w:rsidP="007F2E2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ind w:left="396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Начальнику Управления по профилактике терроризма и обеспечению деятельности Комиссии по вопросам помилования Аппарата Губернатор автономного округа, </w:t>
      </w:r>
    </w:p>
    <w:p w:rsidR="007F2E28" w:rsidRPr="007F2E28" w:rsidRDefault="007F2E28" w:rsidP="007F2E28">
      <w:pPr>
        <w:spacing w:after="0" w:line="240" w:lineRule="auto"/>
        <w:ind w:left="396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руководителю Аппарата Антитеррористической комиссии Ханты-Мансийского автономного округа – Югры </w:t>
      </w:r>
    </w:p>
    <w:p w:rsidR="007F2E28" w:rsidRPr="007F2E28" w:rsidRDefault="007F2E28" w:rsidP="007F2E28">
      <w:pPr>
        <w:spacing w:after="0" w:line="240" w:lineRule="auto"/>
        <w:ind w:left="396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>Е.Я. Лейкому</w:t>
      </w:r>
    </w:p>
    <w:p w:rsidR="007F2E28" w:rsidRPr="007F2E28" w:rsidRDefault="007F2E28" w:rsidP="007F2E28">
      <w:pPr>
        <w:spacing w:after="0" w:line="240" w:lineRule="auto"/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>Уважаемый Евгений Яковлевич!</w:t>
      </w:r>
    </w:p>
    <w:p w:rsidR="007F2E28" w:rsidRPr="007F2E28" w:rsidRDefault="007F2E28" w:rsidP="007F2E2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D10AE4" w:rsidP="007726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Во исполнение решения</w:t>
      </w:r>
      <w:r w:rsidR="00C96C9A">
        <w:rPr>
          <w:rFonts w:ascii="Times New Roman" w:eastAsia="Calibri" w:hAnsi="Times New Roman"/>
          <w:sz w:val="28"/>
          <w:lang w:eastAsia="en-US"/>
        </w:rPr>
        <w:t>, п</w:t>
      </w:r>
      <w:r>
        <w:rPr>
          <w:rFonts w:ascii="Times New Roman" w:eastAsia="Calibri" w:hAnsi="Times New Roman"/>
          <w:sz w:val="28"/>
          <w:lang w:eastAsia="en-US"/>
        </w:rPr>
        <w:t xml:space="preserve">редусмотренного </w:t>
      </w:r>
      <w:r w:rsidR="000D4578">
        <w:rPr>
          <w:rFonts w:ascii="Times New Roman" w:eastAsia="Calibri" w:hAnsi="Times New Roman"/>
          <w:sz w:val="28"/>
          <w:lang w:eastAsia="en-US"/>
        </w:rPr>
        <w:t>пункт</w:t>
      </w:r>
      <w:r>
        <w:rPr>
          <w:rFonts w:ascii="Times New Roman" w:eastAsia="Calibri" w:hAnsi="Times New Roman"/>
          <w:sz w:val="28"/>
          <w:lang w:eastAsia="en-US"/>
        </w:rPr>
        <w:t>ом</w:t>
      </w:r>
      <w:r w:rsidR="000D4578">
        <w:rPr>
          <w:rFonts w:ascii="Times New Roman" w:eastAsia="Calibri" w:hAnsi="Times New Roman"/>
          <w:sz w:val="28"/>
          <w:lang w:eastAsia="en-US"/>
        </w:rPr>
        <w:t xml:space="preserve"> </w:t>
      </w:r>
      <w:r w:rsidR="000D4578" w:rsidRPr="000D4578">
        <w:rPr>
          <w:rFonts w:ascii="Times New Roman" w:eastAsia="Calibri" w:hAnsi="Times New Roman"/>
          <w:sz w:val="28"/>
          <w:lang w:eastAsia="en-US"/>
        </w:rPr>
        <w:t xml:space="preserve">1.3.3. </w:t>
      </w:r>
      <w:r w:rsidR="000D4578" w:rsidRPr="007F2E28">
        <w:rPr>
          <w:rFonts w:ascii="Times New Roman" w:eastAsia="Calibri" w:hAnsi="Times New Roman"/>
          <w:sz w:val="28"/>
          <w:lang w:eastAsia="en-US"/>
        </w:rPr>
        <w:t>протокол</w:t>
      </w:r>
      <w:r w:rsidR="000D4578">
        <w:rPr>
          <w:rFonts w:ascii="Times New Roman" w:eastAsia="Calibri" w:hAnsi="Times New Roman"/>
          <w:sz w:val="28"/>
          <w:lang w:eastAsia="en-US"/>
        </w:rPr>
        <w:t>а</w:t>
      </w:r>
      <w:r w:rsidR="000D4578" w:rsidRPr="007F2E28">
        <w:rPr>
          <w:rFonts w:ascii="Times New Roman" w:eastAsia="Calibri" w:hAnsi="Times New Roman"/>
          <w:sz w:val="28"/>
          <w:lang w:eastAsia="en-US"/>
        </w:rPr>
        <w:t xml:space="preserve"> от 27.12.2016 № 79/57</w:t>
      </w:r>
      <w:r w:rsidR="000D4578">
        <w:rPr>
          <w:rFonts w:ascii="Times New Roman" w:eastAsia="Calibri" w:hAnsi="Times New Roman"/>
          <w:sz w:val="28"/>
          <w:lang w:eastAsia="en-US"/>
        </w:rPr>
        <w:t xml:space="preserve"> </w:t>
      </w:r>
      <w:r w:rsidR="007F2E28" w:rsidRPr="007F2E28">
        <w:rPr>
          <w:rFonts w:ascii="Times New Roman" w:eastAsia="Calibri" w:hAnsi="Times New Roman"/>
          <w:sz w:val="28"/>
          <w:lang w:eastAsia="en-US"/>
        </w:rPr>
        <w:t>внеочередного совместного заседания Антитеррористической комиссии Ханты-Мансийского автономного округа</w:t>
      </w:r>
      <w:r w:rsidR="00BD4E3C">
        <w:rPr>
          <w:rFonts w:ascii="Times New Roman" w:eastAsia="Calibri" w:hAnsi="Times New Roman"/>
          <w:sz w:val="28"/>
          <w:lang w:eastAsia="en-US"/>
        </w:rPr>
        <w:noBreakHyphen/>
      </w:r>
      <w:r w:rsidR="007F2E28" w:rsidRPr="007F2E28">
        <w:rPr>
          <w:rFonts w:ascii="Times New Roman" w:eastAsia="Calibri" w:hAnsi="Times New Roman"/>
          <w:sz w:val="28"/>
          <w:lang w:eastAsia="en-US"/>
        </w:rPr>
        <w:t>Югры и Оперативного штаба в Ханты-Мансийском автономном округе</w:t>
      </w:r>
      <w:r w:rsidR="00BD4E3C">
        <w:rPr>
          <w:rFonts w:ascii="Times New Roman" w:eastAsia="Calibri" w:hAnsi="Times New Roman"/>
          <w:sz w:val="28"/>
          <w:lang w:eastAsia="en-US"/>
        </w:rPr>
        <w:noBreakHyphen/>
      </w:r>
      <w:r w:rsidR="007F2E28" w:rsidRPr="007F2E28">
        <w:rPr>
          <w:rFonts w:ascii="Times New Roman" w:eastAsia="Calibri" w:hAnsi="Times New Roman"/>
          <w:sz w:val="28"/>
          <w:lang w:eastAsia="en-US"/>
        </w:rPr>
        <w:t>Югре с председателями Антитеррористических комиссий муниципальных образований Ханты-Мансийского автономного округа – Югры и</w:t>
      </w:r>
      <w:r w:rsidR="00C96C9A">
        <w:rPr>
          <w:rFonts w:ascii="Times New Roman" w:eastAsia="Calibri" w:hAnsi="Times New Roman"/>
          <w:sz w:val="28"/>
          <w:lang w:eastAsia="en-US"/>
        </w:rPr>
        <w:t> </w:t>
      </w:r>
      <w:r w:rsidR="007F2E28" w:rsidRPr="007F2E28">
        <w:rPr>
          <w:rFonts w:ascii="Times New Roman" w:eastAsia="Calibri" w:hAnsi="Times New Roman"/>
          <w:sz w:val="28"/>
          <w:lang w:eastAsia="en-US"/>
        </w:rPr>
        <w:t>руководителями Оперативных групп в муниципальных образованиях Ханты-Мансийского автономного округа</w:t>
      </w:r>
      <w:r w:rsidR="007F2E28" w:rsidRPr="007F2E28">
        <w:rPr>
          <w:rFonts w:ascii="Times New Roman" w:eastAsia="Calibri" w:hAnsi="Times New Roman"/>
          <w:sz w:val="28"/>
          <w:lang w:eastAsia="en-US"/>
        </w:rPr>
        <w:noBreakHyphen/>
        <w:t>Югры (в режиме видеоконференции)</w:t>
      </w:r>
      <w:r w:rsidR="00C96C9A">
        <w:rPr>
          <w:rFonts w:ascii="Times New Roman" w:eastAsia="Calibri" w:hAnsi="Times New Roman"/>
          <w:sz w:val="28"/>
          <w:lang w:eastAsia="en-US"/>
        </w:rPr>
        <w:t xml:space="preserve">, а также руководствуясь </w:t>
      </w:r>
      <w:r w:rsidR="00772684">
        <w:rPr>
          <w:rFonts w:ascii="Times New Roman" w:eastAsia="Calibri" w:hAnsi="Times New Roman"/>
          <w:sz w:val="28"/>
          <w:lang w:eastAsia="en-US"/>
        </w:rPr>
        <w:t xml:space="preserve">указанием о </w:t>
      </w:r>
      <w:r w:rsidR="00772684" w:rsidRPr="00772684">
        <w:rPr>
          <w:rFonts w:ascii="Times New Roman" w:eastAsia="Calibri" w:hAnsi="Times New Roman"/>
          <w:sz w:val="28"/>
          <w:lang w:eastAsia="en-US"/>
        </w:rPr>
        <w:t xml:space="preserve">планировании деятельности </w:t>
      </w:r>
      <w:r w:rsidR="00772684">
        <w:rPr>
          <w:rFonts w:ascii="Times New Roman" w:eastAsia="Calibri" w:hAnsi="Times New Roman"/>
          <w:sz w:val="28"/>
          <w:lang w:eastAsia="en-US"/>
        </w:rPr>
        <w:t>Антитеррористических комиссий</w:t>
      </w:r>
      <w:r w:rsidR="00772684" w:rsidRPr="00772684">
        <w:rPr>
          <w:rFonts w:ascii="Times New Roman" w:eastAsia="Calibri" w:hAnsi="Times New Roman"/>
          <w:sz w:val="28"/>
          <w:lang w:eastAsia="en-US"/>
        </w:rPr>
        <w:t xml:space="preserve"> муниципальных образований в 2017 году</w:t>
      </w:r>
      <w:r w:rsidR="00C96C9A">
        <w:rPr>
          <w:rFonts w:ascii="Times New Roman" w:eastAsia="Calibri" w:hAnsi="Times New Roman"/>
          <w:sz w:val="28"/>
          <w:lang w:eastAsia="en-US"/>
        </w:rPr>
        <w:t xml:space="preserve"> </w:t>
      </w:r>
      <w:r w:rsidR="00D7387E" w:rsidRPr="00D7387E">
        <w:rPr>
          <w:rFonts w:ascii="Times New Roman" w:eastAsia="Calibri" w:hAnsi="Times New Roman"/>
          <w:sz w:val="28"/>
          <w:lang w:eastAsia="en-US"/>
        </w:rPr>
        <w:t>установленным порядком осуществ</w:t>
      </w:r>
      <w:r w:rsidR="00D7387E">
        <w:rPr>
          <w:rFonts w:ascii="Times New Roman" w:eastAsia="Calibri" w:hAnsi="Times New Roman"/>
          <w:sz w:val="28"/>
          <w:lang w:eastAsia="en-US"/>
        </w:rPr>
        <w:t>лена</w:t>
      </w:r>
      <w:r w:rsidR="00D7387E" w:rsidRPr="00D7387E">
        <w:rPr>
          <w:rFonts w:ascii="Times New Roman" w:eastAsia="Calibri" w:hAnsi="Times New Roman"/>
          <w:sz w:val="28"/>
          <w:lang w:eastAsia="en-US"/>
        </w:rPr>
        <w:t xml:space="preserve"> корректировк</w:t>
      </w:r>
      <w:r w:rsidR="00D7387E">
        <w:rPr>
          <w:rFonts w:ascii="Times New Roman" w:eastAsia="Calibri" w:hAnsi="Times New Roman"/>
          <w:sz w:val="28"/>
          <w:lang w:eastAsia="en-US"/>
        </w:rPr>
        <w:t>а</w:t>
      </w:r>
      <w:r w:rsidR="00D7387E" w:rsidRPr="00D7387E">
        <w:rPr>
          <w:rFonts w:ascii="Times New Roman" w:eastAsia="Calibri" w:hAnsi="Times New Roman"/>
          <w:sz w:val="28"/>
          <w:lang w:eastAsia="en-US"/>
        </w:rPr>
        <w:t xml:space="preserve"> ранее разработан</w:t>
      </w:r>
      <w:r w:rsidR="00D7387E">
        <w:rPr>
          <w:rFonts w:ascii="Times New Roman" w:eastAsia="Calibri" w:hAnsi="Times New Roman"/>
          <w:sz w:val="28"/>
          <w:lang w:eastAsia="en-US"/>
        </w:rPr>
        <w:t xml:space="preserve">ного </w:t>
      </w:r>
      <w:r w:rsidR="00D7387E" w:rsidRPr="00D7387E">
        <w:rPr>
          <w:rFonts w:ascii="Times New Roman" w:eastAsia="Calibri" w:hAnsi="Times New Roman"/>
          <w:sz w:val="28"/>
          <w:lang w:eastAsia="en-US"/>
        </w:rPr>
        <w:t>План</w:t>
      </w:r>
      <w:r w:rsidR="00D7387E">
        <w:rPr>
          <w:rFonts w:ascii="Times New Roman" w:eastAsia="Calibri" w:hAnsi="Times New Roman"/>
          <w:sz w:val="28"/>
          <w:lang w:eastAsia="en-US"/>
        </w:rPr>
        <w:t>а</w:t>
      </w:r>
      <w:r w:rsidR="00D7387E" w:rsidRPr="00D7387E">
        <w:rPr>
          <w:rFonts w:ascii="Times New Roman" w:eastAsia="Calibri" w:hAnsi="Times New Roman"/>
          <w:sz w:val="28"/>
          <w:lang w:eastAsia="en-US"/>
        </w:rPr>
        <w:t xml:space="preserve"> работы </w:t>
      </w:r>
      <w:r w:rsidR="00D7387E">
        <w:rPr>
          <w:rFonts w:ascii="Times New Roman" w:eastAsia="Calibri" w:hAnsi="Times New Roman"/>
          <w:sz w:val="28"/>
          <w:lang w:eastAsia="en-US"/>
        </w:rPr>
        <w:t>Антитеррористической комиссии района на 2017 год</w:t>
      </w:r>
      <w:r w:rsidR="00694EF2">
        <w:rPr>
          <w:rFonts w:ascii="Times New Roman" w:eastAsia="Calibri" w:hAnsi="Times New Roman"/>
          <w:sz w:val="28"/>
          <w:lang w:eastAsia="en-US"/>
        </w:rPr>
        <w:t>. У</w:t>
      </w:r>
      <w:r w:rsidR="008019F0">
        <w:rPr>
          <w:rFonts w:ascii="Times New Roman" w:eastAsia="Calibri" w:hAnsi="Times New Roman"/>
          <w:sz w:val="28"/>
          <w:lang w:eastAsia="en-US"/>
        </w:rPr>
        <w:t>точненный</w:t>
      </w:r>
      <w:r w:rsidR="00C96C9A">
        <w:rPr>
          <w:rFonts w:ascii="Times New Roman" w:eastAsia="Calibri" w:hAnsi="Times New Roman"/>
          <w:sz w:val="28"/>
          <w:lang w:eastAsia="en-US"/>
        </w:rPr>
        <w:t xml:space="preserve"> </w:t>
      </w:r>
      <w:r w:rsidR="00694EF2">
        <w:rPr>
          <w:rFonts w:ascii="Times New Roman" w:eastAsia="Calibri" w:hAnsi="Times New Roman"/>
          <w:sz w:val="28"/>
          <w:lang w:eastAsia="en-US"/>
        </w:rPr>
        <w:t>План работы и</w:t>
      </w:r>
      <w:r w:rsidR="000B1CE7">
        <w:rPr>
          <w:rFonts w:ascii="Times New Roman" w:eastAsia="Calibri" w:hAnsi="Times New Roman"/>
          <w:sz w:val="28"/>
          <w:lang w:eastAsia="en-US"/>
        </w:rPr>
        <w:t> </w:t>
      </w:r>
      <w:r w:rsidR="00694EF2">
        <w:rPr>
          <w:rFonts w:ascii="Times New Roman" w:eastAsia="Calibri" w:hAnsi="Times New Roman"/>
          <w:sz w:val="28"/>
          <w:lang w:eastAsia="en-US"/>
        </w:rPr>
        <w:t>Табель предоставления отчетных материалов прилагается</w:t>
      </w:r>
      <w:r w:rsidR="003B772D">
        <w:rPr>
          <w:rFonts w:ascii="Times New Roman" w:eastAsia="Calibri" w:hAnsi="Times New Roman"/>
          <w:sz w:val="28"/>
          <w:lang w:eastAsia="en-US"/>
        </w:rPr>
        <w:t>.</w:t>
      </w:r>
    </w:p>
    <w:p w:rsid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772D" w:rsidRPr="007F2E28" w:rsidRDefault="003B772D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Приложение: на </w:t>
      </w:r>
      <w:r w:rsidR="008019F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A7DE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 xml:space="preserve"> л. в 1 экз. </w:t>
      </w: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>Глава района</w:t>
      </w: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F2E28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Б.А. Саломатин</w:t>
      </w: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772D" w:rsidRPr="007F2E28" w:rsidRDefault="003B772D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F2E28">
        <w:rPr>
          <w:rFonts w:ascii="Times New Roman" w:eastAsiaTheme="minorHAnsi" w:hAnsi="Times New Roman"/>
          <w:sz w:val="20"/>
          <w:szCs w:val="20"/>
          <w:lang w:eastAsia="en-US"/>
        </w:rPr>
        <w:t>Исполнитель:</w:t>
      </w:r>
    </w:p>
    <w:p w:rsidR="007F2E28" w:rsidRPr="007F2E28" w:rsidRDefault="003B772D" w:rsidP="007F2E2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F2E28">
        <w:rPr>
          <w:rFonts w:ascii="Times New Roman" w:eastAsiaTheme="minorHAnsi" w:hAnsi="Times New Roman"/>
          <w:sz w:val="20"/>
          <w:szCs w:val="20"/>
          <w:lang w:eastAsia="en-US"/>
        </w:rPr>
        <w:t xml:space="preserve">главный </w:t>
      </w:r>
      <w:r w:rsidR="007F2E28" w:rsidRPr="007F2E28">
        <w:rPr>
          <w:rFonts w:ascii="Times New Roman" w:eastAsiaTheme="minorHAnsi" w:hAnsi="Times New Roman"/>
          <w:sz w:val="20"/>
          <w:szCs w:val="20"/>
          <w:lang w:eastAsia="en-US"/>
        </w:rPr>
        <w:t>специалист отдела по вопросам общественной</w:t>
      </w: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F2E28">
        <w:rPr>
          <w:rFonts w:ascii="Times New Roman" w:eastAsiaTheme="minorHAnsi" w:hAnsi="Times New Roman"/>
          <w:sz w:val="20"/>
          <w:szCs w:val="20"/>
          <w:lang w:eastAsia="en-US"/>
        </w:rPr>
        <w:t>безопасности администрации района</w:t>
      </w: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F2E28">
        <w:rPr>
          <w:rFonts w:ascii="Times New Roman" w:eastAsiaTheme="minorHAnsi" w:hAnsi="Times New Roman"/>
          <w:sz w:val="20"/>
          <w:szCs w:val="20"/>
          <w:lang w:eastAsia="en-US"/>
        </w:rPr>
        <w:t>Анна Юрьевна Мичкова</w:t>
      </w: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F2E28">
        <w:rPr>
          <w:rFonts w:ascii="Times New Roman" w:eastAsiaTheme="minorHAnsi" w:hAnsi="Times New Roman"/>
          <w:sz w:val="20"/>
          <w:szCs w:val="20"/>
          <w:lang w:eastAsia="en-US"/>
        </w:rPr>
        <w:t xml:space="preserve">8(3466)498691, факс (3466)498673 </w:t>
      </w:r>
    </w:p>
    <w:p w:rsidR="007F2E28" w:rsidRPr="007F2E28" w:rsidRDefault="007F2E28" w:rsidP="007F2E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7F2E28" w:rsidRPr="007F2E28" w:rsidSect="00BD4E3C">
      <w:pgSz w:w="11906" w:h="16838" w:code="9"/>
      <w:pgMar w:top="1135" w:right="566" w:bottom="567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A4" w:rsidRDefault="006449A4" w:rsidP="00CE7224">
      <w:pPr>
        <w:spacing w:after="0" w:line="240" w:lineRule="auto"/>
      </w:pPr>
      <w:r>
        <w:separator/>
      </w:r>
    </w:p>
  </w:endnote>
  <w:endnote w:type="continuationSeparator" w:id="0">
    <w:p w:rsidR="006449A4" w:rsidRDefault="006449A4" w:rsidP="00CE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E7" w:rsidRDefault="00D418E7" w:rsidP="00B434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18E7" w:rsidRDefault="00D418E7" w:rsidP="00B434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E7" w:rsidRDefault="00D418E7" w:rsidP="00B434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A4" w:rsidRDefault="006449A4" w:rsidP="00CE7224">
      <w:pPr>
        <w:spacing w:after="0" w:line="240" w:lineRule="auto"/>
      </w:pPr>
      <w:r>
        <w:separator/>
      </w:r>
    </w:p>
  </w:footnote>
  <w:footnote w:type="continuationSeparator" w:id="0">
    <w:p w:rsidR="006449A4" w:rsidRDefault="006449A4" w:rsidP="00CE7224">
      <w:pPr>
        <w:spacing w:after="0" w:line="240" w:lineRule="auto"/>
      </w:pPr>
      <w:r>
        <w:continuationSeparator/>
      </w:r>
    </w:p>
  </w:footnote>
  <w:footnote w:id="1">
    <w:p w:rsidR="00D418E7" w:rsidRDefault="00D418E7" w:rsidP="00CE7224">
      <w:pPr>
        <w:pStyle w:val="af4"/>
        <w:ind w:firstLine="709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По</w:t>
      </w:r>
      <w:r w:rsidRPr="00183026">
        <w:rPr>
          <w:rFonts w:ascii="Times New Roman" w:hAnsi="Times New Roman"/>
        </w:rPr>
        <w:t xml:space="preserve"> состоянию на </w:t>
      </w:r>
      <w:r>
        <w:rPr>
          <w:rFonts w:ascii="Times New Roman" w:hAnsi="Times New Roman"/>
        </w:rPr>
        <w:t>31 октября</w:t>
      </w:r>
      <w:r w:rsidRPr="0018302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183026">
        <w:rPr>
          <w:rFonts w:ascii="Times New Roman" w:hAnsi="Times New Roman"/>
        </w:rPr>
        <w:t xml:space="preserve"> года</w:t>
      </w:r>
    </w:p>
  </w:footnote>
  <w:footnote w:id="2">
    <w:p w:rsidR="00D418E7" w:rsidRPr="00F06E12" w:rsidRDefault="00D418E7" w:rsidP="00CE7224">
      <w:pPr>
        <w:pStyle w:val="af4"/>
        <w:spacing w:after="0" w:line="240" w:lineRule="auto"/>
        <w:ind w:firstLine="709"/>
        <w:jc w:val="both"/>
        <w:rPr>
          <w:b/>
        </w:rPr>
      </w:pPr>
      <w:r w:rsidRPr="00F06E12">
        <w:rPr>
          <w:rStyle w:val="af6"/>
          <w:b/>
          <w:sz w:val="24"/>
          <w:szCs w:val="24"/>
        </w:rPr>
        <w:footnoteRef/>
      </w:r>
      <w:r w:rsidRPr="00F06E12">
        <w:rPr>
          <w:b/>
          <w:sz w:val="24"/>
          <w:szCs w:val="24"/>
        </w:rPr>
        <w:t> </w:t>
      </w:r>
      <w:r w:rsidRPr="00F06E12">
        <w:rPr>
          <w:rFonts w:ascii="Times New Roman" w:hAnsi="Times New Roman"/>
          <w:b/>
          <w:sz w:val="22"/>
          <w:szCs w:val="22"/>
        </w:rPr>
        <w:t>В случае поступления дополнительных указаний АТК ХМАО-Югры, Национального антитеррористического комитета корректировка раздела 2 «Плана работы Антитеррористической комиссии района на 2017 год» проводится в рабочем порядке, без проведения дополнительного согласования.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E7" w:rsidRDefault="00D418E7" w:rsidP="00B43445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18E7" w:rsidRDefault="00D418E7" w:rsidP="00B4344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E7" w:rsidRDefault="00D418E7" w:rsidP="00B43445">
    <w:pPr>
      <w:pStyle w:val="aa"/>
      <w:jc w:val="right"/>
    </w:pPr>
    <w:r w:rsidRPr="00B2493B">
      <w:rPr>
        <w:rFonts w:ascii="Times New Roman" w:hAnsi="Times New Roman"/>
        <w:sz w:val="20"/>
        <w:szCs w:val="20"/>
      </w:rPr>
      <w:fldChar w:fldCharType="begin"/>
    </w:r>
    <w:r w:rsidRPr="00B2493B">
      <w:rPr>
        <w:rFonts w:ascii="Times New Roman" w:hAnsi="Times New Roman"/>
        <w:sz w:val="20"/>
        <w:szCs w:val="20"/>
      </w:rPr>
      <w:instrText xml:space="preserve"> PAGE   \* MERGEFORMAT </w:instrText>
    </w:r>
    <w:r w:rsidRPr="00B2493B">
      <w:rPr>
        <w:rFonts w:ascii="Times New Roman" w:hAnsi="Times New Roman"/>
        <w:sz w:val="20"/>
        <w:szCs w:val="20"/>
      </w:rPr>
      <w:fldChar w:fldCharType="separate"/>
    </w:r>
    <w:r w:rsidR="006D292E">
      <w:rPr>
        <w:rFonts w:ascii="Times New Roman" w:hAnsi="Times New Roman"/>
        <w:noProof/>
        <w:sz w:val="20"/>
        <w:szCs w:val="20"/>
      </w:rPr>
      <w:t>22</w:t>
    </w:r>
    <w:r w:rsidRPr="00B2493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9AE39C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/>
      </w:rPr>
    </w:lvl>
  </w:abstractNum>
  <w:abstractNum w:abstractNumId="1">
    <w:nsid w:val="FFFFFF7D"/>
    <w:multiLevelType w:val="singleLevel"/>
    <w:tmpl w:val="7D2C6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EA3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D6C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C0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D2C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4AA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FA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8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44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129DD"/>
    <w:multiLevelType w:val="hybridMultilevel"/>
    <w:tmpl w:val="7676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62F5C"/>
    <w:multiLevelType w:val="hybridMultilevel"/>
    <w:tmpl w:val="74624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E4797"/>
    <w:multiLevelType w:val="hybridMultilevel"/>
    <w:tmpl w:val="632E4E7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06133F4"/>
    <w:multiLevelType w:val="hybridMultilevel"/>
    <w:tmpl w:val="722C8680"/>
    <w:lvl w:ilvl="0" w:tplc="E09EA786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3760607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>
    <w:nsid w:val="5D154322"/>
    <w:multiLevelType w:val="hybridMultilevel"/>
    <w:tmpl w:val="76E82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B63DF8"/>
    <w:multiLevelType w:val="hybridMultilevel"/>
    <w:tmpl w:val="6452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3676A"/>
    <w:multiLevelType w:val="hybridMultilevel"/>
    <w:tmpl w:val="BB2C3E16"/>
    <w:lvl w:ilvl="0" w:tplc="F75E78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67E16C82"/>
    <w:multiLevelType w:val="hybridMultilevel"/>
    <w:tmpl w:val="CB122EE8"/>
    <w:lvl w:ilvl="0" w:tplc="42A8A1A2">
      <w:start w:val="1"/>
      <w:numFmt w:val="decimal"/>
      <w:lvlText w:val="%1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251E6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13A51"/>
    <w:multiLevelType w:val="hybridMultilevel"/>
    <w:tmpl w:val="FCC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4"/>
  </w:num>
  <w:num w:numId="15">
    <w:abstractNumId w:val="13"/>
  </w:num>
  <w:num w:numId="16">
    <w:abstractNumId w:val="21"/>
  </w:num>
  <w:num w:numId="17">
    <w:abstractNumId w:val="18"/>
  </w:num>
  <w:num w:numId="18">
    <w:abstractNumId w:val="16"/>
  </w:num>
  <w:num w:numId="19">
    <w:abstractNumId w:val="10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24"/>
    <w:rsid w:val="00033E70"/>
    <w:rsid w:val="000633FE"/>
    <w:rsid w:val="000A0773"/>
    <w:rsid w:val="000A6754"/>
    <w:rsid w:val="000A7FD5"/>
    <w:rsid w:val="000B0ACB"/>
    <w:rsid w:val="000B1CE7"/>
    <w:rsid w:val="000B67C3"/>
    <w:rsid w:val="000D4578"/>
    <w:rsid w:val="000D778A"/>
    <w:rsid w:val="000D7E9D"/>
    <w:rsid w:val="000F3AF9"/>
    <w:rsid w:val="00101A44"/>
    <w:rsid w:val="00106239"/>
    <w:rsid w:val="0011123B"/>
    <w:rsid w:val="00126F00"/>
    <w:rsid w:val="00145EB8"/>
    <w:rsid w:val="001916BE"/>
    <w:rsid w:val="001B208F"/>
    <w:rsid w:val="001E0DC8"/>
    <w:rsid w:val="002055D0"/>
    <w:rsid w:val="00284AB1"/>
    <w:rsid w:val="00293166"/>
    <w:rsid w:val="002A24BF"/>
    <w:rsid w:val="002A7DE3"/>
    <w:rsid w:val="002C3301"/>
    <w:rsid w:val="002C3B55"/>
    <w:rsid w:val="002C7850"/>
    <w:rsid w:val="002D1FE6"/>
    <w:rsid w:val="002E2564"/>
    <w:rsid w:val="002E4B83"/>
    <w:rsid w:val="002F485F"/>
    <w:rsid w:val="00302D7C"/>
    <w:rsid w:val="003461B5"/>
    <w:rsid w:val="003464CE"/>
    <w:rsid w:val="00352A91"/>
    <w:rsid w:val="00356F60"/>
    <w:rsid w:val="00372E57"/>
    <w:rsid w:val="0038162E"/>
    <w:rsid w:val="003A2AF3"/>
    <w:rsid w:val="003B3BED"/>
    <w:rsid w:val="003B4269"/>
    <w:rsid w:val="003B51E3"/>
    <w:rsid w:val="003B772D"/>
    <w:rsid w:val="003B79CB"/>
    <w:rsid w:val="003C5CAC"/>
    <w:rsid w:val="003D2773"/>
    <w:rsid w:val="003D68AE"/>
    <w:rsid w:val="003E1927"/>
    <w:rsid w:val="003F1CA8"/>
    <w:rsid w:val="00445A7A"/>
    <w:rsid w:val="0046191E"/>
    <w:rsid w:val="004623CA"/>
    <w:rsid w:val="00466125"/>
    <w:rsid w:val="00496A1F"/>
    <w:rsid w:val="004A41DF"/>
    <w:rsid w:val="004A4A5F"/>
    <w:rsid w:val="004B111C"/>
    <w:rsid w:val="004C36F4"/>
    <w:rsid w:val="004C4838"/>
    <w:rsid w:val="004D7AEA"/>
    <w:rsid w:val="004E3784"/>
    <w:rsid w:val="004E4B0C"/>
    <w:rsid w:val="00506015"/>
    <w:rsid w:val="005118E9"/>
    <w:rsid w:val="0054532F"/>
    <w:rsid w:val="005603AB"/>
    <w:rsid w:val="005C1B3B"/>
    <w:rsid w:val="005F5A05"/>
    <w:rsid w:val="00616C13"/>
    <w:rsid w:val="00643B28"/>
    <w:rsid w:val="006449A4"/>
    <w:rsid w:val="00655988"/>
    <w:rsid w:val="00694EF2"/>
    <w:rsid w:val="006952B5"/>
    <w:rsid w:val="00697A4C"/>
    <w:rsid w:val="006A5FB5"/>
    <w:rsid w:val="006D292E"/>
    <w:rsid w:val="006D2AE2"/>
    <w:rsid w:val="006D2D45"/>
    <w:rsid w:val="006D4251"/>
    <w:rsid w:val="006E3737"/>
    <w:rsid w:val="006F06C8"/>
    <w:rsid w:val="00763C38"/>
    <w:rsid w:val="0076506A"/>
    <w:rsid w:val="00772684"/>
    <w:rsid w:val="007A02A2"/>
    <w:rsid w:val="007B1816"/>
    <w:rsid w:val="007F2E28"/>
    <w:rsid w:val="008019F0"/>
    <w:rsid w:val="0080673E"/>
    <w:rsid w:val="00815629"/>
    <w:rsid w:val="00815ED4"/>
    <w:rsid w:val="00817064"/>
    <w:rsid w:val="00817516"/>
    <w:rsid w:val="0082027E"/>
    <w:rsid w:val="00852ED7"/>
    <w:rsid w:val="00854F78"/>
    <w:rsid w:val="00855CD7"/>
    <w:rsid w:val="00857954"/>
    <w:rsid w:val="008657C9"/>
    <w:rsid w:val="008823A9"/>
    <w:rsid w:val="008830F9"/>
    <w:rsid w:val="008A08CA"/>
    <w:rsid w:val="008D129F"/>
    <w:rsid w:val="00902293"/>
    <w:rsid w:val="00916EE0"/>
    <w:rsid w:val="00917124"/>
    <w:rsid w:val="00923BC2"/>
    <w:rsid w:val="00930DDD"/>
    <w:rsid w:val="0095059F"/>
    <w:rsid w:val="009556AA"/>
    <w:rsid w:val="0095731A"/>
    <w:rsid w:val="009A662D"/>
    <w:rsid w:val="00A00EFC"/>
    <w:rsid w:val="00A23354"/>
    <w:rsid w:val="00A660FF"/>
    <w:rsid w:val="00A71D09"/>
    <w:rsid w:val="00A81412"/>
    <w:rsid w:val="00AB1B5E"/>
    <w:rsid w:val="00AB49CA"/>
    <w:rsid w:val="00AE0E89"/>
    <w:rsid w:val="00AE6A61"/>
    <w:rsid w:val="00B0026D"/>
    <w:rsid w:val="00B101FD"/>
    <w:rsid w:val="00B11087"/>
    <w:rsid w:val="00B43445"/>
    <w:rsid w:val="00B51F8D"/>
    <w:rsid w:val="00B52911"/>
    <w:rsid w:val="00B574D1"/>
    <w:rsid w:val="00B672EF"/>
    <w:rsid w:val="00B9328F"/>
    <w:rsid w:val="00B97C54"/>
    <w:rsid w:val="00BA086F"/>
    <w:rsid w:val="00BA3A37"/>
    <w:rsid w:val="00BA7F33"/>
    <w:rsid w:val="00BB0E16"/>
    <w:rsid w:val="00BB65EE"/>
    <w:rsid w:val="00BC4BDC"/>
    <w:rsid w:val="00BD26CA"/>
    <w:rsid w:val="00BD4E3C"/>
    <w:rsid w:val="00BE37B4"/>
    <w:rsid w:val="00BE5BFF"/>
    <w:rsid w:val="00C33339"/>
    <w:rsid w:val="00C568AC"/>
    <w:rsid w:val="00C6566A"/>
    <w:rsid w:val="00C74CEB"/>
    <w:rsid w:val="00C76087"/>
    <w:rsid w:val="00C96C9A"/>
    <w:rsid w:val="00CC740F"/>
    <w:rsid w:val="00CE7224"/>
    <w:rsid w:val="00CF5154"/>
    <w:rsid w:val="00D10AE4"/>
    <w:rsid w:val="00D301A3"/>
    <w:rsid w:val="00D30BF1"/>
    <w:rsid w:val="00D32C45"/>
    <w:rsid w:val="00D364E0"/>
    <w:rsid w:val="00D418E7"/>
    <w:rsid w:val="00D51ECC"/>
    <w:rsid w:val="00D70E15"/>
    <w:rsid w:val="00D7387E"/>
    <w:rsid w:val="00D94877"/>
    <w:rsid w:val="00D9677D"/>
    <w:rsid w:val="00DB5304"/>
    <w:rsid w:val="00E00464"/>
    <w:rsid w:val="00E166DB"/>
    <w:rsid w:val="00E26E81"/>
    <w:rsid w:val="00E4068B"/>
    <w:rsid w:val="00E6235D"/>
    <w:rsid w:val="00E807BD"/>
    <w:rsid w:val="00E812D9"/>
    <w:rsid w:val="00E84771"/>
    <w:rsid w:val="00E91949"/>
    <w:rsid w:val="00EB4DB3"/>
    <w:rsid w:val="00ED73F2"/>
    <w:rsid w:val="00EF4C98"/>
    <w:rsid w:val="00F06E12"/>
    <w:rsid w:val="00F31394"/>
    <w:rsid w:val="00F354BF"/>
    <w:rsid w:val="00F73942"/>
    <w:rsid w:val="00F777AC"/>
    <w:rsid w:val="00FA1CA6"/>
    <w:rsid w:val="00FB1E6B"/>
    <w:rsid w:val="00FB5677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CBEC2-FC2D-4C24-8826-4353F2A0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722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CE72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2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E722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 Spacing"/>
    <w:uiPriority w:val="1"/>
    <w:qFormat/>
    <w:rsid w:val="00CE7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7224"/>
    <w:pPr>
      <w:spacing w:line="240" w:lineRule="auto"/>
      <w:ind w:left="720"/>
      <w:contextualSpacing/>
    </w:pPr>
    <w:rPr>
      <w:rFonts w:ascii="Cambria" w:hAnsi="Cambria"/>
      <w:lang w:val="en-US" w:eastAsia="en-US"/>
    </w:rPr>
  </w:style>
  <w:style w:type="paragraph" w:styleId="a5">
    <w:name w:val="footer"/>
    <w:basedOn w:val="a"/>
    <w:link w:val="a6"/>
    <w:uiPriority w:val="99"/>
    <w:rsid w:val="00CE72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E722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page number"/>
    <w:uiPriority w:val="99"/>
    <w:rsid w:val="00CE7224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CE7224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9">
    <w:name w:val="Balloon Text"/>
    <w:basedOn w:val="a"/>
    <w:link w:val="a8"/>
    <w:uiPriority w:val="99"/>
    <w:semiHidden/>
    <w:rsid w:val="00CE7224"/>
    <w:rPr>
      <w:rFonts w:ascii="Times New Roman" w:hAnsi="Times New Roman"/>
      <w:sz w:val="2"/>
      <w:szCs w:val="20"/>
      <w:lang w:val="x-none" w:eastAsia="x-none"/>
    </w:rPr>
  </w:style>
  <w:style w:type="paragraph" w:styleId="aa">
    <w:name w:val="header"/>
    <w:basedOn w:val="a"/>
    <w:link w:val="ab"/>
    <w:uiPriority w:val="99"/>
    <w:rsid w:val="00CE72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E7224"/>
    <w:rPr>
      <w:rFonts w:ascii="Calibri" w:eastAsia="Times New Roman" w:hAnsi="Calibri" w:cs="Times New Roman"/>
      <w:lang w:val="x-none" w:eastAsia="x-none"/>
    </w:rPr>
  </w:style>
  <w:style w:type="character" w:styleId="ac">
    <w:name w:val="Hyperlink"/>
    <w:rsid w:val="00CE7224"/>
    <w:rPr>
      <w:color w:val="0000FF"/>
      <w:u w:val="single"/>
    </w:rPr>
  </w:style>
  <w:style w:type="paragraph" w:customStyle="1" w:styleId="ad">
    <w:name w:val="Знак"/>
    <w:basedOn w:val="a"/>
    <w:rsid w:val="00CE722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2 Знак Знак Знак Знак Знак Знак"/>
    <w:basedOn w:val="a"/>
    <w:rsid w:val="00CE7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CE7224"/>
    <w:pPr>
      <w:spacing w:after="0" w:line="240" w:lineRule="auto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CE72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FR1">
    <w:name w:val="FR1"/>
    <w:rsid w:val="00CE7224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  <w:style w:type="paragraph" w:customStyle="1" w:styleId="210">
    <w:name w:val="Знак2 Знак Знак Знак Знак Знак Знак1"/>
    <w:basedOn w:val="a"/>
    <w:uiPriority w:val="99"/>
    <w:rsid w:val="00CE72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CE7224"/>
    <w:rPr>
      <w:rFonts w:ascii="Times New Roman" w:hAnsi="Times New Roman" w:cs="Times New Roman"/>
      <w:sz w:val="22"/>
      <w:szCs w:val="22"/>
    </w:rPr>
  </w:style>
  <w:style w:type="character" w:styleId="af0">
    <w:name w:val="Strong"/>
    <w:qFormat/>
    <w:rsid w:val="00CE7224"/>
    <w:rPr>
      <w:rFonts w:cs="Times New Roman"/>
      <w:b/>
      <w:bCs/>
    </w:rPr>
  </w:style>
  <w:style w:type="paragraph" w:customStyle="1" w:styleId="Style10">
    <w:name w:val="Style10"/>
    <w:basedOn w:val="a"/>
    <w:rsid w:val="00CE7224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CE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CE72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CE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CE72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CE722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CE7224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CE722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CE722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CE7224"/>
    <w:rPr>
      <w:rFonts w:ascii="Times New Roman" w:hAnsi="Times New Roman" w:cs="Times New Roman"/>
      <w:sz w:val="22"/>
      <w:szCs w:val="22"/>
    </w:rPr>
  </w:style>
  <w:style w:type="paragraph" w:customStyle="1" w:styleId="22">
    <w:name w:val="Знак2"/>
    <w:basedOn w:val="a"/>
    <w:rsid w:val="00CE7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E7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"/>
    <w:basedOn w:val="a"/>
    <w:rsid w:val="00CE722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CE7224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нак1"/>
    <w:basedOn w:val="a"/>
    <w:rsid w:val="00CE7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CE722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E7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13"/>
    <w:rsid w:val="00CE7224"/>
    <w:rPr>
      <w:spacing w:val="20"/>
      <w:shd w:val="clear" w:color="auto" w:fill="FFFFFF"/>
    </w:rPr>
  </w:style>
  <w:style w:type="paragraph" w:customStyle="1" w:styleId="13">
    <w:name w:val="Основной текст1"/>
    <w:basedOn w:val="a"/>
    <w:link w:val="af2"/>
    <w:rsid w:val="00CE722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20"/>
      <w:lang w:eastAsia="en-US"/>
    </w:rPr>
  </w:style>
  <w:style w:type="character" w:customStyle="1" w:styleId="9pt0pt">
    <w:name w:val="Основной текст + 9 pt;Интервал 0 pt"/>
    <w:rsid w:val="00CE7224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CE7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1">
    <w:name w:val="Font Style11"/>
    <w:rsid w:val="00CE7224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rsid w:val="00CE7224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E722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E7224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CE7224"/>
    <w:rPr>
      <w:vertAlign w:val="superscript"/>
    </w:rPr>
  </w:style>
  <w:style w:type="paragraph" w:customStyle="1" w:styleId="ConsPlusTitle">
    <w:name w:val="ConsPlusTitle"/>
    <w:uiPriority w:val="99"/>
    <w:rsid w:val="00CE7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maodepartmentemail">
    <w:name w:val="hmao_department_email"/>
    <w:basedOn w:val="a0"/>
    <w:rsid w:val="00CE7224"/>
  </w:style>
  <w:style w:type="paragraph" w:customStyle="1" w:styleId="TableContents">
    <w:name w:val="Table Contents"/>
    <w:basedOn w:val="a"/>
    <w:rsid w:val="00CE72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CE7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4">
    <w:name w:val="Стиль1"/>
    <w:basedOn w:val="a"/>
    <w:link w:val="15"/>
    <w:qFormat/>
    <w:rsid w:val="00CE7224"/>
    <w:pPr>
      <w:spacing w:after="0" w:line="240" w:lineRule="auto"/>
      <w:jc w:val="both"/>
    </w:pPr>
    <w:rPr>
      <w:rFonts w:ascii="Times New Roman" w:hAnsi="Times New Roman"/>
      <w:shadow/>
      <w:color w:val="000000"/>
      <w:sz w:val="24"/>
      <w:szCs w:val="24"/>
      <w:lang w:val="x-none" w:eastAsia="x-none"/>
    </w:rPr>
  </w:style>
  <w:style w:type="character" w:customStyle="1" w:styleId="15">
    <w:name w:val="Стиль1 Знак"/>
    <w:link w:val="14"/>
    <w:rsid w:val="00CE7224"/>
    <w:rPr>
      <w:rFonts w:ascii="Times New Roman" w:eastAsia="Times New Roman" w:hAnsi="Times New Roman" w:cs="Times New Roman"/>
      <w:shadow/>
      <w:color w:val="000000"/>
      <w:sz w:val="24"/>
      <w:szCs w:val="24"/>
      <w:lang w:val="x-none" w:eastAsia="x-none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CE7224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CE7224"/>
    <w:rPr>
      <w:sz w:val="20"/>
      <w:szCs w:val="20"/>
    </w:rPr>
  </w:style>
  <w:style w:type="character" w:styleId="af9">
    <w:name w:val="Emphasis"/>
    <w:uiPriority w:val="20"/>
    <w:qFormat/>
    <w:rsid w:val="00CE7224"/>
    <w:rPr>
      <w:i/>
      <w:iCs/>
    </w:rPr>
  </w:style>
  <w:style w:type="paragraph" w:customStyle="1" w:styleId="110">
    <w:name w:val="Знак11"/>
    <w:basedOn w:val="a"/>
    <w:autoRedefine/>
    <w:rsid w:val="00CE7224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3">
    <w:name w:val="Основной текст (2)_"/>
    <w:link w:val="24"/>
    <w:uiPriority w:val="99"/>
    <w:rsid w:val="00CE7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E7224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5">
    <w:name w:val="Основной текст (2) + Не полужирный"/>
    <w:uiPriority w:val="99"/>
    <w:rsid w:val="00CE7224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2TrebuchetMS">
    <w:name w:val="Основной текст (2) + Trebuchet MS"/>
    <w:aliases w:val="11 pt,Не полужирный"/>
    <w:uiPriority w:val="99"/>
    <w:rsid w:val="00CE7224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CE7224"/>
    <w:pPr>
      <w:widowControl w:val="0"/>
      <w:shd w:val="clear" w:color="auto" w:fill="FFFFFF"/>
      <w:spacing w:after="0" w:line="269" w:lineRule="exact"/>
    </w:pPr>
    <w:rPr>
      <w:rFonts w:ascii="Times New Roman" w:eastAsia="Calibri" w:hAnsi="Times New Roman"/>
      <w:b/>
      <w:bCs/>
      <w:sz w:val="23"/>
      <w:szCs w:val="23"/>
    </w:rPr>
  </w:style>
  <w:style w:type="character" w:customStyle="1" w:styleId="211pt">
    <w:name w:val="Основной текст (2) + 11 pt"/>
    <w:aliases w:val="Не полужирный3"/>
    <w:uiPriority w:val="99"/>
    <w:rsid w:val="00CE7224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1,Не полужирный1,Курсив1,Интервал 0 pt"/>
    <w:uiPriority w:val="99"/>
    <w:rsid w:val="00CE7224"/>
    <w:rPr>
      <w:rFonts w:ascii="Times New Roman" w:hAnsi="Times New Roman"/>
      <w:b w:val="0"/>
      <w:bCs w:val="0"/>
      <w:i/>
      <w:iCs/>
      <w:spacing w:val="10"/>
      <w:sz w:val="13"/>
      <w:szCs w:val="13"/>
      <w:shd w:val="clear" w:color="auto" w:fill="FFFFFF"/>
    </w:rPr>
  </w:style>
  <w:style w:type="character" w:customStyle="1" w:styleId="220">
    <w:name w:val="Основной текст (2)2"/>
    <w:uiPriority w:val="99"/>
    <w:rsid w:val="00CE722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16">
    <w:name w:val="Обычный1"/>
    <w:rsid w:val="00CE72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CE7224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CE72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6">
    <w:name w:val="s6"/>
    <w:basedOn w:val="a0"/>
    <w:rsid w:val="00CE7224"/>
  </w:style>
  <w:style w:type="paragraph" w:customStyle="1" w:styleId="Style7">
    <w:name w:val="Style7"/>
    <w:basedOn w:val="a"/>
    <w:rsid w:val="00CE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B1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23</Pages>
  <Words>7156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9</cp:revision>
  <cp:lastPrinted>2017-02-02T09:37:00Z</cp:lastPrinted>
  <dcterms:created xsi:type="dcterms:W3CDTF">2017-01-11T06:30:00Z</dcterms:created>
  <dcterms:modified xsi:type="dcterms:W3CDTF">2017-02-18T13:32:00Z</dcterms:modified>
</cp:coreProperties>
</file>