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324" w:rsidRDefault="00031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1324" w:rsidRDefault="00031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"/>
          <w:szCs w:val="2"/>
        </w:rPr>
      </w:pPr>
      <w:r>
        <w:rPr>
          <w:rFonts w:ascii="Calibri" w:hAnsi="Calibri" w:cs="Calibri"/>
        </w:rPr>
        <w:t>29 декабря 2007 года N 208-оз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</w:p>
    <w:p w:rsidR="00031324" w:rsidRDefault="0003132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31324" w:rsidRDefault="0003132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1324" w:rsidRDefault="00031324">
      <w:pPr>
        <w:pStyle w:val="ConsPlusTitle"/>
        <w:widowControl/>
        <w:jc w:val="center"/>
      </w:pPr>
      <w:r>
        <w:t>ЗАКОН</w:t>
      </w:r>
    </w:p>
    <w:p w:rsidR="00031324" w:rsidRDefault="00031324">
      <w:pPr>
        <w:pStyle w:val="ConsPlusTitle"/>
        <w:widowControl/>
        <w:jc w:val="center"/>
      </w:pPr>
      <w:r>
        <w:t>ХАНТЫ-МАНСИЙСКОГО АВТОНОМНОГО ОКРУГА - ЮГРЫ</w:t>
      </w:r>
    </w:p>
    <w:p w:rsidR="00031324" w:rsidRDefault="00031324">
      <w:pPr>
        <w:pStyle w:val="ConsPlusTitle"/>
        <w:widowControl/>
        <w:jc w:val="center"/>
      </w:pPr>
    </w:p>
    <w:p w:rsidR="00031324" w:rsidRDefault="00031324">
      <w:pPr>
        <w:pStyle w:val="ConsPlusTitle"/>
        <w:widowControl/>
        <w:jc w:val="center"/>
      </w:pPr>
      <w:r>
        <w:t>О ПРОГРАММЕ ХАНТЫ-МАНСИЙСКОГО АВТОНОМНОГО ОКРУГА - ЮГРЫ</w:t>
      </w:r>
    </w:p>
    <w:p w:rsidR="00031324" w:rsidRDefault="00031324">
      <w:pPr>
        <w:pStyle w:val="ConsPlusTitle"/>
        <w:widowControl/>
        <w:jc w:val="center"/>
      </w:pPr>
      <w:r>
        <w:t>"РАЗВИТИЕ МУНИЦИПАЛЬНОЙ СЛУЖБЫ</w:t>
      </w:r>
    </w:p>
    <w:p w:rsidR="00031324" w:rsidRDefault="00031324">
      <w:pPr>
        <w:pStyle w:val="ConsPlusTitle"/>
        <w:widowControl/>
        <w:jc w:val="center"/>
      </w:pPr>
      <w:r>
        <w:t>В ХАНТЫ-МАНСИЙСКОМ АВТОНОМНОМ ОКРУГЕ - ЮГРЕ"</w:t>
      </w:r>
    </w:p>
    <w:p w:rsidR="00031324" w:rsidRDefault="00031324">
      <w:pPr>
        <w:pStyle w:val="ConsPlusTitle"/>
        <w:widowControl/>
        <w:jc w:val="center"/>
      </w:pPr>
      <w:r>
        <w:t>НА 2008 - 2010 ГОДЫ</w:t>
      </w:r>
    </w:p>
    <w:p w:rsidR="00031324" w:rsidRDefault="0003132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1324" w:rsidRDefault="0003132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Принят Думой Ханты-Мансийского</w:t>
      </w:r>
    </w:p>
    <w:p w:rsidR="00031324" w:rsidRDefault="0003132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 27 декабря 2007 года</w:t>
      </w:r>
    </w:p>
    <w:p w:rsidR="00031324" w:rsidRDefault="0003132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1324" w:rsidRDefault="0003132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Законов ХМАО - Югры</w:t>
      </w:r>
    </w:p>
    <w:p w:rsidR="00031324" w:rsidRDefault="0003132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30.03.2009 </w:t>
      </w:r>
      <w:hyperlink r:id="rId4" w:history="1">
        <w:r>
          <w:rPr>
            <w:rFonts w:ascii="Calibri" w:hAnsi="Calibri" w:cs="Calibri"/>
            <w:color w:val="0000FF"/>
          </w:rPr>
          <w:t>N 22-оз</w:t>
        </w:r>
      </w:hyperlink>
      <w:r>
        <w:rPr>
          <w:rFonts w:ascii="Calibri" w:hAnsi="Calibri" w:cs="Calibri"/>
        </w:rPr>
        <w:t xml:space="preserve">, от 05.11.2009 </w:t>
      </w:r>
      <w:hyperlink r:id="rId5" w:history="1">
        <w:r>
          <w:rPr>
            <w:rFonts w:ascii="Calibri" w:hAnsi="Calibri" w:cs="Calibri"/>
            <w:color w:val="0000FF"/>
          </w:rPr>
          <w:t>N 181-оз</w:t>
        </w:r>
      </w:hyperlink>
      <w:r>
        <w:rPr>
          <w:rFonts w:ascii="Calibri" w:hAnsi="Calibri" w:cs="Calibri"/>
        </w:rPr>
        <w:t>,</w:t>
      </w:r>
    </w:p>
    <w:p w:rsidR="00031324" w:rsidRDefault="0003132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15.11.2010 </w:t>
      </w:r>
      <w:hyperlink r:id="rId6" w:history="1">
        <w:r>
          <w:rPr>
            <w:rFonts w:ascii="Calibri" w:hAnsi="Calibri" w:cs="Calibri"/>
            <w:color w:val="0000FF"/>
          </w:rPr>
          <w:t>N 183-оз</w:t>
        </w:r>
      </w:hyperlink>
      <w:r>
        <w:rPr>
          <w:rFonts w:ascii="Calibri" w:hAnsi="Calibri" w:cs="Calibri"/>
        </w:rPr>
        <w:t>)</w:t>
      </w:r>
    </w:p>
    <w:p w:rsidR="00031324" w:rsidRDefault="0003132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1324" w:rsidRDefault="000313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1. Цель и задачи программы Ханты-Мансийского автономного округа - Югры "Развитие муниципальной службы в Ханты-Мансийском автономном округе - Югре" на 2008 - 2010 годы (далее - Программа)</w:t>
      </w:r>
    </w:p>
    <w:p w:rsidR="00031324" w:rsidRDefault="00031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1324" w:rsidRDefault="00031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Целью Программы является оказание содействия муниципальным образованиям Ханты-Мансийского автономного округа - Югры (далее также - автономный округ) в развитии муниципальной службы в Ханты-Мансийском автономном округе - Югре.</w:t>
      </w:r>
    </w:p>
    <w:p w:rsidR="00031324" w:rsidRDefault="00031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Задачи Программы:</w:t>
      </w:r>
    </w:p>
    <w:p w:rsidR="00031324" w:rsidRDefault="00031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создание условий для оптимального организационно-правового, методологического обеспечения муниципальной службы в автономном округе;</w:t>
      </w:r>
    </w:p>
    <w:p w:rsidR="00031324" w:rsidRDefault="00031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создание сбалансированной нормативной правовой базы в сфере муниципальной службы в автономном округе, соответствующей законодательству Российской Федерации и Ханты-Мансийского автономного округа - Югры, сложившимся общественным отношениям и экономическим условиям;</w:t>
      </w:r>
    </w:p>
    <w:p w:rsidR="00031324" w:rsidRDefault="00031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формирование кадрового состава муниципальной службы в автономном округе, формирование региональной системы подготовки, профессиональной переподготовки и повышения квалификации кадров для муниципальной службы и профессионального развития муниципальных служащих;</w:t>
      </w:r>
    </w:p>
    <w:p w:rsidR="00031324" w:rsidRDefault="00031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формирование современных условий для обеспечения развития муниципальной службы в автономном округе.</w:t>
      </w:r>
    </w:p>
    <w:p w:rsidR="00031324" w:rsidRDefault="00031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1324" w:rsidRDefault="000313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2. Сроки реализации Программы</w:t>
      </w:r>
    </w:p>
    <w:p w:rsidR="00031324" w:rsidRDefault="00031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1324" w:rsidRDefault="00031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Сроки реализации Программы - 2008 - 2010 годы.</w:t>
      </w:r>
    </w:p>
    <w:p w:rsidR="00031324" w:rsidRDefault="00031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1324" w:rsidRDefault="000313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3. Перечень основных мероприятий Программы</w:t>
      </w:r>
    </w:p>
    <w:p w:rsidR="00031324" w:rsidRDefault="00031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1324" w:rsidRDefault="00031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Основными </w:t>
      </w:r>
      <w:hyperlink r:id="rId7" w:history="1">
        <w:r>
          <w:rPr>
            <w:rFonts w:ascii="Calibri" w:hAnsi="Calibri" w:cs="Calibri"/>
            <w:color w:val="0000FF"/>
          </w:rPr>
          <w:t>мероприятиями</w:t>
        </w:r>
      </w:hyperlink>
      <w:r>
        <w:rPr>
          <w:rFonts w:ascii="Calibri" w:hAnsi="Calibri" w:cs="Calibri"/>
        </w:rPr>
        <w:t xml:space="preserve"> Программы (приложение 1 к настоящему Закону) являются:</w:t>
      </w:r>
    </w:p>
    <w:p w:rsidR="00031324" w:rsidRDefault="00031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8" w:history="1">
        <w:r>
          <w:rPr>
            <w:rFonts w:ascii="Calibri" w:hAnsi="Calibri" w:cs="Calibri"/>
            <w:color w:val="0000FF"/>
          </w:rPr>
          <w:t>совершенствование</w:t>
        </w:r>
      </w:hyperlink>
      <w:r>
        <w:rPr>
          <w:rFonts w:ascii="Calibri" w:hAnsi="Calibri" w:cs="Calibri"/>
        </w:rPr>
        <w:t xml:space="preserve"> нормативной правовой базы по вопросам развития муниципальной службы в автономном округе;</w:t>
      </w:r>
    </w:p>
    <w:p w:rsidR="00031324" w:rsidRDefault="00031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r:id="rId9" w:history="1">
        <w:r>
          <w:rPr>
            <w:rFonts w:ascii="Calibri" w:hAnsi="Calibri" w:cs="Calibri"/>
            <w:color w:val="0000FF"/>
          </w:rPr>
          <w:t>организационно-методическое и аналитическое сопровождение</w:t>
        </w:r>
      </w:hyperlink>
      <w:r>
        <w:rPr>
          <w:rFonts w:ascii="Calibri" w:hAnsi="Calibri" w:cs="Calibri"/>
        </w:rPr>
        <w:t xml:space="preserve"> в сфере муниципальной службы в автономном округе;</w:t>
      </w:r>
    </w:p>
    <w:p w:rsidR="00031324" w:rsidRDefault="00031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</w:t>
      </w:r>
      <w:hyperlink r:id="rId10" w:history="1">
        <w:r>
          <w:rPr>
            <w:rFonts w:ascii="Calibri" w:hAnsi="Calibri" w:cs="Calibri"/>
            <w:color w:val="0000FF"/>
          </w:rPr>
          <w:t>оказание</w:t>
        </w:r>
      </w:hyperlink>
      <w:r>
        <w:rPr>
          <w:rFonts w:ascii="Calibri" w:hAnsi="Calibri" w:cs="Calibri"/>
        </w:rPr>
        <w:t xml:space="preserve"> содействия муниципальным образованиям автономного округа в повышении уровня квалификации муниципальных служащих;</w:t>
      </w:r>
    </w:p>
    <w:p w:rsidR="00031324" w:rsidRDefault="00031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4) </w:t>
      </w:r>
      <w:hyperlink r:id="rId11" w:history="1">
        <w:r>
          <w:rPr>
            <w:rFonts w:ascii="Calibri" w:hAnsi="Calibri" w:cs="Calibri"/>
            <w:color w:val="0000FF"/>
          </w:rPr>
          <w:t>создание</w:t>
        </w:r>
      </w:hyperlink>
      <w:r>
        <w:rPr>
          <w:rFonts w:ascii="Calibri" w:hAnsi="Calibri" w:cs="Calibri"/>
        </w:rPr>
        <w:t xml:space="preserve"> условий для обеспечения устойчивого развития кадрового потенциала органов местного самоуправления муниципальных образований автономного округа, повышения эффективности муниципальной службы в автономном округе, проведение экспериментов в сфере муниципальной службы в автономном округе.</w:t>
      </w:r>
    </w:p>
    <w:p w:rsidR="00031324" w:rsidRDefault="00031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1324" w:rsidRDefault="000313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4. Планируемые объемы и источники финансирования Программы</w:t>
      </w:r>
    </w:p>
    <w:p w:rsidR="00031324" w:rsidRDefault="00031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1324" w:rsidRDefault="00031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Общий объем финансирования Программы на 2008 - 2010 годы за счет средств бюджета автономного округа составляет 8980,9 тыс. рублей, в том числе на 2008 год - 5000 тыс. рублей, на 2009 год - 1980,9 тыс. рублей, на 2010 год - 2000 тыс. рублей.</w:t>
      </w:r>
    </w:p>
    <w:p w:rsidR="00031324" w:rsidRDefault="00031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1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05.11.2009 N 181-оз)</w:t>
      </w:r>
    </w:p>
    <w:p w:rsidR="00031324" w:rsidRDefault="00031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Ежегодные объемы финансирования Программы за счет средств бюджета автономного округа определяются в соответствии с утвержденным бюджетом автономного округа на соответствующий финансовый год.</w:t>
      </w:r>
    </w:p>
    <w:p w:rsidR="00031324" w:rsidRDefault="00031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1324" w:rsidRDefault="000313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5. Механизм реализации и координатор Программы</w:t>
      </w:r>
    </w:p>
    <w:p w:rsidR="00031324" w:rsidRDefault="00031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1324" w:rsidRDefault="00031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3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15.11.2010 N 183-оз)</w:t>
      </w:r>
    </w:p>
    <w:p w:rsidR="00031324" w:rsidRDefault="00031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1324" w:rsidRDefault="00031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Реализация Программы осуществляется на основе государственных контрактов (договоров), заключаемых государственным заказчиком - координатором Программы в соответствии с законодательством Российской Федерации.</w:t>
      </w:r>
    </w:p>
    <w:p w:rsidR="00031324" w:rsidRDefault="00031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Государственным заказчиком - координатором Программы является Департамент внутренней политики Ханты-Мансийского автономного округа - Югры (далее также - Департамент внутренней политики).</w:t>
      </w:r>
    </w:p>
    <w:p w:rsidR="00031324" w:rsidRDefault="00031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1324" w:rsidRDefault="000313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6. Ожидаемые результаты реализации Программы</w:t>
      </w:r>
    </w:p>
    <w:p w:rsidR="00031324" w:rsidRDefault="00031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1324" w:rsidRDefault="00031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hyperlink r:id="rId14" w:history="1">
        <w:r>
          <w:rPr>
            <w:rFonts w:ascii="Calibri" w:hAnsi="Calibri" w:cs="Calibri"/>
            <w:color w:val="0000FF"/>
          </w:rPr>
          <w:t>Система</w:t>
        </w:r>
      </w:hyperlink>
      <w:r>
        <w:rPr>
          <w:rFonts w:ascii="Calibri" w:hAnsi="Calibri" w:cs="Calibri"/>
        </w:rPr>
        <w:t xml:space="preserve"> показателей, характеризующих результаты реализации Программы, приведена в приложении 2 к настоящему Закону.</w:t>
      </w:r>
    </w:p>
    <w:p w:rsidR="00031324" w:rsidRDefault="00031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(п. 1 в ред. </w:t>
      </w:r>
      <w:hyperlink r:id="rId1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30.03.2009 N 22-оз)</w:t>
      </w:r>
    </w:p>
    <w:p w:rsidR="00031324" w:rsidRDefault="00031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Ожидаемые результаты реализации Программы:</w:t>
      </w:r>
    </w:p>
    <w:p w:rsidR="00031324" w:rsidRDefault="00031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принятие необходимых муниципальных правовых актов по вопросам муниципальной службы в соответствии с требованиями федерального законодательства и законодательства автономного округа во всех муниципальных образованиях автономного округа;</w:t>
      </w:r>
    </w:p>
    <w:p w:rsidR="00031324" w:rsidRDefault="00031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информатизация, внедрение программного обеспечения с целью автоматизации кадрового делопроизводства и ведения реестра муниципальных служащих не менее чем в 20 процентах подразделений органов местного самоуправления муниципальных образований автономного округа, занимающихся кадровой работой;</w:t>
      </w:r>
    </w:p>
    <w:p w:rsidR="00031324" w:rsidRDefault="00031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30.03.2009 N 22-оз)</w:t>
      </w:r>
    </w:p>
    <w:p w:rsidR="00031324" w:rsidRDefault="00031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обучение (повышение квалификации) 5,7 процента муниципальных служащих от общего количества муниципальных служащих в органах местного самоуправления муниципальных образований автономного округа;</w:t>
      </w:r>
    </w:p>
    <w:p w:rsidR="00031324" w:rsidRDefault="00031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Законов ХМАО - Югры от 30.03.2009 </w:t>
      </w:r>
      <w:hyperlink r:id="rId17" w:history="1">
        <w:r>
          <w:rPr>
            <w:rFonts w:ascii="Calibri" w:hAnsi="Calibri" w:cs="Calibri"/>
            <w:color w:val="0000FF"/>
          </w:rPr>
          <w:t>N 22-оз</w:t>
        </w:r>
      </w:hyperlink>
      <w:r>
        <w:rPr>
          <w:rFonts w:ascii="Calibri" w:hAnsi="Calibri" w:cs="Calibri"/>
        </w:rPr>
        <w:t xml:space="preserve">, от 05.11.2009 </w:t>
      </w:r>
      <w:hyperlink r:id="rId18" w:history="1">
        <w:r>
          <w:rPr>
            <w:rFonts w:ascii="Calibri" w:hAnsi="Calibri" w:cs="Calibri"/>
            <w:color w:val="0000FF"/>
          </w:rPr>
          <w:t>N 181-оз</w:t>
        </w:r>
      </w:hyperlink>
      <w:r>
        <w:rPr>
          <w:rFonts w:ascii="Calibri" w:hAnsi="Calibri" w:cs="Calibri"/>
        </w:rPr>
        <w:t>)</w:t>
      </w:r>
    </w:p>
    <w:p w:rsidR="00031324" w:rsidRDefault="00031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утратил силу. - </w:t>
      </w:r>
      <w:hyperlink r:id="rId19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ХМАО - Югры от 30.03.2009 N 22-оз.</w:t>
      </w:r>
    </w:p>
    <w:p w:rsidR="00031324" w:rsidRDefault="00031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1324" w:rsidRDefault="000313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7. Контроль за исполнением Программы</w:t>
      </w:r>
    </w:p>
    <w:p w:rsidR="00031324" w:rsidRDefault="00031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1324" w:rsidRDefault="00031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Контроль за исполнением Программы осуществляют Дума Ханты-Мансийского автономного округа - Югры, Правительство Ханты-Мансийского автономного округа - Югры в соответствии с законодательством.</w:t>
      </w:r>
    </w:p>
    <w:p w:rsidR="00031324" w:rsidRDefault="00031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1324" w:rsidRDefault="0003132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Статья 8. Вступление в силу настоящего Закона</w:t>
      </w:r>
    </w:p>
    <w:p w:rsidR="00031324" w:rsidRDefault="00031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1324" w:rsidRDefault="00031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Настоящий Закон вступает в силу по истечении десяти дней со дня его официального опубликования и распространяется на правоотношения, возникшие с 1 января 2008 года.</w:t>
      </w:r>
    </w:p>
    <w:p w:rsidR="00031324" w:rsidRDefault="00031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1324" w:rsidRDefault="0003132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031324" w:rsidRDefault="0003132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Ханты-Мансийского</w:t>
      </w:r>
    </w:p>
    <w:p w:rsidR="00031324" w:rsidRDefault="0003132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031324" w:rsidRDefault="0003132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А.В.ФИЛИПЕНКО</w:t>
      </w:r>
    </w:p>
    <w:p w:rsidR="00031324" w:rsidRDefault="00031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г. Ханты-Мансийск</w:t>
      </w:r>
    </w:p>
    <w:p w:rsidR="00031324" w:rsidRDefault="00031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 декабря 2007 года</w:t>
      </w:r>
    </w:p>
    <w:p w:rsidR="00031324" w:rsidRDefault="00031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 208-оз</w:t>
      </w:r>
    </w:p>
    <w:p w:rsidR="00031324" w:rsidRDefault="0003132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31324" w:rsidRDefault="0003132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31324" w:rsidRDefault="0003132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31324" w:rsidRDefault="0003132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31324" w:rsidRDefault="0003132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31324" w:rsidRDefault="000313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1</w:t>
      </w:r>
    </w:p>
    <w:p w:rsidR="00031324" w:rsidRDefault="0003132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Ханты-Мансийского</w:t>
      </w:r>
    </w:p>
    <w:p w:rsidR="00031324" w:rsidRDefault="0003132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031324" w:rsidRDefault="0003132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декабря 2007 года N 208-оз</w:t>
      </w:r>
    </w:p>
    <w:p w:rsidR="00031324" w:rsidRDefault="0003132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31324" w:rsidRDefault="00031324">
      <w:pPr>
        <w:pStyle w:val="ConsPlusTitle"/>
        <w:widowControl/>
        <w:jc w:val="center"/>
      </w:pPr>
      <w:r>
        <w:t>ОСНОВНЫЕ МЕРОПРИЯТИЯ</w:t>
      </w:r>
    </w:p>
    <w:p w:rsidR="00031324" w:rsidRDefault="00031324">
      <w:pPr>
        <w:pStyle w:val="ConsPlusTitle"/>
        <w:widowControl/>
        <w:jc w:val="center"/>
      </w:pPr>
      <w:r>
        <w:t>ПРОГРАММЫ</w:t>
      </w:r>
    </w:p>
    <w:p w:rsidR="00031324" w:rsidRDefault="0003132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1324" w:rsidRDefault="0003132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(в ред. Законов ХМАО - Югры</w:t>
      </w:r>
    </w:p>
    <w:p w:rsidR="00031324" w:rsidRDefault="0003132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05.11.2009 </w:t>
      </w:r>
      <w:hyperlink r:id="rId20" w:history="1">
        <w:r>
          <w:rPr>
            <w:rFonts w:ascii="Calibri" w:hAnsi="Calibri" w:cs="Calibri"/>
            <w:color w:val="0000FF"/>
          </w:rPr>
          <w:t>N 181-оз</w:t>
        </w:r>
      </w:hyperlink>
      <w:r>
        <w:rPr>
          <w:rFonts w:ascii="Calibri" w:hAnsi="Calibri" w:cs="Calibri"/>
        </w:rPr>
        <w:t xml:space="preserve">, от 15.11.2010 </w:t>
      </w:r>
      <w:hyperlink r:id="rId21" w:history="1">
        <w:r>
          <w:rPr>
            <w:rFonts w:ascii="Calibri" w:hAnsi="Calibri" w:cs="Calibri"/>
            <w:color w:val="0000FF"/>
          </w:rPr>
          <w:t>N 183-оз</w:t>
        </w:r>
      </w:hyperlink>
      <w:r>
        <w:rPr>
          <w:rFonts w:ascii="Calibri" w:hAnsi="Calibri" w:cs="Calibri"/>
        </w:rPr>
        <w:t>)</w:t>
      </w:r>
    </w:p>
    <w:p w:rsidR="00031324" w:rsidRDefault="000313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31324" w:rsidRDefault="00031324">
      <w:pPr>
        <w:pStyle w:val="ConsPlusNonformat"/>
        <w:widowControl/>
        <w:jc w:val="both"/>
      </w:pPr>
      <w:r>
        <w:t>┌───┬───────────────────┬─────────────┬───────────────────────┬───────────┐</w:t>
      </w:r>
    </w:p>
    <w:p w:rsidR="00031324" w:rsidRDefault="00031324">
      <w:pPr>
        <w:pStyle w:val="ConsPlusNonformat"/>
        <w:widowControl/>
        <w:jc w:val="both"/>
      </w:pPr>
      <w:r>
        <w:t>│ N │   Наименование    │ Исполнитель │ Объем финансирования, │ Источник  │</w:t>
      </w:r>
    </w:p>
    <w:p w:rsidR="00031324" w:rsidRDefault="00031324">
      <w:pPr>
        <w:pStyle w:val="ConsPlusNonformat"/>
        <w:widowControl/>
        <w:jc w:val="both"/>
      </w:pPr>
      <w:r>
        <w:t>│п/п│    мероприятия    │             │      тыс. рублей      │ финанси-  │</w:t>
      </w:r>
    </w:p>
    <w:p w:rsidR="00031324" w:rsidRDefault="00031324">
      <w:pPr>
        <w:pStyle w:val="ConsPlusNonformat"/>
        <w:widowControl/>
        <w:jc w:val="both"/>
      </w:pPr>
      <w:r>
        <w:t>│   │                   │             ├──────┬────────────────┤  рования  │</w:t>
      </w:r>
    </w:p>
    <w:p w:rsidR="00031324" w:rsidRDefault="00031324">
      <w:pPr>
        <w:pStyle w:val="ConsPlusNonformat"/>
        <w:widowControl/>
        <w:jc w:val="both"/>
      </w:pPr>
      <w:r>
        <w:t>│   │                   │             │всего │ в том числе по │           │</w:t>
      </w:r>
    </w:p>
    <w:p w:rsidR="00031324" w:rsidRDefault="00031324">
      <w:pPr>
        <w:pStyle w:val="ConsPlusNonformat"/>
        <w:widowControl/>
        <w:jc w:val="both"/>
      </w:pPr>
      <w:r>
        <w:t>│   │                   │             │      │     годам      │           │</w:t>
      </w:r>
    </w:p>
    <w:p w:rsidR="00031324" w:rsidRDefault="00031324">
      <w:pPr>
        <w:pStyle w:val="ConsPlusNonformat"/>
        <w:widowControl/>
        <w:jc w:val="both"/>
      </w:pPr>
      <w:r>
        <w:t>│   │                   │             │      ├────┬──────┬────┤           │</w:t>
      </w:r>
    </w:p>
    <w:p w:rsidR="00031324" w:rsidRDefault="00031324">
      <w:pPr>
        <w:pStyle w:val="ConsPlusNonformat"/>
        <w:widowControl/>
        <w:jc w:val="both"/>
      </w:pPr>
      <w:r>
        <w:t>│   │                   │             │      │2008│ 2009 │2010│           │</w:t>
      </w:r>
    </w:p>
    <w:p w:rsidR="00031324" w:rsidRDefault="00031324">
      <w:pPr>
        <w:pStyle w:val="ConsPlusNonformat"/>
        <w:widowControl/>
        <w:jc w:val="both"/>
      </w:pPr>
      <w:r>
        <w:t>│   │                   │             │      │год │ год  │год │           │</w:t>
      </w:r>
    </w:p>
    <w:p w:rsidR="00031324" w:rsidRDefault="00031324">
      <w:pPr>
        <w:pStyle w:val="ConsPlusNonformat"/>
        <w:widowControl/>
        <w:jc w:val="both"/>
      </w:pPr>
      <w:r>
        <w:t>├───┼───────────────────┼─────────────┼──────┼────┼──────┼────┼───────────┤</w:t>
      </w:r>
    </w:p>
    <w:p w:rsidR="00031324" w:rsidRDefault="00031324">
      <w:pPr>
        <w:pStyle w:val="ConsPlusNonformat"/>
        <w:widowControl/>
        <w:jc w:val="both"/>
      </w:pPr>
      <w:r>
        <w:t>│ 1 │         2         │      3      │  4   │ 5  │  6   │ 7  │     8     │</w:t>
      </w:r>
    </w:p>
    <w:p w:rsidR="00031324" w:rsidRDefault="00031324">
      <w:pPr>
        <w:pStyle w:val="ConsPlusNonformat"/>
        <w:widowControl/>
        <w:jc w:val="both"/>
      </w:pPr>
      <w:r>
        <w:t>├───┴───────────────────┴─────────────┴──────┴────┴──────┴────┴───────────┤</w:t>
      </w:r>
    </w:p>
    <w:p w:rsidR="00031324" w:rsidRDefault="00031324">
      <w:pPr>
        <w:pStyle w:val="ConsPlusNonformat"/>
        <w:widowControl/>
        <w:jc w:val="both"/>
      </w:pPr>
      <w:r>
        <w:t>│   I. Совершенствование нормативной правовой базы по вопросам развития   │</w:t>
      </w:r>
    </w:p>
    <w:p w:rsidR="00031324" w:rsidRDefault="00031324">
      <w:pPr>
        <w:pStyle w:val="ConsPlusNonformat"/>
        <w:widowControl/>
        <w:jc w:val="both"/>
      </w:pPr>
      <w:r>
        <w:t>│                муниципальной службы в автономном округе                 │</w:t>
      </w:r>
    </w:p>
    <w:p w:rsidR="00031324" w:rsidRDefault="00031324">
      <w:pPr>
        <w:pStyle w:val="ConsPlusNonformat"/>
        <w:widowControl/>
        <w:jc w:val="both"/>
      </w:pPr>
      <w:r>
        <w:t>├───┬───────────────────┬─────────────┬──────┬────┬──────┬────┬───────────┤</w:t>
      </w:r>
    </w:p>
    <w:p w:rsidR="00031324" w:rsidRDefault="00031324">
      <w:pPr>
        <w:pStyle w:val="ConsPlusNonformat"/>
        <w:widowControl/>
        <w:jc w:val="both"/>
      </w:pPr>
      <w:r>
        <w:t>│1. │Анализ сложившейся │Департамент  │  -   │ -  │  -   │ -  │</w:t>
      </w:r>
      <w:hyperlink r:id="rId22" w:history="1">
        <w:r>
          <w:rPr>
            <w:color w:val="0000FF"/>
          </w:rPr>
          <w:t>&lt;*&gt;</w:t>
        </w:r>
      </w:hyperlink>
      <w:r>
        <w:t xml:space="preserve">        │</w:t>
      </w:r>
    </w:p>
    <w:p w:rsidR="00031324" w:rsidRDefault="00031324">
      <w:pPr>
        <w:pStyle w:val="ConsPlusNonformat"/>
        <w:widowControl/>
        <w:jc w:val="both"/>
      </w:pPr>
      <w:r>
        <w:t>│   │нормативной        │внутренней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│правовой базы в    │политики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│сфере муниципальной│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│службы в автономном│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│округе             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 xml:space="preserve">│(в ред. </w:t>
      </w:r>
      <w:hyperlink r:id="rId23" w:history="1">
        <w:r>
          <w:rPr>
            <w:color w:val="0000FF"/>
          </w:rPr>
          <w:t>Закона</w:t>
        </w:r>
      </w:hyperlink>
      <w:r>
        <w:t xml:space="preserve"> ХМАО - Югры от 15.11.2010 N 183-оз)      │    │           │</w:t>
      </w:r>
    </w:p>
    <w:p w:rsidR="00031324" w:rsidRDefault="00031324">
      <w:pPr>
        <w:pStyle w:val="ConsPlusNonformat"/>
        <w:widowControl/>
        <w:jc w:val="both"/>
      </w:pPr>
      <w:r>
        <w:t>├───┼───────────────────┼─────────────┼──────┼────┼──────┼────┼───────────┤</w:t>
      </w:r>
    </w:p>
    <w:p w:rsidR="00031324" w:rsidRDefault="00031324">
      <w:pPr>
        <w:pStyle w:val="ConsPlusNonformat"/>
        <w:widowControl/>
        <w:jc w:val="both"/>
      </w:pPr>
      <w:r>
        <w:t>│2. │Формирование       │Департамент  │  -   │ -  │  -   │ -  │</w:t>
      </w:r>
      <w:hyperlink r:id="rId24" w:history="1">
        <w:r>
          <w:rPr>
            <w:color w:val="0000FF"/>
          </w:rPr>
          <w:t>&lt;*&gt;</w:t>
        </w:r>
      </w:hyperlink>
      <w:r>
        <w:t xml:space="preserve">        │</w:t>
      </w:r>
    </w:p>
    <w:p w:rsidR="00031324" w:rsidRDefault="00031324">
      <w:pPr>
        <w:pStyle w:val="ConsPlusNonformat"/>
        <w:widowControl/>
        <w:jc w:val="both"/>
      </w:pPr>
      <w:r>
        <w:t>│   │предложений по     │внутренней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│оптимизации        │политики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│нормативной        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│правовой базы в    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│сфере муниципальной│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│службы в автономном│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│округе             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 xml:space="preserve">│(в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ХМАО - Югры от 15.11.2010 N 183-оз)      │    │           │</w:t>
      </w:r>
    </w:p>
    <w:p w:rsidR="00031324" w:rsidRDefault="00031324">
      <w:pPr>
        <w:pStyle w:val="ConsPlusNonformat"/>
        <w:widowControl/>
        <w:jc w:val="both"/>
      </w:pPr>
      <w:r>
        <w:t>├───┼───────────────────┴─────────────┼──────┼────┼──────┼────┼───────────┤</w:t>
      </w:r>
    </w:p>
    <w:p w:rsidR="00031324" w:rsidRDefault="00031324">
      <w:pPr>
        <w:pStyle w:val="ConsPlusNonformat"/>
        <w:widowControl/>
        <w:jc w:val="both"/>
      </w:pPr>
      <w:r>
        <w:lastRenderedPageBreak/>
        <w:t>│   │Итого по разделу I               │  -   │ -  │  -   │ -  │           │</w:t>
      </w:r>
    </w:p>
    <w:p w:rsidR="00031324" w:rsidRDefault="00031324">
      <w:pPr>
        <w:pStyle w:val="ConsPlusNonformat"/>
        <w:widowControl/>
        <w:jc w:val="both"/>
      </w:pPr>
      <w:r>
        <w:t>├───┴─────────────────────────────────┴──────┴────┴──────┴────┴───────────┤</w:t>
      </w:r>
    </w:p>
    <w:p w:rsidR="00031324" w:rsidRDefault="00031324">
      <w:pPr>
        <w:pStyle w:val="ConsPlusNonformat"/>
        <w:widowControl/>
        <w:jc w:val="both"/>
      </w:pPr>
      <w:r>
        <w:t>│  II. Организационно-методическое и аналитическое сопровождение в сфере  │</w:t>
      </w:r>
    </w:p>
    <w:p w:rsidR="00031324" w:rsidRDefault="00031324">
      <w:pPr>
        <w:pStyle w:val="ConsPlusNonformat"/>
        <w:widowControl/>
        <w:jc w:val="both"/>
      </w:pPr>
      <w:r>
        <w:t>│                муниципальной службы в автономном округе                 │</w:t>
      </w:r>
    </w:p>
    <w:p w:rsidR="00031324" w:rsidRDefault="00031324">
      <w:pPr>
        <w:pStyle w:val="ConsPlusNonformat"/>
        <w:widowControl/>
        <w:jc w:val="both"/>
      </w:pPr>
      <w:r>
        <w:t>├───┬───────────────────┬─────────────┬──────┬────┬──────┬────┬───────────┤</w:t>
      </w:r>
    </w:p>
    <w:p w:rsidR="00031324" w:rsidRDefault="00031324">
      <w:pPr>
        <w:pStyle w:val="ConsPlusNonformat"/>
        <w:widowControl/>
        <w:jc w:val="both"/>
      </w:pPr>
      <w:r>
        <w:t>│1. │Организация        │Департамент  │ 400  │400 │  -   │ -  │бюджет     │</w:t>
      </w:r>
    </w:p>
    <w:p w:rsidR="00031324" w:rsidRDefault="00031324">
      <w:pPr>
        <w:pStyle w:val="ConsPlusNonformat"/>
        <w:widowControl/>
        <w:jc w:val="both"/>
      </w:pPr>
      <w:r>
        <w:t>│   │методического      │внутренней   │      │    │      │    │автономного│</w:t>
      </w:r>
    </w:p>
    <w:p w:rsidR="00031324" w:rsidRDefault="00031324">
      <w:pPr>
        <w:pStyle w:val="ConsPlusNonformat"/>
        <w:widowControl/>
        <w:jc w:val="both"/>
      </w:pPr>
      <w:r>
        <w:t>│   │обеспечения органов│политики     │      │    │      │    │округа     │</w:t>
      </w:r>
    </w:p>
    <w:p w:rsidR="00031324" w:rsidRDefault="00031324">
      <w:pPr>
        <w:pStyle w:val="ConsPlusNonformat"/>
        <w:widowControl/>
        <w:jc w:val="both"/>
      </w:pPr>
      <w:r>
        <w:t>│   │местного           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│самоуправления     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│муниципальных      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│образований        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│автономного округа 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│в сфере            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│муниципальной      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│службы             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 xml:space="preserve">│(в ред. </w:t>
      </w:r>
      <w:hyperlink r:id="rId26" w:history="1">
        <w:r>
          <w:rPr>
            <w:color w:val="0000FF"/>
          </w:rPr>
          <w:t>Закона</w:t>
        </w:r>
      </w:hyperlink>
      <w:r>
        <w:t xml:space="preserve"> ХМАО - Югры от 15.11.2010 N 183-оз)      │    │           │</w:t>
      </w:r>
    </w:p>
    <w:p w:rsidR="00031324" w:rsidRDefault="00031324">
      <w:pPr>
        <w:pStyle w:val="ConsPlusNonformat"/>
        <w:widowControl/>
        <w:jc w:val="both"/>
      </w:pPr>
      <w:r>
        <w:t>├───┼───────────────────┼─────────────┼──────┼────┼──────┼────┼───────────┤</w:t>
      </w:r>
    </w:p>
    <w:p w:rsidR="00031324" w:rsidRDefault="00031324">
      <w:pPr>
        <w:pStyle w:val="ConsPlusNonformat"/>
        <w:widowControl/>
        <w:jc w:val="both"/>
      </w:pPr>
      <w:r>
        <w:t>│2. │Разработка         │Департамент  │ 1495 │1200│ 295  │    │бюджет     │</w:t>
      </w:r>
    </w:p>
    <w:p w:rsidR="00031324" w:rsidRDefault="00031324">
      <w:pPr>
        <w:pStyle w:val="ConsPlusNonformat"/>
        <w:widowControl/>
        <w:jc w:val="both"/>
      </w:pPr>
      <w:r>
        <w:t>│   │(приобретение) и   │внутренней   │      │    │      │    │автономного│</w:t>
      </w:r>
    </w:p>
    <w:p w:rsidR="00031324" w:rsidRDefault="00031324">
      <w:pPr>
        <w:pStyle w:val="ConsPlusNonformat"/>
        <w:widowControl/>
        <w:jc w:val="both"/>
      </w:pPr>
      <w:r>
        <w:t>│   │внедрение          │политики     │      │    │      │    │округа     │</w:t>
      </w:r>
    </w:p>
    <w:p w:rsidR="00031324" w:rsidRDefault="00031324">
      <w:pPr>
        <w:pStyle w:val="ConsPlusNonformat"/>
        <w:widowControl/>
        <w:jc w:val="both"/>
      </w:pPr>
      <w:r>
        <w:t>│   │программного       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│обеспечения с целью│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│автоматизации      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│кадрового          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│делопроизводства и 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│ведения реестра    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│муниципальных      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│служащих           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 xml:space="preserve">│(в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ХМАО - Югры от 15.11.2010 N 183-оз)      │    │           │</w:t>
      </w:r>
    </w:p>
    <w:p w:rsidR="00031324" w:rsidRDefault="00031324">
      <w:pPr>
        <w:pStyle w:val="ConsPlusNonformat"/>
        <w:widowControl/>
        <w:jc w:val="both"/>
      </w:pPr>
      <w:r>
        <w:t>├───┼───────────────────┴─────────────┼──────┼────┼──────┼────┼───────────┤</w:t>
      </w:r>
    </w:p>
    <w:p w:rsidR="00031324" w:rsidRDefault="00031324">
      <w:pPr>
        <w:pStyle w:val="ConsPlusNonformat"/>
        <w:widowControl/>
        <w:jc w:val="both"/>
      </w:pPr>
      <w:r>
        <w:t>│   │Итого по разделу II              │ 1895 │1600│ 295  │    │           │</w:t>
      </w:r>
    </w:p>
    <w:p w:rsidR="00031324" w:rsidRDefault="00031324">
      <w:pPr>
        <w:pStyle w:val="ConsPlusNonformat"/>
        <w:widowControl/>
        <w:jc w:val="both"/>
      </w:pPr>
      <w:r>
        <w:t xml:space="preserve">│(в ред. </w:t>
      </w:r>
      <w:hyperlink r:id="rId28" w:history="1">
        <w:r>
          <w:rPr>
            <w:color w:val="0000FF"/>
          </w:rPr>
          <w:t>Закона</w:t>
        </w:r>
      </w:hyperlink>
      <w:r>
        <w:t xml:space="preserve"> ХМАО - Югры от 15.11.2010 N 183-оз)      │    │           │</w:t>
      </w:r>
    </w:p>
    <w:p w:rsidR="00031324" w:rsidRDefault="00031324">
      <w:pPr>
        <w:pStyle w:val="ConsPlusNonformat"/>
        <w:widowControl/>
        <w:jc w:val="both"/>
      </w:pPr>
      <w:r>
        <w:t>├───┴─────────────────────────────────┴──────┴────┴──────┴────┴───────────┤</w:t>
      </w:r>
    </w:p>
    <w:p w:rsidR="00031324" w:rsidRDefault="00031324">
      <w:pPr>
        <w:pStyle w:val="ConsPlusNonformat"/>
        <w:widowControl/>
        <w:jc w:val="both"/>
      </w:pPr>
      <w:r>
        <w:t>│ III. Оказание содействия муниципальным образованиям автономного округа  │</w:t>
      </w:r>
    </w:p>
    <w:p w:rsidR="00031324" w:rsidRDefault="00031324">
      <w:pPr>
        <w:pStyle w:val="ConsPlusNonformat"/>
        <w:widowControl/>
        <w:jc w:val="both"/>
      </w:pPr>
      <w:r>
        <w:t>│         в повышении уровня квалификации муниципальных служащих          │</w:t>
      </w:r>
    </w:p>
    <w:p w:rsidR="00031324" w:rsidRDefault="00031324">
      <w:pPr>
        <w:pStyle w:val="ConsPlusNonformat"/>
        <w:widowControl/>
        <w:jc w:val="both"/>
      </w:pPr>
      <w:r>
        <w:t>├───┬───────────────────┬─────────────┬──────┬────┬──────┬────┬───────────┤</w:t>
      </w:r>
    </w:p>
    <w:p w:rsidR="00031324" w:rsidRDefault="00031324">
      <w:pPr>
        <w:pStyle w:val="ConsPlusNonformat"/>
        <w:widowControl/>
        <w:jc w:val="both"/>
      </w:pPr>
      <w:r>
        <w:t>│1. │Разработка методики│Департамент  │ 100  │100 │  -   │ -  │бюджет     │</w:t>
      </w:r>
    </w:p>
    <w:p w:rsidR="00031324" w:rsidRDefault="00031324">
      <w:pPr>
        <w:pStyle w:val="ConsPlusNonformat"/>
        <w:widowControl/>
        <w:jc w:val="both"/>
      </w:pPr>
      <w:r>
        <w:t>│   │определения        │внутренней   │      │    │      │    │автономного│</w:t>
      </w:r>
    </w:p>
    <w:p w:rsidR="00031324" w:rsidRDefault="00031324">
      <w:pPr>
        <w:pStyle w:val="ConsPlusNonformat"/>
        <w:widowControl/>
        <w:jc w:val="both"/>
      </w:pPr>
      <w:r>
        <w:t>│   │потребности в      │политики     │      │    │      │    │округа     │</w:t>
      </w:r>
    </w:p>
    <w:p w:rsidR="00031324" w:rsidRDefault="00031324">
      <w:pPr>
        <w:pStyle w:val="ConsPlusNonformat"/>
        <w:widowControl/>
        <w:jc w:val="both"/>
      </w:pPr>
      <w:r>
        <w:t>│   │подготовке,        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│переподготовке и   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│повышении          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│квалификации       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│муниципальных      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│служащих за счет   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│средств бюджета    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│автономного округа 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 xml:space="preserve">│(в ред. </w:t>
      </w:r>
      <w:hyperlink r:id="rId29" w:history="1">
        <w:r>
          <w:rPr>
            <w:color w:val="0000FF"/>
          </w:rPr>
          <w:t>Закона</w:t>
        </w:r>
      </w:hyperlink>
      <w:r>
        <w:t xml:space="preserve"> ХМАО - Югры от 15.11.2010 N 183-оз)      │    │           │</w:t>
      </w:r>
    </w:p>
    <w:p w:rsidR="00031324" w:rsidRDefault="00031324">
      <w:pPr>
        <w:pStyle w:val="ConsPlusNonformat"/>
        <w:widowControl/>
        <w:jc w:val="both"/>
      </w:pPr>
      <w:r>
        <w:t>├───┼───────────────────┼─────────────┼──────┼────┼──────┼────┼───────────┤</w:t>
      </w:r>
    </w:p>
    <w:p w:rsidR="00031324" w:rsidRDefault="00031324">
      <w:pPr>
        <w:pStyle w:val="ConsPlusNonformat"/>
        <w:widowControl/>
        <w:jc w:val="both"/>
      </w:pPr>
      <w:r>
        <w:t>│2. │Определение        │Департамент  │  -   │ -  │  -   │ -  │</w:t>
      </w:r>
      <w:hyperlink r:id="rId30" w:history="1">
        <w:r>
          <w:rPr>
            <w:color w:val="0000FF"/>
          </w:rPr>
          <w:t>&lt;*&gt;</w:t>
        </w:r>
      </w:hyperlink>
      <w:r>
        <w:t xml:space="preserve">        │</w:t>
      </w:r>
    </w:p>
    <w:p w:rsidR="00031324" w:rsidRDefault="00031324">
      <w:pPr>
        <w:pStyle w:val="ConsPlusNonformat"/>
        <w:widowControl/>
        <w:jc w:val="both"/>
      </w:pPr>
      <w:r>
        <w:t>│   │потребности в      │внутренней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│подготовке,        │политики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│переподготовке и   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│повышении          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│квалификации       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│муниципальных      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│служащих за счет   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│средств бюджета    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│автономного округа 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 xml:space="preserve">│(в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ХМАО - Югры от 15.11.2010 N 183-оз)      │    │           │</w:t>
      </w:r>
    </w:p>
    <w:p w:rsidR="00031324" w:rsidRDefault="00031324">
      <w:pPr>
        <w:pStyle w:val="ConsPlusNonformat"/>
        <w:widowControl/>
        <w:jc w:val="both"/>
      </w:pPr>
      <w:r>
        <w:t>├───┼───────────────────┼─────────────┼──────┼────┼──────┼────┼───────────┤</w:t>
      </w:r>
    </w:p>
    <w:p w:rsidR="00031324" w:rsidRDefault="00031324">
      <w:pPr>
        <w:pStyle w:val="ConsPlusNonformat"/>
        <w:widowControl/>
        <w:jc w:val="both"/>
      </w:pPr>
      <w:r>
        <w:t>│3. │Разработка и       │Департамент  │  -   │ -  │  -   │ -  │</w:t>
      </w:r>
      <w:hyperlink r:id="rId32" w:history="1">
        <w:r>
          <w:rPr>
            <w:color w:val="0000FF"/>
          </w:rPr>
          <w:t>&lt;*&gt;</w:t>
        </w:r>
      </w:hyperlink>
      <w:r>
        <w:t xml:space="preserve">        │</w:t>
      </w:r>
    </w:p>
    <w:p w:rsidR="00031324" w:rsidRDefault="00031324">
      <w:pPr>
        <w:pStyle w:val="ConsPlusNonformat"/>
        <w:widowControl/>
        <w:jc w:val="both"/>
      </w:pPr>
      <w:r>
        <w:t>│   │утверждение плана  │внутренней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lastRenderedPageBreak/>
        <w:t>│   │подготовки,        │политики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│переподготовки и   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│повышения          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│квалификации       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│муниципальных      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│служащих за счет   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│средств бюджета    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│автономного округа 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 xml:space="preserve">│(в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ХМАО - Югры от 15.11.2010 N 183-оз)      │    │           │</w:t>
      </w:r>
    </w:p>
    <w:p w:rsidR="00031324" w:rsidRDefault="00031324">
      <w:pPr>
        <w:pStyle w:val="ConsPlusNonformat"/>
        <w:widowControl/>
        <w:jc w:val="both"/>
      </w:pPr>
      <w:r>
        <w:t>├───┼───────────────────┼─────────────┼──────┼────┼──────┼────┼───────────┤</w:t>
      </w:r>
    </w:p>
    <w:p w:rsidR="00031324" w:rsidRDefault="00031324">
      <w:pPr>
        <w:pStyle w:val="ConsPlusNonformat"/>
        <w:widowControl/>
        <w:jc w:val="both"/>
      </w:pPr>
      <w:r>
        <w:t>│4. │Реализация плана   │Департамент  │ 5090 │2500│ 1190 │1400│бюджет     │</w:t>
      </w:r>
    </w:p>
    <w:p w:rsidR="00031324" w:rsidRDefault="00031324">
      <w:pPr>
        <w:pStyle w:val="ConsPlusNonformat"/>
        <w:widowControl/>
        <w:jc w:val="both"/>
      </w:pPr>
      <w:r>
        <w:t>│   │подготовки,        │внутренней   │      │    │      │    │автономного│</w:t>
      </w:r>
    </w:p>
    <w:p w:rsidR="00031324" w:rsidRDefault="00031324">
      <w:pPr>
        <w:pStyle w:val="ConsPlusNonformat"/>
        <w:widowControl/>
        <w:jc w:val="both"/>
      </w:pPr>
      <w:r>
        <w:t>│   │переподготовки и   │политики     │      │    │      │    │округа     │</w:t>
      </w:r>
    </w:p>
    <w:p w:rsidR="00031324" w:rsidRDefault="00031324">
      <w:pPr>
        <w:pStyle w:val="ConsPlusNonformat"/>
        <w:widowControl/>
        <w:jc w:val="both"/>
      </w:pPr>
      <w:r>
        <w:t>│   │повышения          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│квалификации       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│муниципальных      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│служащих путем:    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│содействия в       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│получении          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│дистанционного     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│образования        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│муниципальными     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│служащими;         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│организации и      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│проведения         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│подготовки,        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│профессиональной   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│переподготовки и   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│повышения          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│квалификации       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│муниципальных      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│служащих           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 xml:space="preserve">│(в ред. </w:t>
      </w:r>
      <w:hyperlink r:id="rId34" w:history="1">
        <w:r>
          <w:rPr>
            <w:color w:val="0000FF"/>
          </w:rPr>
          <w:t>Закона</w:t>
        </w:r>
      </w:hyperlink>
      <w:r>
        <w:t xml:space="preserve"> ХМАО - Югры от 15.11.2010 N 183-оз)      │    │           │</w:t>
      </w:r>
    </w:p>
    <w:p w:rsidR="00031324" w:rsidRDefault="00031324">
      <w:pPr>
        <w:pStyle w:val="ConsPlusNonformat"/>
        <w:widowControl/>
        <w:jc w:val="both"/>
      </w:pPr>
      <w:r>
        <w:t>├───┼───────────────────┼─────────────┼──────┼────┼──────┼────┼───────────┤</w:t>
      </w:r>
    </w:p>
    <w:p w:rsidR="00031324" w:rsidRDefault="00031324">
      <w:pPr>
        <w:pStyle w:val="ConsPlusNonformat"/>
        <w:widowControl/>
        <w:jc w:val="both"/>
      </w:pPr>
      <w:r>
        <w:t>│5. │Формирование плана │Департамент  │  -   │ -  │  -   │ -  │</w:t>
      </w:r>
      <w:hyperlink r:id="rId35" w:history="1">
        <w:r>
          <w:rPr>
            <w:color w:val="0000FF"/>
          </w:rPr>
          <w:t>&lt;*&gt;</w:t>
        </w:r>
      </w:hyperlink>
      <w:r>
        <w:t xml:space="preserve">        │</w:t>
      </w:r>
    </w:p>
    <w:p w:rsidR="00031324" w:rsidRDefault="00031324">
      <w:pPr>
        <w:pStyle w:val="ConsPlusNonformat"/>
        <w:widowControl/>
        <w:jc w:val="both"/>
      </w:pPr>
      <w:r>
        <w:t>│   │проведения         │внутренней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│совещаний,         │политики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│конференций,       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│семинаров, "круглых│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│столов" для        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│муниципальных      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│служащих           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 xml:space="preserve">│(в ред. </w:t>
      </w:r>
      <w:hyperlink r:id="rId36" w:history="1">
        <w:r>
          <w:rPr>
            <w:color w:val="0000FF"/>
          </w:rPr>
          <w:t>Закона</w:t>
        </w:r>
      </w:hyperlink>
      <w:r>
        <w:t xml:space="preserve"> ХМАО - Югры от 15.11.2010 N 183-оз)      │    │           │</w:t>
      </w:r>
    </w:p>
    <w:p w:rsidR="00031324" w:rsidRDefault="00031324">
      <w:pPr>
        <w:pStyle w:val="ConsPlusNonformat"/>
        <w:widowControl/>
        <w:jc w:val="both"/>
      </w:pPr>
      <w:r>
        <w:t>├───┼───────────────────┼─────────────┼──────┼────┼──────┼────┼───────────┤</w:t>
      </w:r>
    </w:p>
    <w:p w:rsidR="00031324" w:rsidRDefault="00031324">
      <w:pPr>
        <w:pStyle w:val="ConsPlusNonformat"/>
        <w:widowControl/>
        <w:jc w:val="both"/>
      </w:pPr>
      <w:r>
        <w:t>│6. │Реализация плана   │Департамент  │472,9 │300 │ 47,9 │125 │бюджет     │</w:t>
      </w:r>
    </w:p>
    <w:p w:rsidR="00031324" w:rsidRDefault="00031324">
      <w:pPr>
        <w:pStyle w:val="ConsPlusNonformat"/>
        <w:widowControl/>
        <w:jc w:val="both"/>
      </w:pPr>
      <w:r>
        <w:t>│   │проведения         │внутренней   │      │    │      │    │автономного│</w:t>
      </w:r>
    </w:p>
    <w:p w:rsidR="00031324" w:rsidRDefault="00031324">
      <w:pPr>
        <w:pStyle w:val="ConsPlusNonformat"/>
        <w:widowControl/>
        <w:jc w:val="both"/>
      </w:pPr>
      <w:r>
        <w:t>│   │совещаний,         │политики     │      │    │      │    │округа     │</w:t>
      </w:r>
    </w:p>
    <w:p w:rsidR="00031324" w:rsidRDefault="00031324">
      <w:pPr>
        <w:pStyle w:val="ConsPlusNonformat"/>
        <w:widowControl/>
        <w:jc w:val="both"/>
      </w:pPr>
      <w:r>
        <w:t>│   │конференций,       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│семинаров, "круглых│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│столов" для        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│муниципальных      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│служащих           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 xml:space="preserve">│(в ред. </w:t>
      </w:r>
      <w:hyperlink r:id="rId37" w:history="1">
        <w:r>
          <w:rPr>
            <w:color w:val="0000FF"/>
          </w:rPr>
          <w:t>Закона</w:t>
        </w:r>
      </w:hyperlink>
      <w:r>
        <w:t xml:space="preserve"> ХМАО - Югры от 15.11.2010 N 183-оз)      │    │           │</w:t>
      </w:r>
    </w:p>
    <w:p w:rsidR="00031324" w:rsidRDefault="00031324">
      <w:pPr>
        <w:pStyle w:val="ConsPlusNonformat"/>
        <w:widowControl/>
        <w:jc w:val="both"/>
      </w:pPr>
      <w:r>
        <w:t>├───┼───────────────────┴─────────────┼──────┼────┼──────┼────┼───────────┤</w:t>
      </w:r>
    </w:p>
    <w:p w:rsidR="00031324" w:rsidRDefault="00031324">
      <w:pPr>
        <w:pStyle w:val="ConsPlusNonformat"/>
        <w:widowControl/>
        <w:jc w:val="both"/>
      </w:pPr>
      <w:r>
        <w:t>│   │Итого по разделу III             │5662,9│2900│1237,9│1525│           │</w:t>
      </w:r>
    </w:p>
    <w:p w:rsidR="00031324" w:rsidRDefault="00031324">
      <w:pPr>
        <w:pStyle w:val="ConsPlusNonformat"/>
        <w:widowControl/>
        <w:jc w:val="both"/>
      </w:pPr>
      <w:r>
        <w:t xml:space="preserve">│(в ред. </w:t>
      </w:r>
      <w:hyperlink r:id="rId38" w:history="1">
        <w:r>
          <w:rPr>
            <w:color w:val="0000FF"/>
          </w:rPr>
          <w:t>Закона</w:t>
        </w:r>
      </w:hyperlink>
      <w:r>
        <w:t xml:space="preserve"> ХМАО - Югры от 15.11.2010 N 183-оз)      │    │           │</w:t>
      </w:r>
    </w:p>
    <w:p w:rsidR="00031324" w:rsidRDefault="00031324">
      <w:pPr>
        <w:pStyle w:val="ConsPlusNonformat"/>
        <w:widowControl/>
        <w:jc w:val="both"/>
      </w:pPr>
      <w:r>
        <w:t>├───┴─────────────────────────────────┴──────┴────┴──────┴────┴───────────┤</w:t>
      </w:r>
    </w:p>
    <w:p w:rsidR="00031324" w:rsidRDefault="00031324">
      <w:pPr>
        <w:pStyle w:val="ConsPlusNonformat"/>
        <w:widowControl/>
        <w:jc w:val="both"/>
      </w:pPr>
      <w:r>
        <w:t>│        IV. Создание условий для обеспечения устойчивого развития        │</w:t>
      </w:r>
    </w:p>
    <w:p w:rsidR="00031324" w:rsidRDefault="00031324">
      <w:pPr>
        <w:pStyle w:val="ConsPlusNonformat"/>
        <w:widowControl/>
        <w:jc w:val="both"/>
      </w:pPr>
      <w:r>
        <w:t>│          кадрового потенциала органов местного самоуправления           │</w:t>
      </w:r>
    </w:p>
    <w:p w:rsidR="00031324" w:rsidRDefault="00031324">
      <w:pPr>
        <w:pStyle w:val="ConsPlusNonformat"/>
        <w:widowControl/>
        <w:jc w:val="both"/>
      </w:pPr>
      <w:r>
        <w:t>│  муниципальных образований автономного округа, повышения эффективности  │</w:t>
      </w:r>
    </w:p>
    <w:p w:rsidR="00031324" w:rsidRDefault="00031324">
      <w:pPr>
        <w:pStyle w:val="ConsPlusNonformat"/>
        <w:widowControl/>
        <w:jc w:val="both"/>
      </w:pPr>
      <w:r>
        <w:t>│   муниципальной службы в автономном округе, проведение экспериментов    │</w:t>
      </w:r>
    </w:p>
    <w:p w:rsidR="00031324" w:rsidRDefault="00031324">
      <w:pPr>
        <w:pStyle w:val="ConsPlusNonformat"/>
        <w:widowControl/>
        <w:jc w:val="both"/>
      </w:pPr>
      <w:r>
        <w:t>│            в сфере муниципальной службы в автономном округе             │</w:t>
      </w:r>
    </w:p>
    <w:p w:rsidR="00031324" w:rsidRDefault="00031324">
      <w:pPr>
        <w:pStyle w:val="ConsPlusNonformat"/>
        <w:widowControl/>
        <w:jc w:val="both"/>
      </w:pPr>
      <w:r>
        <w:t>├───┬───────────────────┬─────────────┬──────┬────┬──────┬────┬───────────┤</w:t>
      </w:r>
    </w:p>
    <w:p w:rsidR="00031324" w:rsidRDefault="00031324">
      <w:pPr>
        <w:pStyle w:val="ConsPlusNonformat"/>
        <w:widowControl/>
        <w:jc w:val="both"/>
      </w:pPr>
      <w:r>
        <w:t>│1. │Организация        │Департамент  │  -   │ -  │  -   │ -  │</w:t>
      </w:r>
      <w:hyperlink r:id="rId39" w:history="1">
        <w:r>
          <w:rPr>
            <w:color w:val="0000FF"/>
          </w:rPr>
          <w:t>&lt;*&gt;</w:t>
        </w:r>
      </w:hyperlink>
      <w:r>
        <w:t xml:space="preserve">        │</w:t>
      </w:r>
    </w:p>
    <w:p w:rsidR="00031324" w:rsidRDefault="00031324">
      <w:pPr>
        <w:pStyle w:val="ConsPlusNonformat"/>
        <w:widowControl/>
        <w:jc w:val="both"/>
      </w:pPr>
      <w:r>
        <w:lastRenderedPageBreak/>
        <w:t>│   │стажировки         │внутренней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│муниципальных      │политики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│служащих в органах 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│государственной    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│власти автономного 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│округа и           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│муниципальных      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│образованиях       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│автономного округа 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 xml:space="preserve">│(в ред. </w:t>
      </w:r>
      <w:hyperlink r:id="rId40" w:history="1">
        <w:r>
          <w:rPr>
            <w:color w:val="0000FF"/>
          </w:rPr>
          <w:t>Закона</w:t>
        </w:r>
      </w:hyperlink>
      <w:r>
        <w:t xml:space="preserve"> ХМАО - Югры от 15.11.2010 N 183-оз)      │    │           │</w:t>
      </w:r>
    </w:p>
    <w:p w:rsidR="00031324" w:rsidRDefault="00031324">
      <w:pPr>
        <w:pStyle w:val="ConsPlusNonformat"/>
        <w:widowControl/>
        <w:jc w:val="both"/>
      </w:pPr>
      <w:r>
        <w:t>├───┼───────────────────┼─────────────┼──────┼────┼──────┼────┼───────────┤</w:t>
      </w:r>
    </w:p>
    <w:p w:rsidR="00031324" w:rsidRDefault="00031324">
      <w:pPr>
        <w:pStyle w:val="ConsPlusNonformat"/>
        <w:widowControl/>
        <w:jc w:val="both"/>
      </w:pPr>
      <w:r>
        <w:t>│2. │Проведение         │Департамент  │ 775  │300 │  -   │475 │бюджет     │</w:t>
      </w:r>
    </w:p>
    <w:p w:rsidR="00031324" w:rsidRDefault="00031324">
      <w:pPr>
        <w:pStyle w:val="ConsPlusNonformat"/>
        <w:widowControl/>
        <w:jc w:val="both"/>
      </w:pPr>
      <w:r>
        <w:t>│   │ежегодного конкурса│внутренней   │      │    │      │    │автономного│</w:t>
      </w:r>
    </w:p>
    <w:p w:rsidR="00031324" w:rsidRDefault="00031324">
      <w:pPr>
        <w:pStyle w:val="ConsPlusNonformat"/>
        <w:widowControl/>
        <w:jc w:val="both"/>
      </w:pPr>
      <w:r>
        <w:t>│   │среди муниципальных│политики     │      │    │      │    │округа     │</w:t>
      </w:r>
    </w:p>
    <w:p w:rsidR="00031324" w:rsidRDefault="00031324">
      <w:pPr>
        <w:pStyle w:val="ConsPlusNonformat"/>
        <w:widowControl/>
        <w:jc w:val="both"/>
      </w:pPr>
      <w:r>
        <w:t>│   │служащих в         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│соответствии с     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│положением,        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│утверждаемым       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│Губернатором       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│Ханты-Мансийского  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│автономного округа 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│- Югры (на 2009 год│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│приостановлено)    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 xml:space="preserve">│(в ред. </w:t>
      </w:r>
      <w:hyperlink r:id="rId41" w:history="1">
        <w:r>
          <w:rPr>
            <w:color w:val="0000FF"/>
          </w:rPr>
          <w:t>Закона</w:t>
        </w:r>
      </w:hyperlink>
      <w:r>
        <w:t xml:space="preserve"> ХМАО - Югры от 15.11.2010 N 183-оз)      │    │           │</w:t>
      </w:r>
    </w:p>
    <w:p w:rsidR="00031324" w:rsidRDefault="00031324">
      <w:pPr>
        <w:pStyle w:val="ConsPlusNonformat"/>
        <w:widowControl/>
        <w:jc w:val="both"/>
      </w:pPr>
      <w:r>
        <w:t>├───┼───────────────────┼─────────────┼──────┼────┼──────┼────┼───────────┤</w:t>
      </w:r>
    </w:p>
    <w:p w:rsidR="00031324" w:rsidRDefault="00031324">
      <w:pPr>
        <w:pStyle w:val="ConsPlusNonformat"/>
        <w:widowControl/>
        <w:jc w:val="both"/>
      </w:pPr>
      <w:r>
        <w:t>│3. │Проведение по      │Департамент  │ 648  │200 │ 448  │ -  │бюджет     │</w:t>
      </w:r>
    </w:p>
    <w:p w:rsidR="00031324" w:rsidRDefault="00031324">
      <w:pPr>
        <w:pStyle w:val="ConsPlusNonformat"/>
        <w:widowControl/>
        <w:jc w:val="both"/>
      </w:pPr>
      <w:r>
        <w:t>│   │отдельному плану   │внутренней   │      │    │      │    │автономного│</w:t>
      </w:r>
    </w:p>
    <w:p w:rsidR="00031324" w:rsidRDefault="00031324">
      <w:pPr>
        <w:pStyle w:val="ConsPlusNonformat"/>
        <w:widowControl/>
        <w:jc w:val="both"/>
      </w:pPr>
      <w:r>
        <w:t>│   │экспериментов в    │политики     │      │    │      │    │округа     │</w:t>
      </w:r>
    </w:p>
    <w:p w:rsidR="00031324" w:rsidRDefault="00031324">
      <w:pPr>
        <w:pStyle w:val="ConsPlusNonformat"/>
        <w:widowControl/>
        <w:jc w:val="both"/>
      </w:pPr>
      <w:r>
        <w:t>│   │сфере муниципальной│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│службы в автономном│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>│   │округе             │             │      │    │      │    │           │</w:t>
      </w:r>
    </w:p>
    <w:p w:rsidR="00031324" w:rsidRDefault="00031324">
      <w:pPr>
        <w:pStyle w:val="ConsPlusNonformat"/>
        <w:widowControl/>
        <w:jc w:val="both"/>
      </w:pPr>
      <w:r>
        <w:t xml:space="preserve">│(в ред. </w:t>
      </w:r>
      <w:hyperlink r:id="rId42" w:history="1">
        <w:r>
          <w:rPr>
            <w:color w:val="0000FF"/>
          </w:rPr>
          <w:t>Закона</w:t>
        </w:r>
      </w:hyperlink>
      <w:r>
        <w:t xml:space="preserve"> ХМАО - Югры от 15.11.2010 N 183-оз)      │    │           │</w:t>
      </w:r>
    </w:p>
    <w:p w:rsidR="00031324" w:rsidRDefault="00031324">
      <w:pPr>
        <w:pStyle w:val="ConsPlusNonformat"/>
        <w:widowControl/>
        <w:jc w:val="both"/>
      </w:pPr>
      <w:r>
        <w:t>├───┼───────────────────┴─────────────┼──────┼────┼──────┼────┼───────────┤</w:t>
      </w:r>
    </w:p>
    <w:p w:rsidR="00031324" w:rsidRDefault="00031324">
      <w:pPr>
        <w:pStyle w:val="ConsPlusNonformat"/>
        <w:widowControl/>
        <w:jc w:val="both"/>
      </w:pPr>
      <w:r>
        <w:t>│   │Итого по разделу IV              │ 1423 │500 │ 448  │475 │           │</w:t>
      </w:r>
    </w:p>
    <w:p w:rsidR="00031324" w:rsidRDefault="00031324">
      <w:pPr>
        <w:pStyle w:val="ConsPlusNonformat"/>
        <w:widowControl/>
        <w:jc w:val="both"/>
      </w:pPr>
      <w:r>
        <w:t xml:space="preserve">│(в ред. </w:t>
      </w:r>
      <w:hyperlink r:id="rId43" w:history="1">
        <w:r>
          <w:rPr>
            <w:color w:val="0000FF"/>
          </w:rPr>
          <w:t>Закона</w:t>
        </w:r>
      </w:hyperlink>
      <w:r>
        <w:t xml:space="preserve"> ХМАО - Югры от 15.11.2010 N 183-оз)      │    │           │</w:t>
      </w:r>
    </w:p>
    <w:p w:rsidR="00031324" w:rsidRDefault="00031324">
      <w:pPr>
        <w:pStyle w:val="ConsPlusNonformat"/>
        <w:widowControl/>
        <w:jc w:val="both"/>
      </w:pPr>
      <w:r>
        <w:t>├───┼─────────────────────────────────┼──────┼────┼──────┼────┼───────────┤</w:t>
      </w:r>
    </w:p>
    <w:p w:rsidR="00031324" w:rsidRDefault="00031324">
      <w:pPr>
        <w:pStyle w:val="ConsPlusNonformat"/>
        <w:widowControl/>
        <w:jc w:val="both"/>
      </w:pPr>
      <w:r>
        <w:t>│   │Всего по Программе               │8980,9│5000│1980,9│2000│           │</w:t>
      </w:r>
    </w:p>
    <w:p w:rsidR="00031324" w:rsidRDefault="00031324">
      <w:pPr>
        <w:pStyle w:val="ConsPlusNonformat"/>
        <w:widowControl/>
        <w:jc w:val="both"/>
      </w:pPr>
      <w:r>
        <w:t>└───┴─────────────────────────────────┴──────┴────┴──────┴────┴───────────┘</w:t>
      </w:r>
    </w:p>
    <w:p w:rsidR="00031324" w:rsidRDefault="0003132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1324" w:rsidRDefault="00031324">
      <w:pPr>
        <w:pStyle w:val="ConsPlusNonformat"/>
        <w:widowControl/>
        <w:ind w:firstLine="540"/>
        <w:jc w:val="both"/>
      </w:pPr>
      <w:r>
        <w:t>--------------------------------</w:t>
      </w:r>
    </w:p>
    <w:p w:rsidR="00031324" w:rsidRDefault="00031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Реализация мероприятия осуществляется за счет финансирования основной деятельности исполнителя.</w:t>
      </w:r>
    </w:p>
    <w:p w:rsidR="00031324" w:rsidRDefault="0003132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31324" w:rsidRDefault="0003132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31324" w:rsidRDefault="0003132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31324" w:rsidRDefault="0003132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31324" w:rsidRDefault="0003132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31324" w:rsidRDefault="0003132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2</w:t>
      </w:r>
    </w:p>
    <w:p w:rsidR="00031324" w:rsidRDefault="0003132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Закону Ханты-Мансийского</w:t>
      </w:r>
    </w:p>
    <w:p w:rsidR="00031324" w:rsidRDefault="0003132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 - Югры</w:t>
      </w:r>
    </w:p>
    <w:p w:rsidR="00031324" w:rsidRDefault="0003132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декабря 2007 года N 208-оз</w:t>
      </w:r>
    </w:p>
    <w:p w:rsidR="00031324" w:rsidRDefault="00031324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31324" w:rsidRDefault="00031324">
      <w:pPr>
        <w:pStyle w:val="ConsPlusTitle"/>
        <w:widowControl/>
        <w:jc w:val="center"/>
      </w:pPr>
      <w:r>
        <w:t>СИСТЕМА</w:t>
      </w:r>
    </w:p>
    <w:p w:rsidR="00031324" w:rsidRDefault="00031324">
      <w:pPr>
        <w:pStyle w:val="ConsPlusTitle"/>
        <w:widowControl/>
        <w:jc w:val="center"/>
      </w:pPr>
      <w:r>
        <w:t>ПОКАЗАТЕЛЕЙ, ХАРАКТЕРИЗУЮЩИХ РЕЗУЛЬТАТЫ РЕАЛИЗАЦИИ ПРОГРАММЫ</w:t>
      </w:r>
    </w:p>
    <w:p w:rsidR="00031324" w:rsidRDefault="0003132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31324" w:rsidRDefault="0003132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(в ред. </w:t>
      </w:r>
      <w:hyperlink r:id="rId44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 ХМАО - Югры от 05.11.2009 N 181-оз)</w:t>
      </w:r>
    </w:p>
    <w:p w:rsidR="00031324" w:rsidRDefault="00031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5265"/>
        <w:gridCol w:w="945"/>
        <w:gridCol w:w="675"/>
        <w:gridCol w:w="675"/>
        <w:gridCol w:w="675"/>
        <w:gridCol w:w="1215"/>
      </w:tblGrid>
      <w:tr w:rsidR="00031324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324" w:rsidRDefault="000313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п/п</w:t>
            </w:r>
          </w:p>
        </w:tc>
        <w:tc>
          <w:tcPr>
            <w:tcW w:w="526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324" w:rsidRDefault="000313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Наименование показателя результатов  </w:t>
            </w:r>
          </w:p>
        </w:tc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324" w:rsidRDefault="000313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Ба-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зовый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пока-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>затель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начало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реали-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зации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Прог-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раммы </w:t>
            </w:r>
          </w:p>
        </w:tc>
        <w:tc>
          <w:tcPr>
            <w:tcW w:w="20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24" w:rsidRDefault="000313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Значения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показателя по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годам     </w:t>
            </w:r>
          </w:p>
        </w:tc>
        <w:tc>
          <w:tcPr>
            <w:tcW w:w="121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31324" w:rsidRDefault="000313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Целевое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значение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пока-  </w:t>
            </w:r>
            <w:r>
              <w:rPr>
                <w:rFonts w:ascii="Calibri" w:hAnsi="Calibri" w:cs="Calibri"/>
                <w:sz w:val="22"/>
                <w:szCs w:val="22"/>
              </w:rPr>
              <w:br/>
            </w: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зателя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момент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окон-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чания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действия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Прог-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раммы  </w:t>
            </w:r>
          </w:p>
        </w:tc>
      </w:tr>
      <w:tr w:rsidR="00031324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24" w:rsidRDefault="000313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26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24" w:rsidRDefault="000313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24" w:rsidRDefault="000313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24" w:rsidRDefault="000313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2008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24" w:rsidRDefault="000313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2009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24" w:rsidRDefault="000313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2010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год </w:t>
            </w:r>
          </w:p>
        </w:tc>
        <w:tc>
          <w:tcPr>
            <w:tcW w:w="121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24" w:rsidRDefault="000313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132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24" w:rsidRDefault="000313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1.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24" w:rsidRDefault="000313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Количество муниципальных служащих,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прошедших обучение на курсах повышения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квалификации за счет средств бюджета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округа (человек)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24" w:rsidRDefault="000313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24" w:rsidRDefault="000313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175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24" w:rsidRDefault="000313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24" w:rsidRDefault="000313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24" w:rsidRDefault="000313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375   </w:t>
            </w:r>
          </w:p>
        </w:tc>
      </w:tr>
      <w:tr w:rsidR="00031324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24" w:rsidRDefault="000313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2.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24" w:rsidRDefault="000313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Доля муниципальных служащих, прошедших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обучение на курсах повышения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квалификации за счет средств бюджета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округа (процентов)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24" w:rsidRDefault="000313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24" w:rsidRDefault="000313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2,7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24" w:rsidRDefault="000313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1,5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24" w:rsidRDefault="000313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1,5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24" w:rsidRDefault="000313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5,7   </w:t>
            </w:r>
          </w:p>
        </w:tc>
      </w:tr>
      <w:tr w:rsidR="00031324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24" w:rsidRDefault="000313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3.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24" w:rsidRDefault="000313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Количество муниципальных образований,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принявших необходимые муниципальные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правовые акты в соответствии с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федеральным законодательством 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законодательством автономного округа 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муниципальной службе (единиц)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24" w:rsidRDefault="000313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24" w:rsidRDefault="000313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53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24" w:rsidRDefault="000313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24" w:rsidRDefault="000313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31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24" w:rsidRDefault="000313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106   </w:t>
            </w:r>
          </w:p>
        </w:tc>
      </w:tr>
      <w:tr w:rsidR="00031324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24" w:rsidRDefault="000313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4.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24" w:rsidRDefault="000313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Доля муниципальных образований,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принявших необходимые муниципальные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правовые акты в соответствии с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федеральным законодательством и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законодательством автономного округа 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муниципальной службе (с нарастающим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итогом) (процентов)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24" w:rsidRDefault="000313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24" w:rsidRDefault="000313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24" w:rsidRDefault="000313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70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24" w:rsidRDefault="000313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24" w:rsidRDefault="000313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100   </w:t>
            </w:r>
          </w:p>
        </w:tc>
      </w:tr>
      <w:tr w:rsidR="0003132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24" w:rsidRDefault="000313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5.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24" w:rsidRDefault="000313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Количество муниципальных образований,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использующих программу автоматизации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кадрового делопроизводства и ведения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реестра муниципальных служащих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(единиц)                 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24" w:rsidRDefault="000313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24" w:rsidRDefault="000313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24" w:rsidRDefault="000313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24" w:rsidRDefault="000313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24" w:rsidRDefault="000313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22   </w:t>
            </w:r>
          </w:p>
        </w:tc>
      </w:tr>
      <w:tr w:rsidR="00031324">
        <w:tblPrEx>
          <w:tblCellMar>
            <w:top w:w="0" w:type="dxa"/>
            <w:bottom w:w="0" w:type="dxa"/>
          </w:tblCellMar>
        </w:tblPrEx>
        <w:trPr>
          <w:cantSplit/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24" w:rsidRDefault="000313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6. </w:t>
            </w:r>
          </w:p>
        </w:tc>
        <w:tc>
          <w:tcPr>
            <w:tcW w:w="5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24" w:rsidRDefault="000313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Доля муниципальных образований,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использующих программу автоматизации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кадрового делопроизводства и ведения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реестра муниципальных служащих (с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нарастающим итогом) (процентов)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24" w:rsidRDefault="000313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24" w:rsidRDefault="000313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24" w:rsidRDefault="000313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-  </w:t>
            </w:r>
          </w:p>
        </w:tc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24" w:rsidRDefault="000313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1324" w:rsidRDefault="00031324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20   </w:t>
            </w:r>
          </w:p>
        </w:tc>
      </w:tr>
    </w:tbl>
    <w:p w:rsidR="00031324" w:rsidRDefault="00031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1324" w:rsidRDefault="000313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31324" w:rsidRDefault="00031324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784C2B" w:rsidRDefault="00784C2B"/>
    <w:sectPr w:rsidR="00784C2B" w:rsidSect="00B17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31324"/>
    <w:rsid w:val="00031324"/>
    <w:rsid w:val="00784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3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313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0313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0313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0313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05B9BDC4F124E3BD8E5CC42A65ECBAFE622CF0949961D5EFD4F065B06D3F3798D1A8B8A40A49BF41A062a1bEF" TargetMode="External"/><Relationship Id="rId13" Type="http://schemas.openxmlformats.org/officeDocument/2006/relationships/hyperlink" Target="consultantplus://offline/ref=A005B9BDC4F124E3BD8E5CC42A65ECBAFE622CF094996BD3EED4F065B06D3F3798D1A8B8A40A49BF41A160a1bEF" TargetMode="External"/><Relationship Id="rId18" Type="http://schemas.openxmlformats.org/officeDocument/2006/relationships/hyperlink" Target="consultantplus://offline/ref=A005B9BDC4F124E3BD8E5CC42A65ECBAFE622CF0979E6DD1E9D4F065B06D3F3798D1A8B8A40A49BF41A160a1b0F" TargetMode="External"/><Relationship Id="rId26" Type="http://schemas.openxmlformats.org/officeDocument/2006/relationships/hyperlink" Target="consultantplus://offline/ref=A005B9BDC4F124E3BD8E5CC42A65ECBAFE622CF094996BD3EED4F065B06D3F3798D1A8B8A40A49BF41A161a1bBF" TargetMode="External"/><Relationship Id="rId39" Type="http://schemas.openxmlformats.org/officeDocument/2006/relationships/hyperlink" Target="consultantplus://offline/ref=A005B9BDC4F124E3BD8E5CC42A65ECBAFE622CF0949961D5EFD4F065B06D3F3798D1A8B8A40A49BF41A065a1b9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005B9BDC4F124E3BD8E5CC42A65ECBAFE622CF094996BD3EED4F065B06D3F3798D1A8B8A40A49BF41A161a1b8F" TargetMode="External"/><Relationship Id="rId34" Type="http://schemas.openxmlformats.org/officeDocument/2006/relationships/hyperlink" Target="consultantplus://offline/ref=A005B9BDC4F124E3BD8E5CC42A65ECBAFE622CF094996BD3EED4F065B06D3F3798D1A8B8A40A49BF41A161a1bBF" TargetMode="External"/><Relationship Id="rId42" Type="http://schemas.openxmlformats.org/officeDocument/2006/relationships/hyperlink" Target="consultantplus://offline/ref=A005B9BDC4F124E3BD8E5CC42A65ECBAFE622CF094996BD3EED4F065B06D3F3798D1A8B8A40A49BF41A161a1bBF" TargetMode="External"/><Relationship Id="rId7" Type="http://schemas.openxmlformats.org/officeDocument/2006/relationships/hyperlink" Target="consultantplus://offline/ref=A005B9BDC4F124E3BD8E5CC42A65ECBAFE622CF0949961D5EFD4F065B06D3F3798D1A8B8A40A49BF41A164a1bDF" TargetMode="External"/><Relationship Id="rId12" Type="http://schemas.openxmlformats.org/officeDocument/2006/relationships/hyperlink" Target="consultantplus://offline/ref=A005B9BDC4F124E3BD8E5CC42A65ECBAFE622CF0979E6DD1E9D4F065B06D3F3798D1A8B8A40A49BF41A160a1bEF" TargetMode="External"/><Relationship Id="rId17" Type="http://schemas.openxmlformats.org/officeDocument/2006/relationships/hyperlink" Target="consultantplus://offline/ref=A005B9BDC4F124E3BD8E5CC42A65ECBAFE622CF0979A68D2E9D4F065B06D3F3798D1A8B8A40A49BF41A161a1bDF" TargetMode="External"/><Relationship Id="rId25" Type="http://schemas.openxmlformats.org/officeDocument/2006/relationships/hyperlink" Target="consultantplus://offline/ref=A005B9BDC4F124E3BD8E5CC42A65ECBAFE622CF094996BD3EED4F065B06D3F3798D1A8B8A40A49BF41A161a1bBF" TargetMode="External"/><Relationship Id="rId33" Type="http://schemas.openxmlformats.org/officeDocument/2006/relationships/hyperlink" Target="consultantplus://offline/ref=A005B9BDC4F124E3BD8E5CC42A65ECBAFE622CF094996BD3EED4F065B06D3F3798D1A8B8A40A49BF41A161a1bBF" TargetMode="External"/><Relationship Id="rId38" Type="http://schemas.openxmlformats.org/officeDocument/2006/relationships/hyperlink" Target="consultantplus://offline/ref=A005B9BDC4F124E3BD8E5CC42A65ECBAFE622CF094996BD3EED4F065B06D3F3798D1A8B8A40A49BF41A162a1bDF" TargetMode="External"/><Relationship Id="rId46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005B9BDC4F124E3BD8E5CC42A65ECBAFE622CF0979A68D2E9D4F065B06D3F3798D1A8B8A40A49BF41A161a1bAF" TargetMode="External"/><Relationship Id="rId20" Type="http://schemas.openxmlformats.org/officeDocument/2006/relationships/hyperlink" Target="consultantplus://offline/ref=A005B9BDC4F124E3BD8E5CC42A65ECBAFE622CF0979E6DD1E9D4F065B06D3F3798D1A8B8A40A49BF41A161a1b9F" TargetMode="External"/><Relationship Id="rId29" Type="http://schemas.openxmlformats.org/officeDocument/2006/relationships/hyperlink" Target="consultantplus://offline/ref=A005B9BDC4F124E3BD8E5CC42A65ECBAFE622CF094996BD3EED4F065B06D3F3798D1A8B8A40A49BF41A161a1bBF" TargetMode="External"/><Relationship Id="rId41" Type="http://schemas.openxmlformats.org/officeDocument/2006/relationships/hyperlink" Target="consultantplus://offline/ref=A005B9BDC4F124E3BD8E5CC42A65ECBAFE622CF094996BD3EED4F065B06D3F3798D1A8B8A40A49BF41A161a1bB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005B9BDC4F124E3BD8E5CC42A65ECBAFE622CF094996BD3EED4F065B06D3F3798D1A8B8A40A49BF41A160a1bFF" TargetMode="External"/><Relationship Id="rId11" Type="http://schemas.openxmlformats.org/officeDocument/2006/relationships/hyperlink" Target="consultantplus://offline/ref=A005B9BDC4F124E3BD8E5CC42A65ECBAFE622CF0949961D5EFD4F065B06D3F3798D1A8B8A40A49BF41A064a1bAF" TargetMode="External"/><Relationship Id="rId24" Type="http://schemas.openxmlformats.org/officeDocument/2006/relationships/hyperlink" Target="consultantplus://offline/ref=A005B9BDC4F124E3BD8E5CC42A65ECBAFE622CF0949961D5EFD4F065B06D3F3798D1A8B8A40A49BF41A065a1b9F" TargetMode="External"/><Relationship Id="rId32" Type="http://schemas.openxmlformats.org/officeDocument/2006/relationships/hyperlink" Target="consultantplus://offline/ref=A005B9BDC4F124E3BD8E5CC42A65ECBAFE622CF0949961D5EFD4F065B06D3F3798D1A8B8A40A49BF41A065a1b9F" TargetMode="External"/><Relationship Id="rId37" Type="http://schemas.openxmlformats.org/officeDocument/2006/relationships/hyperlink" Target="consultantplus://offline/ref=A005B9BDC4F124E3BD8E5CC42A65ECBAFE622CF094996BD3EED4F065B06D3F3798D1A8B8A40A49BF41A161a1bBF" TargetMode="External"/><Relationship Id="rId40" Type="http://schemas.openxmlformats.org/officeDocument/2006/relationships/hyperlink" Target="consultantplus://offline/ref=A005B9BDC4F124E3BD8E5CC42A65ECBAFE622CF094996BD3EED4F065B06D3F3798D1A8B8A40A49BF41A161a1bBF" TargetMode="External"/><Relationship Id="rId45" Type="http://schemas.openxmlformats.org/officeDocument/2006/relationships/fontTable" Target="fontTable.xml"/><Relationship Id="rId5" Type="http://schemas.openxmlformats.org/officeDocument/2006/relationships/hyperlink" Target="consultantplus://offline/ref=A005B9BDC4F124E3BD8E5CC42A65ECBAFE622CF0979E6DD1E9D4F065B06D3F3798D1A8B8A40A49BF41A160a1bFF" TargetMode="External"/><Relationship Id="rId15" Type="http://schemas.openxmlformats.org/officeDocument/2006/relationships/hyperlink" Target="consultantplus://offline/ref=A005B9BDC4F124E3BD8E5CC42A65ECBAFE622CF0979A68D2E9D4F065B06D3F3798D1A8B8A40A49BF41A161a1b9F" TargetMode="External"/><Relationship Id="rId23" Type="http://schemas.openxmlformats.org/officeDocument/2006/relationships/hyperlink" Target="consultantplus://offline/ref=A005B9BDC4F124E3BD8E5CC42A65ECBAFE622CF094996BD3EED4F065B06D3F3798D1A8B8A40A49BF41A161a1bBF" TargetMode="External"/><Relationship Id="rId28" Type="http://schemas.openxmlformats.org/officeDocument/2006/relationships/hyperlink" Target="consultantplus://offline/ref=A005B9BDC4F124E3BD8E5CC42A65ECBAFE622CF094996BD3EED4F065B06D3F3798D1A8B8A40A49BF41A161a1bEF" TargetMode="External"/><Relationship Id="rId36" Type="http://schemas.openxmlformats.org/officeDocument/2006/relationships/hyperlink" Target="consultantplus://offline/ref=A005B9BDC4F124E3BD8E5CC42A65ECBAFE622CF094996BD3EED4F065B06D3F3798D1A8B8A40A49BF41A161a1bBF" TargetMode="External"/><Relationship Id="rId10" Type="http://schemas.openxmlformats.org/officeDocument/2006/relationships/hyperlink" Target="consultantplus://offline/ref=A005B9BDC4F124E3BD8E5CC42A65ECBAFE622CF0949961D5EFD4F065B06D3F3798D1A8B8A40A49BF41A063a1bCF" TargetMode="External"/><Relationship Id="rId19" Type="http://schemas.openxmlformats.org/officeDocument/2006/relationships/hyperlink" Target="consultantplus://offline/ref=A005B9BDC4F124E3BD8E5CC42A65ECBAFE622CF0979A68D2E9D4F065B06D3F3798D1A8B8A40A49BF41A161a1bCF" TargetMode="External"/><Relationship Id="rId31" Type="http://schemas.openxmlformats.org/officeDocument/2006/relationships/hyperlink" Target="consultantplus://offline/ref=A005B9BDC4F124E3BD8E5CC42A65ECBAFE622CF094996BD3EED4F065B06D3F3798D1A8B8A40A49BF41A161a1bBF" TargetMode="External"/><Relationship Id="rId44" Type="http://schemas.openxmlformats.org/officeDocument/2006/relationships/hyperlink" Target="consultantplus://offline/ref=A005B9BDC4F124E3BD8E5CC42A65ECBAFE622CF0979E6DD1E9D4F065B06D3F3798D1A8B8A40A49BF41A161a1b8F" TargetMode="External"/><Relationship Id="rId4" Type="http://schemas.openxmlformats.org/officeDocument/2006/relationships/hyperlink" Target="consultantplus://offline/ref=A005B9BDC4F124E3BD8E5CC42A65ECBAFE622CF0979A68D2E9D4F065B06D3F3798D1A8B8A40A49BF41A160a1bFF" TargetMode="External"/><Relationship Id="rId9" Type="http://schemas.openxmlformats.org/officeDocument/2006/relationships/hyperlink" Target="consultantplus://offline/ref=A005B9BDC4F124E3BD8E5CC42A65ECBAFE622CF0949961D5EFD4F065B06D3F3798D1A8B8A40A49BF41A063a1b8F" TargetMode="External"/><Relationship Id="rId14" Type="http://schemas.openxmlformats.org/officeDocument/2006/relationships/hyperlink" Target="consultantplus://offline/ref=A005B9BDC4F124E3BD8E5CC42A65ECBAFE622CF0949961D5EFD4F065B06D3F3798D1A8B8A40A49BF41A061a1bDF" TargetMode="External"/><Relationship Id="rId22" Type="http://schemas.openxmlformats.org/officeDocument/2006/relationships/hyperlink" Target="consultantplus://offline/ref=A005B9BDC4F124E3BD8E5CC42A65ECBAFE622CF0949961D5EFD4F065B06D3F3798D1A8B8A40A49BF41A065a1b9F" TargetMode="External"/><Relationship Id="rId27" Type="http://schemas.openxmlformats.org/officeDocument/2006/relationships/hyperlink" Target="consultantplus://offline/ref=A005B9BDC4F124E3BD8E5CC42A65ECBAFE622CF094996BD3EED4F065B06D3F3798D1A8B8A40A49BF41A161a1bBF" TargetMode="External"/><Relationship Id="rId30" Type="http://schemas.openxmlformats.org/officeDocument/2006/relationships/hyperlink" Target="consultantplus://offline/ref=A005B9BDC4F124E3BD8E5CC42A65ECBAFE622CF0949961D5EFD4F065B06D3F3798D1A8B8A40A49BF41A065a1b9F" TargetMode="External"/><Relationship Id="rId35" Type="http://schemas.openxmlformats.org/officeDocument/2006/relationships/hyperlink" Target="consultantplus://offline/ref=A005B9BDC4F124E3BD8E5CC42A65ECBAFE622CF0949961D5EFD4F065B06D3F3798D1A8B8A40A49BF41A065a1b9F" TargetMode="External"/><Relationship Id="rId43" Type="http://schemas.openxmlformats.org/officeDocument/2006/relationships/hyperlink" Target="consultantplus://offline/ref=A005B9BDC4F124E3BD8E5CC42A65ECBAFE622CF094996BD3EED4F065B06D3F3798D1A8B8A40A49BF41A163a1b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4200</Words>
  <Characters>23941</Characters>
  <Application>Microsoft Office Word</Application>
  <DocSecurity>0</DocSecurity>
  <Lines>199</Lines>
  <Paragraphs>56</Paragraphs>
  <ScaleCrop>false</ScaleCrop>
  <Company>Microsoft</Company>
  <LinksUpToDate>false</LinksUpToDate>
  <CharactersWithSpaces>28085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KukoTR</dc:creator>
  <cp:keywords/>
  <dc:description/>
  <cp:lastModifiedBy>KukoTR</cp:lastModifiedBy>
  <cp:revision>1</cp:revision>
  <dcterms:created xsi:type="dcterms:W3CDTF">2012-06-01T05:27:00Z</dcterms:created>
  <dcterms:modified xsi:type="dcterms:W3CDTF">2012-06-01T05:27:00Z</dcterms:modified>
</cp:coreProperties>
</file>