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752C128E" wp14:editId="36D0B790">
            <wp:simplePos x="0" y="0"/>
            <wp:positionH relativeFrom="margin">
              <wp:posOffset>2806065</wp:posOffset>
            </wp:positionH>
            <wp:positionV relativeFrom="page">
              <wp:posOffset>219075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9823FE">
              <w:t>24.05.2018</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9823FE">
            <w:pPr>
              <w:tabs>
                <w:tab w:val="left" w:pos="3123"/>
                <w:tab w:val="left" w:pos="3270"/>
              </w:tabs>
              <w:jc w:val="right"/>
            </w:pPr>
            <w:r w:rsidRPr="00360CF1">
              <w:t xml:space="preserve">№ </w:t>
            </w:r>
            <w:r w:rsidR="009823FE">
              <w:t>1175</w:t>
            </w:r>
            <w:r w:rsidRPr="00360CF1">
              <w:t xml:space="preserve">          </w:t>
            </w:r>
          </w:p>
        </w:tc>
      </w:tr>
    </w:tbl>
    <w:p w:rsidR="00EE4845" w:rsidRDefault="00EE4845" w:rsidP="00DE53E8">
      <w:pPr>
        <w:keepNext/>
        <w:tabs>
          <w:tab w:val="left" w:pos="851"/>
        </w:tabs>
        <w:ind w:firstLine="709"/>
        <w:jc w:val="both"/>
        <w:outlineLvl w:val="0"/>
        <w:rPr>
          <w:bCs/>
          <w:szCs w:val="20"/>
        </w:rPr>
      </w:pPr>
    </w:p>
    <w:p w:rsidR="005B1821" w:rsidRDefault="005B1821" w:rsidP="005B1821">
      <w:pPr>
        <w:tabs>
          <w:tab w:val="left" w:pos="0"/>
          <w:tab w:val="left" w:pos="851"/>
        </w:tabs>
        <w:jc w:val="both"/>
        <w:rPr>
          <w:bCs/>
        </w:rPr>
      </w:pPr>
    </w:p>
    <w:p w:rsidR="000D6C25" w:rsidRDefault="000D6C25" w:rsidP="000D6C25">
      <w:pPr>
        <w:tabs>
          <w:tab w:val="left" w:pos="0"/>
          <w:tab w:val="left" w:pos="851"/>
        </w:tabs>
        <w:ind w:right="5102"/>
        <w:jc w:val="both"/>
        <w:rPr>
          <w:bCs/>
        </w:rPr>
      </w:pPr>
      <w:r w:rsidRPr="000D6C25">
        <w:t>Об утверждении межведомственного комплексного плана</w:t>
      </w:r>
      <w:r>
        <w:t xml:space="preserve"> </w:t>
      </w:r>
      <w:r w:rsidRPr="000D6C25">
        <w:t xml:space="preserve">мероприятий </w:t>
      </w:r>
      <w:r>
        <w:t>(«</w:t>
      </w:r>
      <w:r w:rsidR="00486C74">
        <w:t>д</w:t>
      </w:r>
      <w:r>
        <w:t>орожной карты»)</w:t>
      </w:r>
      <w:r w:rsidRPr="000D6C25">
        <w:t xml:space="preserve"> по развитию добровольчества в Нижневартовском районе на 2018</w:t>
      </w:r>
      <w:r>
        <w:t>–</w:t>
      </w:r>
      <w:r w:rsidRPr="000D6C25">
        <w:t>2020 годы</w:t>
      </w:r>
    </w:p>
    <w:p w:rsidR="000D6C25" w:rsidRDefault="000D6C25" w:rsidP="005B1821">
      <w:pPr>
        <w:tabs>
          <w:tab w:val="left" w:pos="0"/>
          <w:tab w:val="left" w:pos="851"/>
        </w:tabs>
        <w:jc w:val="both"/>
        <w:rPr>
          <w:bCs/>
        </w:rPr>
      </w:pPr>
    </w:p>
    <w:p w:rsidR="000D6C25" w:rsidRPr="000D6C25" w:rsidRDefault="000D6C25" w:rsidP="000D6C25">
      <w:pPr>
        <w:jc w:val="both"/>
      </w:pPr>
    </w:p>
    <w:p w:rsidR="000D6C25" w:rsidRPr="000D6C25" w:rsidRDefault="000D6C25" w:rsidP="000D6C25">
      <w:pPr>
        <w:ind w:firstLine="709"/>
        <w:jc w:val="both"/>
      </w:pPr>
      <w:r w:rsidRPr="000D6C25">
        <w:t>Во исполнение Федерального закона от 31.01.2018 №</w:t>
      </w:r>
      <w:r>
        <w:t xml:space="preserve"> </w:t>
      </w:r>
      <w:r w:rsidRPr="000D6C25">
        <w:t xml:space="preserve">15-ФЗ «О внесении изменений в отдельные законодательные акты Российской Федерации </w:t>
      </w:r>
      <w:r>
        <w:t xml:space="preserve">                      </w:t>
      </w:r>
      <w:r w:rsidRPr="000D6C25">
        <w:t>по вопросам добровольчества (</w:t>
      </w:r>
      <w:proofErr w:type="spellStart"/>
      <w:r w:rsidRPr="000D6C25">
        <w:t>волонтерства</w:t>
      </w:r>
      <w:proofErr w:type="spellEnd"/>
      <w:r w:rsidRPr="000D6C25">
        <w:t>)</w:t>
      </w:r>
      <w:r>
        <w:t>»</w:t>
      </w:r>
      <w:r w:rsidRPr="000D6C25">
        <w:t xml:space="preserve">, в соответствии с письмом </w:t>
      </w:r>
      <w:r>
        <w:t xml:space="preserve">                   № </w:t>
      </w:r>
      <w:r w:rsidRPr="000D6C25">
        <w:t xml:space="preserve">11-Исх-932 от 06.03.2018 Департамента общественных и внешних связей Ханты-Мансийского автономного округа – Югры: </w:t>
      </w:r>
    </w:p>
    <w:p w:rsidR="000D6C25" w:rsidRPr="000D6C25" w:rsidRDefault="000D6C25" w:rsidP="000D6C25">
      <w:pPr>
        <w:ind w:firstLine="709"/>
        <w:jc w:val="both"/>
      </w:pPr>
    </w:p>
    <w:p w:rsidR="000D6C25" w:rsidRPr="000D6C25" w:rsidRDefault="000D6C25" w:rsidP="000D6C25">
      <w:pPr>
        <w:ind w:firstLine="709"/>
        <w:jc w:val="both"/>
      </w:pPr>
      <w:r>
        <w:t xml:space="preserve">1. </w:t>
      </w:r>
      <w:r w:rsidRPr="000D6C25">
        <w:t xml:space="preserve">Утвердить межведомственный комплексный план мероприятий </w:t>
      </w:r>
      <w:r>
        <w:t>(«</w:t>
      </w:r>
      <w:r w:rsidR="00486C74">
        <w:t>д</w:t>
      </w:r>
      <w:r>
        <w:t>орожную</w:t>
      </w:r>
      <w:r w:rsidRPr="000D6C25">
        <w:t xml:space="preserve"> кар</w:t>
      </w:r>
      <w:r>
        <w:t>ту»)</w:t>
      </w:r>
      <w:r w:rsidRPr="000D6C25">
        <w:t xml:space="preserve"> по развитию добровольчества (</w:t>
      </w:r>
      <w:proofErr w:type="spellStart"/>
      <w:r w:rsidRPr="000D6C25">
        <w:t>волонтерства</w:t>
      </w:r>
      <w:proofErr w:type="spellEnd"/>
      <w:r w:rsidRPr="000D6C25">
        <w:t xml:space="preserve">) </w:t>
      </w:r>
      <w:r w:rsidR="00486C74">
        <w:t xml:space="preserve">                                  </w:t>
      </w:r>
      <w:proofErr w:type="gramStart"/>
      <w:r w:rsidRPr="000D6C25">
        <w:t>в</w:t>
      </w:r>
      <w:proofErr w:type="gramEnd"/>
      <w:r w:rsidRPr="000D6C25">
        <w:t xml:space="preserve"> </w:t>
      </w:r>
      <w:proofErr w:type="gramStart"/>
      <w:r w:rsidRPr="000D6C25">
        <w:t>Нижневартовском</w:t>
      </w:r>
      <w:proofErr w:type="gramEnd"/>
      <w:r w:rsidRPr="000D6C25">
        <w:t xml:space="preserve"> рай</w:t>
      </w:r>
      <w:r>
        <w:t>оне на 2018–</w:t>
      </w:r>
      <w:r w:rsidRPr="000D6C25">
        <w:t xml:space="preserve">2020 годы </w:t>
      </w:r>
      <w:r w:rsidRPr="000D6C25">
        <w:rPr>
          <w:rFonts w:eastAsia="Arial"/>
          <w:lang w:eastAsia="ar-SA"/>
        </w:rPr>
        <w:t xml:space="preserve">согласно приложению. </w:t>
      </w:r>
    </w:p>
    <w:p w:rsidR="000D6C25" w:rsidRPr="000D6C25" w:rsidRDefault="000D6C25" w:rsidP="000D6C25">
      <w:pPr>
        <w:widowControl w:val="0"/>
        <w:autoSpaceDE w:val="0"/>
        <w:ind w:firstLine="709"/>
        <w:jc w:val="both"/>
        <w:rPr>
          <w:rFonts w:eastAsia="Arial"/>
          <w:lang w:eastAsia="ar-SA"/>
        </w:rPr>
      </w:pPr>
    </w:p>
    <w:p w:rsidR="000D6C25" w:rsidRPr="000D6C25" w:rsidRDefault="000D6C25" w:rsidP="000D6C25">
      <w:pPr>
        <w:widowControl w:val="0"/>
        <w:ind w:firstLine="709"/>
        <w:jc w:val="both"/>
        <w:rPr>
          <w:lang w:eastAsia="ar-SA"/>
        </w:rPr>
      </w:pPr>
      <w:r>
        <w:rPr>
          <w:lang w:eastAsia="ar-SA"/>
        </w:rPr>
        <w:t xml:space="preserve">2. </w:t>
      </w:r>
      <w:r w:rsidRPr="000D6C25">
        <w:rPr>
          <w:lang w:eastAsia="ar-SA"/>
        </w:rPr>
        <w:t xml:space="preserve">Ответственным исполнителям, участвующим в реализации плана </w:t>
      </w:r>
      <w:r w:rsidRPr="000D6C25">
        <w:t xml:space="preserve">мероприятий </w:t>
      </w:r>
      <w:r>
        <w:t>(</w:t>
      </w:r>
      <w:r w:rsidRPr="000D6C25">
        <w:rPr>
          <w:lang w:eastAsia="ar-SA"/>
        </w:rPr>
        <w:t>«</w:t>
      </w:r>
      <w:r w:rsidR="00486C74">
        <w:rPr>
          <w:lang w:eastAsia="ar-SA"/>
        </w:rPr>
        <w:t>д</w:t>
      </w:r>
      <w:r w:rsidRPr="000D6C25">
        <w:rPr>
          <w:lang w:eastAsia="ar-SA"/>
        </w:rPr>
        <w:t>орожная карта»</w:t>
      </w:r>
      <w:r>
        <w:rPr>
          <w:lang w:eastAsia="ar-SA"/>
        </w:rPr>
        <w:t>)</w:t>
      </w:r>
      <w:r w:rsidRPr="000D6C25">
        <w:t xml:space="preserve"> по развитию добровольчества </w:t>
      </w:r>
      <w:r>
        <w:t xml:space="preserve">                                  </w:t>
      </w:r>
      <w:r w:rsidR="00486C74">
        <w:t xml:space="preserve">              </w:t>
      </w:r>
      <w:r w:rsidRPr="000D6C25">
        <w:t>в Нижневартовском рай</w:t>
      </w:r>
      <w:r>
        <w:t>оне на 2018–</w:t>
      </w:r>
      <w:r w:rsidR="00DB5BB1">
        <w:t>2020 годы</w:t>
      </w:r>
      <w:r w:rsidRPr="000D6C25">
        <w:t>:</w:t>
      </w:r>
    </w:p>
    <w:p w:rsidR="000D6C25" w:rsidRPr="000D6C25" w:rsidRDefault="000D6C25" w:rsidP="000D6C25">
      <w:pPr>
        <w:widowControl w:val="0"/>
        <w:ind w:firstLine="709"/>
        <w:jc w:val="both"/>
        <w:rPr>
          <w:lang w:eastAsia="ar-SA"/>
        </w:rPr>
      </w:pPr>
      <w:r w:rsidRPr="000D6C25">
        <w:rPr>
          <w:lang w:eastAsia="ar-SA"/>
        </w:rPr>
        <w:t>назначить ответственных за организацию развития добровольчества;</w:t>
      </w:r>
    </w:p>
    <w:p w:rsidR="000D6C25" w:rsidRPr="000D6C25" w:rsidRDefault="000D6C25" w:rsidP="000D6C25">
      <w:pPr>
        <w:widowControl w:val="0"/>
        <w:ind w:firstLine="709"/>
        <w:jc w:val="both"/>
      </w:pPr>
      <w:r w:rsidRPr="000D6C25">
        <w:rPr>
          <w:lang w:eastAsia="ar-SA"/>
        </w:rPr>
        <w:t>обеспечить предоставление информации об исполнении плана по развитию добровольчества (</w:t>
      </w:r>
      <w:proofErr w:type="spellStart"/>
      <w:r w:rsidRPr="000D6C25">
        <w:rPr>
          <w:lang w:eastAsia="ar-SA"/>
        </w:rPr>
        <w:t>волонтерства</w:t>
      </w:r>
      <w:proofErr w:type="spellEnd"/>
      <w:r w:rsidRPr="000D6C25">
        <w:rPr>
          <w:lang w:eastAsia="ar-SA"/>
        </w:rPr>
        <w:t xml:space="preserve">) ежегодно в срок до </w:t>
      </w:r>
      <w:r w:rsidR="00DB5BB1">
        <w:rPr>
          <w:lang w:eastAsia="ar-SA"/>
        </w:rPr>
        <w:t>10.07 и</w:t>
      </w:r>
      <w:r w:rsidRPr="000D6C25">
        <w:rPr>
          <w:lang w:eastAsia="ar-SA"/>
        </w:rPr>
        <w:t xml:space="preserve"> 10.01 </w:t>
      </w:r>
      <w:r>
        <w:rPr>
          <w:lang w:eastAsia="ar-SA"/>
        </w:rPr>
        <w:t xml:space="preserve">                    </w:t>
      </w:r>
      <w:r w:rsidRPr="000D6C25">
        <w:rPr>
          <w:lang w:eastAsia="ar-SA"/>
        </w:rPr>
        <w:t>в управление образования и молодежной политики администрации района.</w:t>
      </w:r>
    </w:p>
    <w:p w:rsidR="000D6C25" w:rsidRPr="000D6C25" w:rsidRDefault="000D6C25" w:rsidP="000D6C25">
      <w:pPr>
        <w:widowControl w:val="0"/>
        <w:ind w:firstLine="709"/>
        <w:jc w:val="both"/>
        <w:rPr>
          <w:lang w:eastAsia="ar-SA"/>
        </w:rPr>
      </w:pPr>
    </w:p>
    <w:p w:rsidR="000D6C25" w:rsidRPr="000D6C25" w:rsidRDefault="000D6C25" w:rsidP="000D6C25">
      <w:pPr>
        <w:widowControl w:val="0"/>
        <w:shd w:val="clear" w:color="auto" w:fill="FFFFFF"/>
        <w:ind w:firstLine="709"/>
        <w:jc w:val="both"/>
      </w:pPr>
      <w:r w:rsidRPr="000D6C25">
        <w:t xml:space="preserve">3. Контроль за выполнением постановления возложить на заместителя главы района по социальным вопросам О.В. </w:t>
      </w:r>
      <w:proofErr w:type="spellStart"/>
      <w:r w:rsidRPr="000D6C25">
        <w:t>Липунову</w:t>
      </w:r>
      <w:proofErr w:type="spellEnd"/>
      <w:r w:rsidRPr="000D6C25">
        <w:t>.</w:t>
      </w:r>
    </w:p>
    <w:p w:rsidR="000D6C25" w:rsidRPr="000D6C25" w:rsidRDefault="000D6C25" w:rsidP="000D6C25">
      <w:pPr>
        <w:ind w:firstLine="709"/>
        <w:jc w:val="both"/>
        <w:rPr>
          <w:lang w:eastAsia="ar-SA"/>
        </w:rPr>
      </w:pPr>
    </w:p>
    <w:p w:rsidR="00CA1A0B" w:rsidRDefault="00CA1A0B" w:rsidP="005B1821">
      <w:pPr>
        <w:tabs>
          <w:tab w:val="left" w:pos="0"/>
          <w:tab w:val="left" w:pos="851"/>
        </w:tabs>
        <w:jc w:val="both"/>
        <w:rPr>
          <w:bCs/>
        </w:rPr>
      </w:pPr>
    </w:p>
    <w:p w:rsidR="005B1821" w:rsidRDefault="005B1821" w:rsidP="005B1821">
      <w:pPr>
        <w:tabs>
          <w:tab w:val="left" w:pos="0"/>
          <w:tab w:val="left" w:pos="851"/>
        </w:tabs>
        <w:jc w:val="both"/>
        <w:rPr>
          <w:bCs/>
        </w:rPr>
      </w:pPr>
    </w:p>
    <w:p w:rsidR="005B1821" w:rsidRDefault="005B1821" w:rsidP="005B1821">
      <w:pPr>
        <w:jc w:val="both"/>
      </w:pPr>
      <w:r>
        <w:t xml:space="preserve">Глава района              </w:t>
      </w:r>
      <w:r w:rsidR="00B84AF4">
        <w:t xml:space="preserve">  </w:t>
      </w:r>
      <w:r>
        <w:t xml:space="preserve">                                                                        Б.А. </w:t>
      </w:r>
      <w:proofErr w:type="spellStart"/>
      <w:r>
        <w:t>Саломатин</w:t>
      </w:r>
      <w:proofErr w:type="spellEnd"/>
    </w:p>
    <w:p w:rsidR="000D6C25" w:rsidRDefault="000D6C25" w:rsidP="005B1821">
      <w:pPr>
        <w:tabs>
          <w:tab w:val="left" w:pos="0"/>
          <w:tab w:val="left" w:pos="851"/>
        </w:tabs>
        <w:jc w:val="both"/>
        <w:rPr>
          <w:bCs/>
        </w:rPr>
        <w:sectPr w:rsidR="000D6C25" w:rsidSect="005B1821">
          <w:headerReference w:type="default" r:id="rId10"/>
          <w:pgSz w:w="11906" w:h="16838"/>
          <w:pgMar w:top="1134" w:right="567" w:bottom="1134" w:left="1701" w:header="720" w:footer="709" w:gutter="0"/>
          <w:cols w:space="720"/>
          <w:docGrid w:linePitch="381"/>
        </w:sectPr>
      </w:pPr>
    </w:p>
    <w:p w:rsidR="000D6C25" w:rsidRPr="000D6C25" w:rsidRDefault="000D6C25" w:rsidP="000D6C25">
      <w:pPr>
        <w:ind w:left="10773"/>
        <w:jc w:val="both"/>
      </w:pPr>
      <w:r w:rsidRPr="000D6C25">
        <w:lastRenderedPageBreak/>
        <w:t xml:space="preserve">Приложение к постановлению </w:t>
      </w:r>
    </w:p>
    <w:p w:rsidR="000D6C25" w:rsidRPr="000D6C25" w:rsidRDefault="000D6C25" w:rsidP="000D6C25">
      <w:pPr>
        <w:ind w:left="10773"/>
        <w:jc w:val="both"/>
      </w:pPr>
      <w:r w:rsidRPr="000D6C25">
        <w:t>администрации района</w:t>
      </w:r>
    </w:p>
    <w:p w:rsidR="000D6C25" w:rsidRPr="000D6C25" w:rsidRDefault="000D6C25" w:rsidP="000D6C25">
      <w:pPr>
        <w:ind w:left="10773"/>
        <w:jc w:val="both"/>
      </w:pPr>
      <w:r w:rsidRPr="000D6C25">
        <w:t>от</w:t>
      </w:r>
      <w:r>
        <w:t xml:space="preserve"> </w:t>
      </w:r>
      <w:r w:rsidR="009823FE">
        <w:t>24.05.2018</w:t>
      </w:r>
      <w:r>
        <w:t xml:space="preserve"> </w:t>
      </w:r>
      <w:r w:rsidRPr="000D6C25">
        <w:t xml:space="preserve">№ </w:t>
      </w:r>
      <w:r w:rsidR="009823FE">
        <w:t>1175</w:t>
      </w:r>
    </w:p>
    <w:p w:rsidR="000D6C25" w:rsidRDefault="000D6C25" w:rsidP="000D6C25">
      <w:pPr>
        <w:jc w:val="center"/>
      </w:pPr>
    </w:p>
    <w:p w:rsidR="000D6C25" w:rsidRPr="000D6C25" w:rsidRDefault="000D6C25" w:rsidP="000D6C25">
      <w:pPr>
        <w:jc w:val="center"/>
      </w:pPr>
    </w:p>
    <w:p w:rsidR="000D6C25" w:rsidRPr="000D6C25" w:rsidRDefault="000D6C25" w:rsidP="000D6C25">
      <w:pPr>
        <w:jc w:val="center"/>
        <w:rPr>
          <w:b/>
        </w:rPr>
      </w:pPr>
      <w:r w:rsidRPr="000D6C25">
        <w:rPr>
          <w:b/>
        </w:rPr>
        <w:t xml:space="preserve">Межведомственный комплексный план мероприятий </w:t>
      </w:r>
      <w:r w:rsidR="00DB5BB1">
        <w:rPr>
          <w:b/>
        </w:rPr>
        <w:t>(</w:t>
      </w:r>
      <w:r w:rsidRPr="000D6C25">
        <w:rPr>
          <w:b/>
        </w:rPr>
        <w:t>«дорожная карта»</w:t>
      </w:r>
      <w:r w:rsidR="00DB5BB1">
        <w:rPr>
          <w:b/>
        </w:rPr>
        <w:t>)</w:t>
      </w:r>
      <w:r w:rsidRPr="000D6C25">
        <w:rPr>
          <w:b/>
        </w:rPr>
        <w:t xml:space="preserve"> по развитию добровольчества </w:t>
      </w:r>
    </w:p>
    <w:p w:rsidR="000D6C25" w:rsidRPr="000D6C25" w:rsidRDefault="000D6C25" w:rsidP="000D6C25">
      <w:pPr>
        <w:jc w:val="center"/>
        <w:rPr>
          <w:b/>
        </w:rPr>
      </w:pPr>
      <w:r w:rsidRPr="000D6C25">
        <w:rPr>
          <w:b/>
        </w:rPr>
        <w:t xml:space="preserve">в Нижневартовском районе </w:t>
      </w:r>
      <w:r>
        <w:rPr>
          <w:b/>
        </w:rPr>
        <w:t>на 2018–</w:t>
      </w:r>
      <w:r w:rsidRPr="000D6C25">
        <w:rPr>
          <w:b/>
        </w:rPr>
        <w:t>2020 годы»</w:t>
      </w:r>
    </w:p>
    <w:p w:rsidR="000D6C25" w:rsidRPr="000D6C25" w:rsidRDefault="000D6C25" w:rsidP="000D6C25">
      <w:pPr>
        <w:jc w:val="center"/>
        <w:rPr>
          <w:sz w:val="24"/>
          <w:szCs w:val="24"/>
        </w:rPr>
      </w:pPr>
      <w:r w:rsidRPr="000D6C25">
        <w:rPr>
          <w:sz w:val="24"/>
          <w:szCs w:val="24"/>
        </w:rPr>
        <w:t xml:space="preserve">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281"/>
        <w:gridCol w:w="2239"/>
        <w:gridCol w:w="7371"/>
      </w:tblGrid>
      <w:tr w:rsidR="000D6C25" w:rsidRPr="000D6C25" w:rsidTr="00D34DDB">
        <w:tc>
          <w:tcPr>
            <w:tcW w:w="1101" w:type="dxa"/>
            <w:shd w:val="clear" w:color="auto" w:fill="auto"/>
            <w:hideMark/>
          </w:tcPr>
          <w:p w:rsidR="000D6C25" w:rsidRPr="000D6C25" w:rsidRDefault="000D6C25" w:rsidP="000D6C25">
            <w:pPr>
              <w:jc w:val="center"/>
              <w:rPr>
                <w:b/>
                <w:sz w:val="22"/>
                <w:szCs w:val="22"/>
              </w:rPr>
            </w:pPr>
            <w:r w:rsidRPr="000D6C25">
              <w:rPr>
                <w:b/>
                <w:sz w:val="22"/>
                <w:szCs w:val="22"/>
              </w:rPr>
              <w:t xml:space="preserve">№ </w:t>
            </w:r>
            <w:r w:rsidRPr="000D6C25">
              <w:rPr>
                <w:b/>
                <w:sz w:val="22"/>
                <w:szCs w:val="22"/>
              </w:rPr>
              <w:br/>
              <w:t xml:space="preserve">п/п </w:t>
            </w:r>
          </w:p>
        </w:tc>
        <w:tc>
          <w:tcPr>
            <w:tcW w:w="4281" w:type="dxa"/>
            <w:shd w:val="clear" w:color="auto" w:fill="auto"/>
            <w:hideMark/>
          </w:tcPr>
          <w:p w:rsidR="000D6C25" w:rsidRPr="000D6C25" w:rsidRDefault="000D6C25" w:rsidP="000D6C25">
            <w:pPr>
              <w:jc w:val="center"/>
              <w:rPr>
                <w:b/>
                <w:sz w:val="22"/>
                <w:szCs w:val="22"/>
              </w:rPr>
            </w:pPr>
            <w:r w:rsidRPr="000D6C25">
              <w:rPr>
                <w:b/>
                <w:sz w:val="22"/>
                <w:szCs w:val="22"/>
              </w:rPr>
              <w:t xml:space="preserve">Мероприятия </w:t>
            </w:r>
          </w:p>
        </w:tc>
        <w:tc>
          <w:tcPr>
            <w:tcW w:w="2239" w:type="dxa"/>
            <w:shd w:val="clear" w:color="auto" w:fill="auto"/>
            <w:hideMark/>
          </w:tcPr>
          <w:p w:rsidR="000D6C25" w:rsidRPr="000D6C25" w:rsidRDefault="000D6C25" w:rsidP="000D6C25">
            <w:pPr>
              <w:jc w:val="center"/>
              <w:rPr>
                <w:b/>
                <w:sz w:val="22"/>
                <w:szCs w:val="22"/>
              </w:rPr>
            </w:pPr>
            <w:r w:rsidRPr="000D6C25">
              <w:rPr>
                <w:b/>
                <w:sz w:val="22"/>
                <w:szCs w:val="22"/>
              </w:rPr>
              <w:t xml:space="preserve">Срок реализации </w:t>
            </w:r>
          </w:p>
        </w:tc>
        <w:tc>
          <w:tcPr>
            <w:tcW w:w="7371" w:type="dxa"/>
            <w:shd w:val="clear" w:color="auto" w:fill="auto"/>
            <w:hideMark/>
          </w:tcPr>
          <w:p w:rsidR="000D6C25" w:rsidRPr="000D6C25" w:rsidRDefault="000D6C25" w:rsidP="000D6C25">
            <w:pPr>
              <w:jc w:val="center"/>
              <w:rPr>
                <w:b/>
                <w:sz w:val="22"/>
                <w:szCs w:val="22"/>
              </w:rPr>
            </w:pPr>
            <w:r w:rsidRPr="000D6C25">
              <w:rPr>
                <w:b/>
                <w:sz w:val="22"/>
                <w:szCs w:val="22"/>
              </w:rPr>
              <w:t xml:space="preserve">Ответственные исполнители </w:t>
            </w:r>
          </w:p>
        </w:tc>
      </w:tr>
      <w:tr w:rsidR="000D6C25" w:rsidRPr="000D6C25" w:rsidTr="00D34DDB">
        <w:tc>
          <w:tcPr>
            <w:tcW w:w="1101" w:type="dxa"/>
            <w:shd w:val="clear" w:color="auto" w:fill="auto"/>
          </w:tcPr>
          <w:p w:rsidR="000D6C25" w:rsidRPr="000D6C25" w:rsidRDefault="000D6C25" w:rsidP="000D6C25">
            <w:pPr>
              <w:jc w:val="center"/>
              <w:rPr>
                <w:sz w:val="22"/>
                <w:szCs w:val="22"/>
              </w:rPr>
            </w:pPr>
          </w:p>
        </w:tc>
        <w:tc>
          <w:tcPr>
            <w:tcW w:w="13891" w:type="dxa"/>
            <w:gridSpan w:val="3"/>
            <w:shd w:val="clear" w:color="auto" w:fill="auto"/>
          </w:tcPr>
          <w:p w:rsidR="000D6C25" w:rsidRPr="000D6C25" w:rsidRDefault="00757895" w:rsidP="00757895">
            <w:pPr>
              <w:jc w:val="center"/>
              <w:rPr>
                <w:sz w:val="22"/>
                <w:szCs w:val="22"/>
              </w:rPr>
            </w:pPr>
            <w:r>
              <w:rPr>
                <w:sz w:val="22"/>
                <w:szCs w:val="22"/>
              </w:rPr>
              <w:t xml:space="preserve">I. </w:t>
            </w:r>
            <w:r w:rsidR="000D6C25" w:rsidRPr="000D6C25">
              <w:rPr>
                <w:sz w:val="22"/>
                <w:szCs w:val="22"/>
              </w:rPr>
              <w:t>Организационное сопровождение</w:t>
            </w:r>
          </w:p>
        </w:tc>
      </w:tr>
      <w:tr w:rsidR="000D6C25" w:rsidRPr="000D6C25" w:rsidTr="00D34DDB">
        <w:tc>
          <w:tcPr>
            <w:tcW w:w="1101" w:type="dxa"/>
            <w:shd w:val="clear" w:color="auto" w:fill="auto"/>
            <w:hideMark/>
          </w:tcPr>
          <w:p w:rsidR="000D6C25" w:rsidRPr="000D6C25" w:rsidRDefault="000D6C25" w:rsidP="000D6C25">
            <w:pPr>
              <w:jc w:val="center"/>
              <w:rPr>
                <w:sz w:val="22"/>
                <w:szCs w:val="22"/>
              </w:rPr>
            </w:pPr>
            <w:r w:rsidRPr="000D6C25">
              <w:rPr>
                <w:sz w:val="22"/>
                <w:szCs w:val="22"/>
              </w:rPr>
              <w:t xml:space="preserve">1. </w:t>
            </w:r>
          </w:p>
        </w:tc>
        <w:tc>
          <w:tcPr>
            <w:tcW w:w="4281" w:type="dxa"/>
            <w:shd w:val="clear" w:color="auto" w:fill="auto"/>
            <w:hideMark/>
          </w:tcPr>
          <w:p w:rsidR="000D6C25" w:rsidRPr="000D6C25" w:rsidRDefault="000D6C25" w:rsidP="000D6C25">
            <w:pPr>
              <w:jc w:val="both"/>
              <w:rPr>
                <w:sz w:val="22"/>
                <w:szCs w:val="22"/>
              </w:rPr>
            </w:pPr>
            <w:r w:rsidRPr="000D6C25">
              <w:rPr>
                <w:sz w:val="22"/>
                <w:szCs w:val="22"/>
              </w:rPr>
              <w:t>Оказание информационно-консультационной поддержки добровольческим (волонтерским) организациям, объединениям</w:t>
            </w:r>
          </w:p>
        </w:tc>
        <w:tc>
          <w:tcPr>
            <w:tcW w:w="2239" w:type="dxa"/>
            <w:shd w:val="clear" w:color="auto" w:fill="auto"/>
            <w:hideMark/>
          </w:tcPr>
          <w:p w:rsidR="000D6C25" w:rsidRPr="000D6C25" w:rsidRDefault="000D6C25" w:rsidP="000D6C25">
            <w:pPr>
              <w:jc w:val="center"/>
              <w:rPr>
                <w:sz w:val="22"/>
                <w:szCs w:val="22"/>
              </w:rPr>
            </w:pPr>
            <w:r w:rsidRPr="000D6C25">
              <w:rPr>
                <w:sz w:val="22"/>
                <w:szCs w:val="22"/>
              </w:rPr>
              <w:t>до 31 декабря 2018 года,</w:t>
            </w:r>
          </w:p>
          <w:p w:rsidR="000D6C25" w:rsidRPr="000D6C25" w:rsidRDefault="000D6C25" w:rsidP="000D6C25">
            <w:pPr>
              <w:jc w:val="center"/>
              <w:rPr>
                <w:sz w:val="22"/>
                <w:szCs w:val="22"/>
              </w:rPr>
            </w:pPr>
            <w:r w:rsidRPr="000D6C25">
              <w:rPr>
                <w:sz w:val="22"/>
                <w:szCs w:val="22"/>
              </w:rPr>
              <w:t>до 31 декабря 2019 года,</w:t>
            </w:r>
          </w:p>
          <w:p w:rsidR="000D6C25" w:rsidRPr="000D6C25" w:rsidRDefault="000D6C25" w:rsidP="000D6C25">
            <w:pPr>
              <w:jc w:val="center"/>
              <w:rPr>
                <w:sz w:val="22"/>
                <w:szCs w:val="22"/>
              </w:rPr>
            </w:pPr>
            <w:r w:rsidRPr="000D6C25">
              <w:rPr>
                <w:sz w:val="22"/>
                <w:szCs w:val="22"/>
              </w:rPr>
              <w:t>до 31 декабря 2020 года</w:t>
            </w:r>
          </w:p>
        </w:tc>
        <w:tc>
          <w:tcPr>
            <w:tcW w:w="7371" w:type="dxa"/>
            <w:shd w:val="clear" w:color="auto" w:fill="auto"/>
            <w:hideMark/>
          </w:tcPr>
          <w:p w:rsidR="000D6C25" w:rsidRPr="000D6C25" w:rsidRDefault="000D6C25" w:rsidP="000D6C25">
            <w:pPr>
              <w:jc w:val="both"/>
              <w:rPr>
                <w:sz w:val="22"/>
                <w:szCs w:val="22"/>
              </w:rPr>
            </w:pPr>
            <w:r w:rsidRPr="000D6C25">
              <w:rPr>
                <w:sz w:val="22"/>
                <w:szCs w:val="22"/>
              </w:rPr>
              <w:t>управление по вопросам социальной сферы администрации района</w:t>
            </w:r>
            <w:r>
              <w:rPr>
                <w:sz w:val="22"/>
                <w:szCs w:val="22"/>
              </w:rPr>
              <w:t>;</w:t>
            </w:r>
            <w:r w:rsidRPr="000D6C25">
              <w:rPr>
                <w:sz w:val="22"/>
                <w:szCs w:val="22"/>
              </w:rPr>
              <w:t xml:space="preserve"> </w:t>
            </w:r>
          </w:p>
          <w:p w:rsidR="000D6C25" w:rsidRPr="000D6C25" w:rsidRDefault="000D6C25" w:rsidP="000D6C25">
            <w:pPr>
              <w:jc w:val="both"/>
              <w:rPr>
                <w:sz w:val="22"/>
                <w:szCs w:val="22"/>
              </w:rPr>
            </w:pPr>
            <w:r w:rsidRPr="000D6C25">
              <w:rPr>
                <w:sz w:val="22"/>
                <w:szCs w:val="22"/>
              </w:rPr>
              <w:t>управление организации деятельности администрации района</w:t>
            </w:r>
            <w:r>
              <w:rPr>
                <w:sz w:val="22"/>
                <w:szCs w:val="22"/>
              </w:rPr>
              <w:t>;</w:t>
            </w:r>
          </w:p>
          <w:p w:rsidR="000D6C25" w:rsidRPr="000D6C25" w:rsidRDefault="000D6C25" w:rsidP="000D6C25">
            <w:pPr>
              <w:jc w:val="both"/>
              <w:rPr>
                <w:sz w:val="22"/>
                <w:szCs w:val="22"/>
              </w:rPr>
            </w:pPr>
            <w:r w:rsidRPr="000D6C25">
              <w:rPr>
                <w:sz w:val="22"/>
                <w:szCs w:val="22"/>
              </w:rPr>
              <w:t>главы городских и сельских поселений района</w:t>
            </w:r>
            <w:r w:rsidR="00DB5BB1">
              <w:rPr>
                <w:sz w:val="22"/>
                <w:szCs w:val="22"/>
              </w:rPr>
              <w:t xml:space="preserve"> (по согласованию)</w:t>
            </w:r>
          </w:p>
        </w:tc>
      </w:tr>
      <w:tr w:rsidR="000D6C25" w:rsidRPr="000D6C25" w:rsidTr="00D34DDB">
        <w:tc>
          <w:tcPr>
            <w:tcW w:w="1101" w:type="dxa"/>
            <w:shd w:val="clear" w:color="auto" w:fill="auto"/>
            <w:hideMark/>
          </w:tcPr>
          <w:p w:rsidR="000D6C25" w:rsidRPr="000D6C25" w:rsidRDefault="000D6C25" w:rsidP="000D6C25">
            <w:pPr>
              <w:jc w:val="center"/>
              <w:rPr>
                <w:sz w:val="22"/>
                <w:szCs w:val="22"/>
              </w:rPr>
            </w:pPr>
            <w:r w:rsidRPr="000D6C25">
              <w:rPr>
                <w:sz w:val="22"/>
                <w:szCs w:val="22"/>
              </w:rPr>
              <w:t xml:space="preserve">2. </w:t>
            </w:r>
          </w:p>
        </w:tc>
        <w:tc>
          <w:tcPr>
            <w:tcW w:w="4281" w:type="dxa"/>
            <w:shd w:val="clear" w:color="auto" w:fill="auto"/>
            <w:hideMark/>
          </w:tcPr>
          <w:p w:rsidR="000D6C25" w:rsidRPr="000D6C25" w:rsidRDefault="000D6C25" w:rsidP="000D6C25">
            <w:pPr>
              <w:jc w:val="both"/>
              <w:rPr>
                <w:sz w:val="22"/>
                <w:szCs w:val="22"/>
              </w:rPr>
            </w:pPr>
            <w:r w:rsidRPr="000D6C25">
              <w:rPr>
                <w:sz w:val="22"/>
                <w:szCs w:val="22"/>
              </w:rPr>
              <w:t xml:space="preserve">Информационное сопровождение деятельности добровольческих (волонтерских) организаций, объединений </w:t>
            </w:r>
          </w:p>
        </w:tc>
        <w:tc>
          <w:tcPr>
            <w:tcW w:w="2239" w:type="dxa"/>
            <w:shd w:val="clear" w:color="auto" w:fill="auto"/>
            <w:hideMark/>
          </w:tcPr>
          <w:p w:rsidR="000D6C25" w:rsidRPr="000D6C25" w:rsidRDefault="000D6C25" w:rsidP="000D6C25">
            <w:pPr>
              <w:jc w:val="center"/>
              <w:rPr>
                <w:sz w:val="22"/>
                <w:szCs w:val="22"/>
              </w:rPr>
            </w:pPr>
            <w:r w:rsidRPr="000D6C25">
              <w:rPr>
                <w:sz w:val="22"/>
                <w:szCs w:val="22"/>
              </w:rPr>
              <w:t>до 31 декабря 2018 года,</w:t>
            </w:r>
          </w:p>
          <w:p w:rsidR="000D6C25" w:rsidRPr="000D6C25" w:rsidRDefault="000D6C25" w:rsidP="000D6C25">
            <w:pPr>
              <w:jc w:val="center"/>
              <w:rPr>
                <w:sz w:val="22"/>
                <w:szCs w:val="22"/>
              </w:rPr>
            </w:pPr>
            <w:r w:rsidRPr="000D6C25">
              <w:rPr>
                <w:sz w:val="22"/>
                <w:szCs w:val="22"/>
              </w:rPr>
              <w:t>до 31 декабря 2019 года,</w:t>
            </w:r>
          </w:p>
          <w:p w:rsidR="000D6C25" w:rsidRPr="000D6C25" w:rsidRDefault="000D6C25" w:rsidP="000D6C25">
            <w:pPr>
              <w:jc w:val="center"/>
              <w:rPr>
                <w:sz w:val="22"/>
                <w:szCs w:val="22"/>
              </w:rPr>
            </w:pPr>
            <w:r w:rsidRPr="000D6C25">
              <w:rPr>
                <w:sz w:val="22"/>
                <w:szCs w:val="22"/>
              </w:rPr>
              <w:t>до 31 декабря 2020 года</w:t>
            </w:r>
          </w:p>
        </w:tc>
        <w:tc>
          <w:tcPr>
            <w:tcW w:w="7371" w:type="dxa"/>
            <w:shd w:val="clear" w:color="auto" w:fill="auto"/>
            <w:hideMark/>
          </w:tcPr>
          <w:p w:rsidR="000D6C25" w:rsidRPr="000D6C25" w:rsidRDefault="000D6C25" w:rsidP="00DB5BB1">
            <w:pPr>
              <w:jc w:val="both"/>
              <w:rPr>
                <w:sz w:val="22"/>
                <w:szCs w:val="22"/>
              </w:rPr>
            </w:pPr>
            <w:r w:rsidRPr="000D6C25">
              <w:rPr>
                <w:sz w:val="22"/>
                <w:szCs w:val="22"/>
              </w:rPr>
              <w:t>бюджетное учреждение Ханты-Мансийского автономного округа – Югры «</w:t>
            </w:r>
            <w:proofErr w:type="spellStart"/>
            <w:r w:rsidRPr="000D6C25">
              <w:rPr>
                <w:sz w:val="22"/>
                <w:szCs w:val="22"/>
              </w:rPr>
              <w:t>Нижневартовская</w:t>
            </w:r>
            <w:proofErr w:type="spellEnd"/>
            <w:r w:rsidRPr="000D6C25">
              <w:rPr>
                <w:sz w:val="22"/>
                <w:szCs w:val="22"/>
              </w:rPr>
              <w:t xml:space="preserve"> районная больница»</w:t>
            </w:r>
            <w:r w:rsidR="00DB5BB1">
              <w:rPr>
                <w:sz w:val="22"/>
                <w:szCs w:val="22"/>
              </w:rPr>
              <w:t xml:space="preserve"> (по согласованию)</w:t>
            </w:r>
            <w:r>
              <w:rPr>
                <w:sz w:val="22"/>
                <w:szCs w:val="22"/>
              </w:rPr>
              <w:t>;</w:t>
            </w:r>
            <w:r w:rsidRPr="000D6C25">
              <w:rPr>
                <w:sz w:val="22"/>
                <w:szCs w:val="22"/>
              </w:rPr>
              <w:t xml:space="preserve"> </w:t>
            </w:r>
          </w:p>
          <w:p w:rsidR="000D6C25" w:rsidRPr="000D6C25" w:rsidRDefault="000D6C25" w:rsidP="00DB5BB1">
            <w:pPr>
              <w:jc w:val="both"/>
              <w:rPr>
                <w:sz w:val="22"/>
                <w:szCs w:val="22"/>
              </w:rPr>
            </w:pPr>
            <w:r w:rsidRPr="000D6C25">
              <w:rPr>
                <w:sz w:val="22"/>
                <w:szCs w:val="22"/>
              </w:rPr>
              <w:t>бюджетное учреждение Ханты-Мансийского автономного округа – Югры «Новоаганская районная больница»</w:t>
            </w:r>
            <w:r w:rsidR="00DB5BB1">
              <w:rPr>
                <w:sz w:val="22"/>
                <w:szCs w:val="22"/>
              </w:rPr>
              <w:t xml:space="preserve"> (по согласованию)</w:t>
            </w:r>
            <w:r>
              <w:rPr>
                <w:sz w:val="22"/>
                <w:szCs w:val="22"/>
              </w:rPr>
              <w:t>;</w:t>
            </w:r>
            <w:r w:rsidRPr="000D6C25">
              <w:rPr>
                <w:sz w:val="22"/>
                <w:szCs w:val="22"/>
              </w:rPr>
              <w:t xml:space="preserve"> </w:t>
            </w:r>
          </w:p>
          <w:p w:rsidR="000D6C25" w:rsidRPr="000D6C25" w:rsidRDefault="000D6C25" w:rsidP="00DB5BB1">
            <w:pPr>
              <w:jc w:val="both"/>
              <w:rPr>
                <w:sz w:val="22"/>
                <w:szCs w:val="22"/>
              </w:rPr>
            </w:pPr>
            <w:r w:rsidRPr="000D6C25">
              <w:rPr>
                <w:sz w:val="22"/>
                <w:szCs w:val="22"/>
              </w:rPr>
              <w:t>управление образования и молодежной политики администрации района</w:t>
            </w:r>
            <w:r>
              <w:rPr>
                <w:sz w:val="22"/>
                <w:szCs w:val="22"/>
              </w:rPr>
              <w:t>;</w:t>
            </w:r>
          </w:p>
          <w:p w:rsidR="000D6C25" w:rsidRPr="000D6C25" w:rsidRDefault="000D6C25" w:rsidP="00DB5BB1">
            <w:pPr>
              <w:jc w:val="both"/>
              <w:rPr>
                <w:sz w:val="22"/>
                <w:szCs w:val="22"/>
              </w:rPr>
            </w:pPr>
            <w:r w:rsidRPr="000D6C25">
              <w:rPr>
                <w:sz w:val="22"/>
                <w:szCs w:val="22"/>
              </w:rPr>
              <w:t>отдел по физической культуре и спорту администрации района</w:t>
            </w:r>
            <w:r>
              <w:rPr>
                <w:sz w:val="22"/>
                <w:szCs w:val="22"/>
              </w:rPr>
              <w:t>;</w:t>
            </w:r>
          </w:p>
          <w:p w:rsidR="000D6C25" w:rsidRPr="000D6C25" w:rsidRDefault="000D6C25" w:rsidP="00DB5BB1">
            <w:pPr>
              <w:jc w:val="both"/>
              <w:rPr>
                <w:sz w:val="22"/>
                <w:szCs w:val="22"/>
              </w:rPr>
            </w:pPr>
            <w:r w:rsidRPr="000D6C25">
              <w:rPr>
                <w:sz w:val="22"/>
                <w:szCs w:val="22"/>
              </w:rPr>
              <w:t>управление культуры админи</w:t>
            </w:r>
            <w:r>
              <w:rPr>
                <w:sz w:val="22"/>
                <w:szCs w:val="22"/>
              </w:rPr>
              <w:t xml:space="preserve">страции </w:t>
            </w:r>
            <w:r w:rsidRPr="000D6C25">
              <w:rPr>
                <w:sz w:val="22"/>
                <w:szCs w:val="22"/>
              </w:rPr>
              <w:t>района</w:t>
            </w:r>
            <w:r>
              <w:rPr>
                <w:sz w:val="22"/>
                <w:szCs w:val="22"/>
              </w:rPr>
              <w:t>;</w:t>
            </w:r>
            <w:r w:rsidRPr="000D6C25">
              <w:rPr>
                <w:sz w:val="22"/>
                <w:szCs w:val="22"/>
              </w:rPr>
              <w:t xml:space="preserve">   </w:t>
            </w:r>
          </w:p>
          <w:p w:rsidR="000D6C25" w:rsidRPr="000D6C25" w:rsidRDefault="000D6C25" w:rsidP="00DB5BB1">
            <w:pPr>
              <w:autoSpaceDE w:val="0"/>
              <w:autoSpaceDN w:val="0"/>
              <w:adjustRightInd w:val="0"/>
              <w:jc w:val="both"/>
              <w:rPr>
                <w:sz w:val="22"/>
                <w:szCs w:val="22"/>
              </w:rPr>
            </w:pPr>
            <w:r w:rsidRPr="000D6C25">
              <w:rPr>
                <w:sz w:val="22"/>
                <w:szCs w:val="22"/>
              </w:rPr>
              <w:t>главы городских и сельских поселений района</w:t>
            </w:r>
            <w:r w:rsidR="00DB5BB1">
              <w:rPr>
                <w:sz w:val="22"/>
                <w:szCs w:val="22"/>
              </w:rPr>
              <w:t xml:space="preserve"> (по согласованию)</w:t>
            </w:r>
            <w:r>
              <w:rPr>
                <w:sz w:val="22"/>
                <w:szCs w:val="22"/>
              </w:rPr>
              <w:t>;</w:t>
            </w:r>
          </w:p>
          <w:p w:rsidR="000D6C25" w:rsidRPr="000D6C25" w:rsidRDefault="000D6C25" w:rsidP="00DB5BB1">
            <w:pPr>
              <w:autoSpaceDE w:val="0"/>
              <w:autoSpaceDN w:val="0"/>
              <w:adjustRightInd w:val="0"/>
              <w:jc w:val="both"/>
              <w:rPr>
                <w:color w:val="000000"/>
                <w:sz w:val="22"/>
                <w:szCs w:val="22"/>
              </w:rPr>
            </w:pPr>
            <w:r w:rsidRPr="000D6C25">
              <w:rPr>
                <w:color w:val="000000"/>
                <w:sz w:val="22"/>
                <w:szCs w:val="22"/>
              </w:rPr>
              <w:t>пресс-служба администрации района;</w:t>
            </w:r>
          </w:p>
          <w:p w:rsidR="000D6C25" w:rsidRPr="000D6C25" w:rsidRDefault="000D6C25" w:rsidP="00DB5BB1">
            <w:pPr>
              <w:autoSpaceDE w:val="0"/>
              <w:autoSpaceDN w:val="0"/>
              <w:adjustRightInd w:val="0"/>
              <w:jc w:val="both"/>
              <w:rPr>
                <w:color w:val="000000"/>
                <w:sz w:val="22"/>
                <w:szCs w:val="22"/>
              </w:rPr>
            </w:pPr>
            <w:r w:rsidRPr="000D6C25">
              <w:rPr>
                <w:color w:val="000000"/>
                <w:sz w:val="22"/>
                <w:szCs w:val="22"/>
              </w:rPr>
              <w:t xml:space="preserve">муниципальное казенное учреждение «Редакция районной газеты «Новости </w:t>
            </w:r>
            <w:proofErr w:type="spellStart"/>
            <w:r w:rsidRPr="000D6C25">
              <w:rPr>
                <w:color w:val="000000"/>
                <w:sz w:val="22"/>
                <w:szCs w:val="22"/>
              </w:rPr>
              <w:t>Приобья</w:t>
            </w:r>
            <w:proofErr w:type="spellEnd"/>
            <w:r w:rsidRPr="000D6C25">
              <w:rPr>
                <w:color w:val="000000"/>
                <w:sz w:val="22"/>
                <w:szCs w:val="22"/>
              </w:rPr>
              <w:t>»</w:t>
            </w:r>
            <w:r w:rsidR="00DB5BB1">
              <w:rPr>
                <w:sz w:val="22"/>
                <w:szCs w:val="22"/>
              </w:rPr>
              <w:t xml:space="preserve"> (по согласованию)</w:t>
            </w:r>
            <w:r>
              <w:rPr>
                <w:color w:val="000000"/>
                <w:sz w:val="22"/>
                <w:szCs w:val="22"/>
              </w:rPr>
              <w:t>;</w:t>
            </w:r>
          </w:p>
          <w:p w:rsidR="000D6C25" w:rsidRPr="000D6C25" w:rsidRDefault="000D6C25" w:rsidP="00DB5BB1">
            <w:pPr>
              <w:jc w:val="both"/>
              <w:rPr>
                <w:sz w:val="22"/>
                <w:szCs w:val="22"/>
              </w:rPr>
            </w:pPr>
            <w:r w:rsidRPr="000D6C25">
              <w:rPr>
                <w:color w:val="000000"/>
                <w:sz w:val="22"/>
                <w:szCs w:val="22"/>
              </w:rPr>
              <w:t>муниципальное бюджетное учреждение «Телевидение Нижневартовского района»</w:t>
            </w:r>
            <w:r w:rsidR="00DB5BB1">
              <w:rPr>
                <w:sz w:val="22"/>
                <w:szCs w:val="22"/>
              </w:rPr>
              <w:t xml:space="preserve"> (по согласованию)</w:t>
            </w:r>
          </w:p>
        </w:tc>
      </w:tr>
      <w:tr w:rsidR="00645CE4" w:rsidRPr="000D6C25" w:rsidTr="00D34DDB">
        <w:tc>
          <w:tcPr>
            <w:tcW w:w="1101" w:type="dxa"/>
            <w:shd w:val="clear" w:color="auto" w:fill="auto"/>
          </w:tcPr>
          <w:p w:rsidR="00645CE4" w:rsidRPr="00E85DE1" w:rsidRDefault="00645CE4" w:rsidP="00057CD3">
            <w:pPr>
              <w:jc w:val="center"/>
              <w:rPr>
                <w:sz w:val="24"/>
                <w:szCs w:val="24"/>
              </w:rPr>
            </w:pPr>
            <w:r w:rsidRPr="00E85DE1">
              <w:rPr>
                <w:bCs/>
                <w:sz w:val="24"/>
                <w:szCs w:val="24"/>
              </w:rPr>
              <w:t>2.1</w:t>
            </w:r>
            <w:r w:rsidRPr="00E85DE1">
              <w:rPr>
                <w:sz w:val="24"/>
                <w:szCs w:val="24"/>
              </w:rPr>
              <w:t xml:space="preserve">. </w:t>
            </w:r>
          </w:p>
        </w:tc>
        <w:tc>
          <w:tcPr>
            <w:tcW w:w="4281" w:type="dxa"/>
            <w:shd w:val="clear" w:color="auto" w:fill="auto"/>
          </w:tcPr>
          <w:p w:rsidR="00645CE4" w:rsidRPr="00E85DE1" w:rsidRDefault="00645CE4" w:rsidP="00057CD3">
            <w:pPr>
              <w:tabs>
                <w:tab w:val="left" w:pos="2128"/>
              </w:tabs>
              <w:jc w:val="both"/>
              <w:rPr>
                <w:bCs/>
                <w:sz w:val="24"/>
                <w:szCs w:val="24"/>
              </w:rPr>
            </w:pPr>
            <w:r w:rsidRPr="00E85DE1">
              <w:rPr>
                <w:bCs/>
                <w:sz w:val="24"/>
                <w:szCs w:val="24"/>
              </w:rPr>
              <w:t xml:space="preserve">Размещение информационных стендов о возможности участия в волонтерском движении в учреждениях культуры, </w:t>
            </w:r>
            <w:r w:rsidRPr="00E85DE1">
              <w:rPr>
                <w:bCs/>
                <w:sz w:val="24"/>
                <w:szCs w:val="24"/>
              </w:rPr>
              <w:lastRenderedPageBreak/>
              <w:t>здравоохранения, физической культуры и спорта, социальной защиты населения, в учреждениях образования и молодежной политики района, администрациях городских и сельских поселениях</w:t>
            </w:r>
            <w:r>
              <w:rPr>
                <w:bCs/>
                <w:sz w:val="24"/>
                <w:szCs w:val="24"/>
              </w:rPr>
              <w:t xml:space="preserve"> района</w:t>
            </w:r>
          </w:p>
        </w:tc>
        <w:tc>
          <w:tcPr>
            <w:tcW w:w="2239" w:type="dxa"/>
            <w:shd w:val="clear" w:color="auto" w:fill="auto"/>
          </w:tcPr>
          <w:p w:rsidR="00645CE4" w:rsidRPr="00E85DE1" w:rsidRDefault="00645CE4" w:rsidP="00057CD3">
            <w:pPr>
              <w:jc w:val="center"/>
              <w:rPr>
                <w:sz w:val="24"/>
                <w:szCs w:val="24"/>
              </w:rPr>
            </w:pPr>
            <w:r w:rsidRPr="00E85DE1">
              <w:rPr>
                <w:sz w:val="24"/>
                <w:szCs w:val="24"/>
              </w:rPr>
              <w:lastRenderedPageBreak/>
              <w:t>до 31 декабря 2019 года,</w:t>
            </w:r>
          </w:p>
          <w:p w:rsidR="00645CE4" w:rsidRPr="00E85DE1" w:rsidRDefault="00645CE4" w:rsidP="00057CD3">
            <w:pPr>
              <w:jc w:val="center"/>
              <w:rPr>
                <w:sz w:val="24"/>
                <w:szCs w:val="24"/>
              </w:rPr>
            </w:pPr>
            <w:r w:rsidRPr="00E85DE1">
              <w:rPr>
                <w:sz w:val="24"/>
                <w:szCs w:val="24"/>
              </w:rPr>
              <w:t xml:space="preserve">до 31 декабря 2020 </w:t>
            </w:r>
            <w:r w:rsidRPr="00E85DE1">
              <w:rPr>
                <w:sz w:val="24"/>
                <w:szCs w:val="24"/>
              </w:rPr>
              <w:lastRenderedPageBreak/>
              <w:t>года</w:t>
            </w:r>
          </w:p>
        </w:tc>
        <w:tc>
          <w:tcPr>
            <w:tcW w:w="7371" w:type="dxa"/>
            <w:shd w:val="clear" w:color="auto" w:fill="auto"/>
          </w:tcPr>
          <w:p w:rsidR="00645CE4" w:rsidRPr="00E85DE1" w:rsidRDefault="00645CE4" w:rsidP="00057CD3">
            <w:pPr>
              <w:jc w:val="both"/>
              <w:rPr>
                <w:sz w:val="24"/>
                <w:szCs w:val="24"/>
              </w:rPr>
            </w:pPr>
            <w:r w:rsidRPr="00E85DE1">
              <w:rPr>
                <w:sz w:val="24"/>
                <w:szCs w:val="24"/>
              </w:rPr>
              <w:lastRenderedPageBreak/>
              <w:t>бюджетное учреждение Ханты-Мансийского автономного округа – Югры «</w:t>
            </w:r>
            <w:proofErr w:type="spellStart"/>
            <w:r w:rsidRPr="00E85DE1">
              <w:rPr>
                <w:sz w:val="24"/>
                <w:szCs w:val="24"/>
              </w:rPr>
              <w:t>Нижневартовская</w:t>
            </w:r>
            <w:proofErr w:type="spellEnd"/>
            <w:r w:rsidRPr="00E85DE1">
              <w:rPr>
                <w:sz w:val="24"/>
                <w:szCs w:val="24"/>
              </w:rPr>
              <w:t xml:space="preserve"> районная больница» (по согласованию); </w:t>
            </w:r>
          </w:p>
          <w:p w:rsidR="00645CE4" w:rsidRPr="00E85DE1" w:rsidRDefault="00645CE4" w:rsidP="00057CD3">
            <w:pPr>
              <w:jc w:val="both"/>
              <w:rPr>
                <w:sz w:val="24"/>
                <w:szCs w:val="24"/>
              </w:rPr>
            </w:pPr>
            <w:r w:rsidRPr="00E85DE1">
              <w:rPr>
                <w:sz w:val="24"/>
                <w:szCs w:val="24"/>
              </w:rPr>
              <w:t xml:space="preserve">бюджетное учреждение Ханты-Мансийского автономного округа – </w:t>
            </w:r>
            <w:r w:rsidRPr="00E85DE1">
              <w:rPr>
                <w:sz w:val="24"/>
                <w:szCs w:val="24"/>
              </w:rPr>
              <w:lastRenderedPageBreak/>
              <w:t xml:space="preserve">Югры «Новоаганская районная больница» (по согласованию); </w:t>
            </w:r>
          </w:p>
          <w:p w:rsidR="00645CE4" w:rsidRPr="00E85DE1" w:rsidRDefault="00645CE4" w:rsidP="00057CD3">
            <w:pPr>
              <w:jc w:val="both"/>
              <w:rPr>
                <w:sz w:val="24"/>
                <w:szCs w:val="24"/>
              </w:rPr>
            </w:pPr>
            <w:r w:rsidRPr="00E85DE1">
              <w:rPr>
                <w:sz w:val="24"/>
                <w:szCs w:val="24"/>
              </w:rPr>
              <w:t>отдел по физической культуре и спорту администрации района;</w:t>
            </w:r>
          </w:p>
          <w:p w:rsidR="00645CE4" w:rsidRPr="00E85DE1" w:rsidRDefault="00645CE4" w:rsidP="00057CD3">
            <w:pPr>
              <w:jc w:val="both"/>
              <w:rPr>
                <w:sz w:val="24"/>
                <w:szCs w:val="24"/>
              </w:rPr>
            </w:pPr>
            <w:r w:rsidRPr="00E85DE1">
              <w:rPr>
                <w:sz w:val="24"/>
                <w:szCs w:val="24"/>
              </w:rPr>
              <w:t>управление по вопросам социальной сферы администрации района;</w:t>
            </w:r>
          </w:p>
          <w:p w:rsidR="00645CE4" w:rsidRPr="00E85DE1" w:rsidRDefault="00645CE4" w:rsidP="00057CD3">
            <w:pPr>
              <w:jc w:val="both"/>
              <w:rPr>
                <w:sz w:val="24"/>
                <w:szCs w:val="24"/>
              </w:rPr>
            </w:pPr>
            <w:r w:rsidRPr="00E85DE1">
              <w:rPr>
                <w:sz w:val="24"/>
                <w:szCs w:val="24"/>
              </w:rPr>
              <w:t>управление образования и молодежной политики администрации района;</w:t>
            </w:r>
          </w:p>
          <w:p w:rsidR="00645CE4" w:rsidRPr="00E85DE1" w:rsidRDefault="00645CE4" w:rsidP="00057CD3">
            <w:pPr>
              <w:jc w:val="both"/>
              <w:rPr>
                <w:sz w:val="24"/>
                <w:szCs w:val="24"/>
              </w:rPr>
            </w:pPr>
            <w:r w:rsidRPr="00E85DE1">
              <w:rPr>
                <w:sz w:val="24"/>
                <w:szCs w:val="24"/>
              </w:rPr>
              <w:t xml:space="preserve">управление культуры администрации района;   </w:t>
            </w:r>
          </w:p>
          <w:p w:rsidR="00645CE4" w:rsidRPr="00E85DE1" w:rsidRDefault="00645CE4" w:rsidP="00057CD3">
            <w:pPr>
              <w:autoSpaceDE w:val="0"/>
              <w:autoSpaceDN w:val="0"/>
              <w:adjustRightInd w:val="0"/>
              <w:jc w:val="both"/>
              <w:rPr>
                <w:sz w:val="24"/>
                <w:szCs w:val="24"/>
              </w:rPr>
            </w:pPr>
            <w:r w:rsidRPr="00E85DE1">
              <w:rPr>
                <w:sz w:val="24"/>
                <w:szCs w:val="24"/>
              </w:rPr>
              <w:t>главы городских и сельских поселений района (по согласованию)</w:t>
            </w:r>
          </w:p>
        </w:tc>
      </w:tr>
      <w:tr w:rsidR="00645CE4" w:rsidRPr="000D6C25" w:rsidTr="00D34DDB">
        <w:tc>
          <w:tcPr>
            <w:tcW w:w="1101" w:type="dxa"/>
            <w:shd w:val="clear" w:color="auto" w:fill="auto"/>
            <w:hideMark/>
          </w:tcPr>
          <w:p w:rsidR="00645CE4" w:rsidRPr="000D6C25" w:rsidRDefault="00645CE4" w:rsidP="000D6C25">
            <w:pPr>
              <w:jc w:val="center"/>
              <w:rPr>
                <w:sz w:val="22"/>
                <w:szCs w:val="22"/>
              </w:rPr>
            </w:pPr>
            <w:r w:rsidRPr="000D6C25">
              <w:rPr>
                <w:sz w:val="22"/>
                <w:szCs w:val="22"/>
              </w:rPr>
              <w:lastRenderedPageBreak/>
              <w:t xml:space="preserve">3. </w:t>
            </w:r>
          </w:p>
        </w:tc>
        <w:tc>
          <w:tcPr>
            <w:tcW w:w="4281" w:type="dxa"/>
            <w:shd w:val="clear" w:color="auto" w:fill="auto"/>
            <w:hideMark/>
          </w:tcPr>
          <w:p w:rsidR="00645CE4" w:rsidRPr="000D6C25" w:rsidRDefault="00645CE4" w:rsidP="000D6C25">
            <w:pPr>
              <w:jc w:val="both"/>
              <w:rPr>
                <w:sz w:val="22"/>
                <w:szCs w:val="22"/>
              </w:rPr>
            </w:pPr>
            <w:r w:rsidRPr="000D6C25">
              <w:rPr>
                <w:sz w:val="22"/>
                <w:szCs w:val="22"/>
              </w:rPr>
              <w:t xml:space="preserve">Информирование населения о лучших практиках работы добровольческих (волонтерских) объединений </w:t>
            </w:r>
          </w:p>
        </w:tc>
        <w:tc>
          <w:tcPr>
            <w:tcW w:w="2239" w:type="dxa"/>
            <w:shd w:val="clear" w:color="auto" w:fill="auto"/>
            <w:hideMark/>
          </w:tcPr>
          <w:p w:rsidR="00645CE4" w:rsidRPr="000D6C25" w:rsidRDefault="00645CE4" w:rsidP="000D6C25">
            <w:pPr>
              <w:jc w:val="center"/>
              <w:rPr>
                <w:sz w:val="22"/>
                <w:szCs w:val="22"/>
              </w:rPr>
            </w:pPr>
            <w:r w:rsidRPr="000D6C25">
              <w:rPr>
                <w:sz w:val="22"/>
                <w:szCs w:val="22"/>
              </w:rPr>
              <w:t>до 1 июня 2018 года</w:t>
            </w:r>
          </w:p>
        </w:tc>
        <w:tc>
          <w:tcPr>
            <w:tcW w:w="7371" w:type="dxa"/>
            <w:shd w:val="clear" w:color="auto" w:fill="auto"/>
            <w:hideMark/>
          </w:tcPr>
          <w:p w:rsidR="00645CE4" w:rsidRPr="000D6C25" w:rsidRDefault="00645CE4" w:rsidP="00DB5BB1">
            <w:pPr>
              <w:autoSpaceDE w:val="0"/>
              <w:autoSpaceDN w:val="0"/>
              <w:adjustRightInd w:val="0"/>
              <w:jc w:val="both"/>
              <w:rPr>
                <w:color w:val="000000"/>
                <w:sz w:val="22"/>
                <w:szCs w:val="22"/>
              </w:rPr>
            </w:pPr>
            <w:r w:rsidRPr="000D6C25">
              <w:rPr>
                <w:color w:val="000000"/>
                <w:sz w:val="22"/>
                <w:szCs w:val="22"/>
              </w:rPr>
              <w:t>пресс-служба администрации района;</w:t>
            </w:r>
          </w:p>
          <w:p w:rsidR="00645CE4" w:rsidRPr="000D6C25" w:rsidRDefault="00645CE4" w:rsidP="00DB5BB1">
            <w:pPr>
              <w:autoSpaceDE w:val="0"/>
              <w:autoSpaceDN w:val="0"/>
              <w:adjustRightInd w:val="0"/>
              <w:jc w:val="both"/>
              <w:rPr>
                <w:color w:val="000000"/>
                <w:sz w:val="22"/>
                <w:szCs w:val="22"/>
              </w:rPr>
            </w:pPr>
            <w:r w:rsidRPr="000D6C25">
              <w:rPr>
                <w:color w:val="000000"/>
                <w:sz w:val="22"/>
                <w:szCs w:val="22"/>
              </w:rPr>
              <w:t xml:space="preserve">муниципальное казенное учреждение «Редакция районной газеты «Новости </w:t>
            </w:r>
            <w:proofErr w:type="spellStart"/>
            <w:r w:rsidRPr="000D6C25">
              <w:rPr>
                <w:color w:val="000000"/>
                <w:sz w:val="22"/>
                <w:szCs w:val="22"/>
              </w:rPr>
              <w:t>Приобья</w:t>
            </w:r>
            <w:proofErr w:type="spellEnd"/>
            <w:r w:rsidRPr="000D6C25">
              <w:rPr>
                <w:color w:val="000000"/>
                <w:sz w:val="22"/>
                <w:szCs w:val="22"/>
              </w:rPr>
              <w:t>»</w:t>
            </w:r>
            <w:r>
              <w:rPr>
                <w:sz w:val="22"/>
                <w:szCs w:val="22"/>
              </w:rPr>
              <w:t xml:space="preserve"> (по согласованию)</w:t>
            </w:r>
            <w:r>
              <w:rPr>
                <w:color w:val="000000"/>
                <w:sz w:val="22"/>
                <w:szCs w:val="22"/>
              </w:rPr>
              <w:t>;</w:t>
            </w:r>
          </w:p>
          <w:p w:rsidR="00645CE4" w:rsidRPr="000D6C25" w:rsidRDefault="00645CE4" w:rsidP="00DB5BB1">
            <w:pPr>
              <w:autoSpaceDE w:val="0"/>
              <w:autoSpaceDN w:val="0"/>
              <w:adjustRightInd w:val="0"/>
              <w:jc w:val="both"/>
              <w:rPr>
                <w:color w:val="000000"/>
                <w:sz w:val="22"/>
                <w:szCs w:val="22"/>
              </w:rPr>
            </w:pPr>
            <w:r w:rsidRPr="000D6C25">
              <w:rPr>
                <w:color w:val="000000"/>
                <w:sz w:val="22"/>
                <w:szCs w:val="22"/>
              </w:rPr>
              <w:t>муниципальное бюджетное учреждение «Телевидение Нижневартовского района»</w:t>
            </w:r>
            <w:r>
              <w:rPr>
                <w:sz w:val="22"/>
                <w:szCs w:val="22"/>
              </w:rPr>
              <w:t xml:space="preserve"> (по согласованию)</w:t>
            </w:r>
          </w:p>
        </w:tc>
      </w:tr>
      <w:tr w:rsidR="00645CE4" w:rsidRPr="000D6C25" w:rsidTr="00D34DDB">
        <w:tc>
          <w:tcPr>
            <w:tcW w:w="1101" w:type="dxa"/>
            <w:shd w:val="clear" w:color="auto" w:fill="auto"/>
            <w:hideMark/>
          </w:tcPr>
          <w:p w:rsidR="00645CE4" w:rsidRPr="000D6C25" w:rsidRDefault="00645CE4" w:rsidP="000D6C25">
            <w:pPr>
              <w:jc w:val="center"/>
              <w:rPr>
                <w:sz w:val="22"/>
                <w:szCs w:val="22"/>
              </w:rPr>
            </w:pPr>
            <w:r w:rsidRPr="000D6C25">
              <w:rPr>
                <w:sz w:val="22"/>
                <w:szCs w:val="22"/>
              </w:rPr>
              <w:t xml:space="preserve">4. </w:t>
            </w:r>
          </w:p>
        </w:tc>
        <w:tc>
          <w:tcPr>
            <w:tcW w:w="4281" w:type="dxa"/>
            <w:shd w:val="clear" w:color="auto" w:fill="auto"/>
            <w:hideMark/>
          </w:tcPr>
          <w:p w:rsidR="00645CE4" w:rsidRPr="000D6C25" w:rsidRDefault="00645CE4" w:rsidP="000D6C25">
            <w:pPr>
              <w:jc w:val="both"/>
              <w:rPr>
                <w:sz w:val="22"/>
                <w:szCs w:val="22"/>
              </w:rPr>
            </w:pPr>
            <w:r w:rsidRPr="000D6C25">
              <w:rPr>
                <w:sz w:val="22"/>
                <w:szCs w:val="22"/>
              </w:rPr>
              <w:t xml:space="preserve">Развитие механизмов финансовой поддержки добровольческой деятельности </w:t>
            </w:r>
          </w:p>
        </w:tc>
        <w:tc>
          <w:tcPr>
            <w:tcW w:w="2239" w:type="dxa"/>
            <w:shd w:val="clear" w:color="auto" w:fill="auto"/>
            <w:hideMark/>
          </w:tcPr>
          <w:p w:rsidR="00645CE4" w:rsidRPr="000D6C25" w:rsidRDefault="00645CE4" w:rsidP="000D6C25">
            <w:pPr>
              <w:jc w:val="center"/>
              <w:rPr>
                <w:sz w:val="22"/>
                <w:szCs w:val="22"/>
              </w:rPr>
            </w:pPr>
            <w:r w:rsidRPr="000D6C25">
              <w:rPr>
                <w:sz w:val="22"/>
                <w:szCs w:val="22"/>
              </w:rPr>
              <w:t>до 31 декабря 2018 года,</w:t>
            </w:r>
          </w:p>
          <w:p w:rsidR="00645CE4" w:rsidRPr="000D6C25" w:rsidRDefault="00645CE4" w:rsidP="000D6C25">
            <w:pPr>
              <w:jc w:val="center"/>
              <w:rPr>
                <w:sz w:val="22"/>
                <w:szCs w:val="22"/>
              </w:rPr>
            </w:pPr>
            <w:r w:rsidRPr="000D6C25">
              <w:rPr>
                <w:sz w:val="22"/>
                <w:szCs w:val="22"/>
              </w:rPr>
              <w:t>до 31 декабря 2019 года,</w:t>
            </w:r>
          </w:p>
          <w:p w:rsidR="00645CE4" w:rsidRPr="000D6C25" w:rsidRDefault="00645CE4" w:rsidP="000D6C25">
            <w:pPr>
              <w:jc w:val="center"/>
              <w:rPr>
                <w:sz w:val="22"/>
                <w:szCs w:val="22"/>
              </w:rPr>
            </w:pPr>
            <w:r w:rsidRPr="000D6C25">
              <w:rPr>
                <w:sz w:val="22"/>
                <w:szCs w:val="22"/>
              </w:rPr>
              <w:t>до 31 декабря 2020 года</w:t>
            </w:r>
          </w:p>
        </w:tc>
        <w:tc>
          <w:tcPr>
            <w:tcW w:w="7371" w:type="dxa"/>
            <w:shd w:val="clear" w:color="auto" w:fill="auto"/>
            <w:hideMark/>
          </w:tcPr>
          <w:p w:rsidR="00645CE4" w:rsidRPr="000D6C25" w:rsidRDefault="00645CE4" w:rsidP="000D6C25">
            <w:pPr>
              <w:jc w:val="both"/>
              <w:rPr>
                <w:sz w:val="22"/>
                <w:szCs w:val="22"/>
              </w:rPr>
            </w:pPr>
            <w:r w:rsidRPr="000D6C25">
              <w:rPr>
                <w:sz w:val="22"/>
                <w:szCs w:val="22"/>
              </w:rPr>
              <w:t>бюджетное учреждение Ханты-Мансийского автономного округа – Югры «</w:t>
            </w:r>
            <w:proofErr w:type="spellStart"/>
            <w:r w:rsidRPr="000D6C25">
              <w:rPr>
                <w:sz w:val="22"/>
                <w:szCs w:val="22"/>
              </w:rPr>
              <w:t>Нижневартовская</w:t>
            </w:r>
            <w:proofErr w:type="spellEnd"/>
            <w:r w:rsidRPr="000D6C25">
              <w:rPr>
                <w:sz w:val="22"/>
                <w:szCs w:val="22"/>
              </w:rPr>
              <w:t xml:space="preserve"> районная больница»</w:t>
            </w:r>
            <w:r>
              <w:rPr>
                <w:sz w:val="22"/>
                <w:szCs w:val="22"/>
              </w:rPr>
              <w:t xml:space="preserve"> (по согласованию);</w:t>
            </w:r>
          </w:p>
          <w:p w:rsidR="00645CE4" w:rsidRPr="000D6C25" w:rsidRDefault="00645CE4" w:rsidP="000D6C25">
            <w:pPr>
              <w:jc w:val="both"/>
              <w:rPr>
                <w:sz w:val="22"/>
                <w:szCs w:val="22"/>
              </w:rPr>
            </w:pPr>
            <w:r w:rsidRPr="000D6C25">
              <w:rPr>
                <w:sz w:val="22"/>
                <w:szCs w:val="22"/>
              </w:rPr>
              <w:t>бюджетное учреждение Ханты-Мансийского автономного округа – Югры «Новоаганская районная больница»</w:t>
            </w:r>
            <w:r>
              <w:rPr>
                <w:sz w:val="22"/>
                <w:szCs w:val="22"/>
              </w:rPr>
              <w:t xml:space="preserve"> (по согласованию);</w:t>
            </w:r>
            <w:r w:rsidRPr="000D6C25">
              <w:rPr>
                <w:sz w:val="22"/>
                <w:szCs w:val="22"/>
              </w:rPr>
              <w:t xml:space="preserve"> </w:t>
            </w:r>
          </w:p>
          <w:p w:rsidR="00645CE4" w:rsidRPr="000D6C25" w:rsidRDefault="00645CE4" w:rsidP="000D6C25">
            <w:pPr>
              <w:jc w:val="both"/>
              <w:rPr>
                <w:sz w:val="22"/>
                <w:szCs w:val="22"/>
              </w:rPr>
            </w:pPr>
            <w:r w:rsidRPr="000D6C25">
              <w:rPr>
                <w:sz w:val="22"/>
                <w:szCs w:val="22"/>
              </w:rPr>
              <w:t>управление образования и молодежной политики администрации района</w:t>
            </w:r>
            <w:r>
              <w:rPr>
                <w:sz w:val="22"/>
                <w:szCs w:val="22"/>
              </w:rPr>
              <w:t>;</w:t>
            </w:r>
          </w:p>
          <w:p w:rsidR="00645CE4" w:rsidRPr="000D6C25" w:rsidRDefault="00645CE4" w:rsidP="000D6C25">
            <w:pPr>
              <w:jc w:val="both"/>
              <w:rPr>
                <w:sz w:val="22"/>
                <w:szCs w:val="22"/>
              </w:rPr>
            </w:pPr>
            <w:r w:rsidRPr="000D6C25">
              <w:rPr>
                <w:sz w:val="22"/>
                <w:szCs w:val="22"/>
              </w:rPr>
              <w:t>управление организации деятельности администрации района</w:t>
            </w:r>
            <w:r>
              <w:rPr>
                <w:sz w:val="22"/>
                <w:szCs w:val="22"/>
              </w:rPr>
              <w:t>;</w:t>
            </w:r>
            <w:r w:rsidRPr="000D6C25">
              <w:rPr>
                <w:sz w:val="22"/>
                <w:szCs w:val="22"/>
              </w:rPr>
              <w:t xml:space="preserve"> </w:t>
            </w:r>
          </w:p>
          <w:p w:rsidR="00645CE4" w:rsidRPr="000D6C25" w:rsidRDefault="00645CE4" w:rsidP="000D6C25">
            <w:pPr>
              <w:jc w:val="both"/>
              <w:rPr>
                <w:sz w:val="22"/>
                <w:szCs w:val="22"/>
              </w:rPr>
            </w:pPr>
            <w:r w:rsidRPr="000D6C25">
              <w:rPr>
                <w:sz w:val="22"/>
                <w:szCs w:val="22"/>
              </w:rPr>
              <w:t>отдел по физической культуре и спорту администрации района</w:t>
            </w:r>
            <w:r>
              <w:rPr>
                <w:sz w:val="22"/>
                <w:szCs w:val="22"/>
              </w:rPr>
              <w:t>;</w:t>
            </w:r>
          </w:p>
          <w:p w:rsidR="00645CE4" w:rsidRPr="000D6C25" w:rsidRDefault="00645CE4" w:rsidP="000D6C25">
            <w:pPr>
              <w:jc w:val="both"/>
              <w:rPr>
                <w:sz w:val="22"/>
                <w:szCs w:val="22"/>
              </w:rPr>
            </w:pPr>
            <w:r w:rsidRPr="000D6C25">
              <w:rPr>
                <w:sz w:val="22"/>
                <w:szCs w:val="22"/>
              </w:rPr>
              <w:t>управление культуры админи</w:t>
            </w:r>
            <w:r>
              <w:rPr>
                <w:sz w:val="22"/>
                <w:szCs w:val="22"/>
              </w:rPr>
              <w:t xml:space="preserve">страции </w:t>
            </w:r>
            <w:r w:rsidRPr="000D6C25">
              <w:rPr>
                <w:sz w:val="22"/>
                <w:szCs w:val="22"/>
              </w:rPr>
              <w:t>района</w:t>
            </w:r>
            <w:r>
              <w:rPr>
                <w:sz w:val="22"/>
                <w:szCs w:val="22"/>
              </w:rPr>
              <w:t>;</w:t>
            </w:r>
            <w:r w:rsidRPr="000D6C25">
              <w:rPr>
                <w:sz w:val="22"/>
                <w:szCs w:val="22"/>
              </w:rPr>
              <w:t xml:space="preserve">   </w:t>
            </w:r>
          </w:p>
          <w:p w:rsidR="00645CE4" w:rsidRPr="000D6C25" w:rsidRDefault="00645CE4" w:rsidP="000D6C25">
            <w:pPr>
              <w:jc w:val="both"/>
              <w:rPr>
                <w:sz w:val="22"/>
                <w:szCs w:val="22"/>
              </w:rPr>
            </w:pPr>
            <w:r w:rsidRPr="000D6C25">
              <w:rPr>
                <w:sz w:val="22"/>
                <w:szCs w:val="22"/>
              </w:rPr>
              <w:t>главы городских и сельских поселений района</w:t>
            </w:r>
            <w:r>
              <w:rPr>
                <w:sz w:val="22"/>
                <w:szCs w:val="22"/>
              </w:rPr>
              <w:t xml:space="preserve"> (по согласованию)</w:t>
            </w:r>
          </w:p>
        </w:tc>
      </w:tr>
      <w:tr w:rsidR="003E7BA0" w:rsidRPr="000D6C25" w:rsidTr="00D34DDB">
        <w:tc>
          <w:tcPr>
            <w:tcW w:w="1101" w:type="dxa"/>
            <w:shd w:val="clear" w:color="auto" w:fill="auto"/>
          </w:tcPr>
          <w:p w:rsidR="003E7BA0" w:rsidRPr="00E85DE1" w:rsidRDefault="003E7BA0" w:rsidP="00057CD3">
            <w:pPr>
              <w:jc w:val="center"/>
              <w:rPr>
                <w:bCs/>
                <w:sz w:val="24"/>
                <w:szCs w:val="24"/>
              </w:rPr>
            </w:pPr>
            <w:r w:rsidRPr="00E85DE1">
              <w:rPr>
                <w:bCs/>
                <w:sz w:val="24"/>
                <w:szCs w:val="24"/>
              </w:rPr>
              <w:t>4.1</w:t>
            </w:r>
            <w:r>
              <w:rPr>
                <w:bCs/>
                <w:sz w:val="24"/>
                <w:szCs w:val="24"/>
              </w:rPr>
              <w:t>.</w:t>
            </w:r>
          </w:p>
        </w:tc>
        <w:tc>
          <w:tcPr>
            <w:tcW w:w="4281" w:type="dxa"/>
            <w:shd w:val="clear" w:color="auto" w:fill="auto"/>
          </w:tcPr>
          <w:p w:rsidR="003E7BA0" w:rsidRPr="00E85DE1" w:rsidRDefault="003E7BA0" w:rsidP="00057CD3">
            <w:pPr>
              <w:tabs>
                <w:tab w:val="left" w:pos="2128"/>
              </w:tabs>
              <w:jc w:val="both"/>
              <w:rPr>
                <w:bCs/>
                <w:sz w:val="24"/>
                <w:szCs w:val="24"/>
              </w:rPr>
            </w:pPr>
            <w:r w:rsidRPr="00E85DE1">
              <w:rPr>
                <w:bCs/>
                <w:sz w:val="24"/>
                <w:szCs w:val="24"/>
              </w:rPr>
              <w:t>Реализация мер, направленных на нематериальное поощрение добровольцев, в том числе в части предоставления образовательных услуг, вручения наград</w:t>
            </w:r>
          </w:p>
        </w:tc>
        <w:tc>
          <w:tcPr>
            <w:tcW w:w="2239" w:type="dxa"/>
            <w:shd w:val="clear" w:color="auto" w:fill="auto"/>
          </w:tcPr>
          <w:p w:rsidR="003E7BA0" w:rsidRPr="00E85DE1" w:rsidRDefault="003E7BA0" w:rsidP="00057CD3">
            <w:pPr>
              <w:jc w:val="center"/>
              <w:rPr>
                <w:sz w:val="24"/>
                <w:szCs w:val="24"/>
              </w:rPr>
            </w:pPr>
            <w:r w:rsidRPr="00E85DE1">
              <w:rPr>
                <w:sz w:val="24"/>
                <w:szCs w:val="24"/>
              </w:rPr>
              <w:t>до 31 декабря 2019 года,</w:t>
            </w:r>
          </w:p>
          <w:p w:rsidR="003E7BA0" w:rsidRPr="00E85DE1" w:rsidRDefault="003E7BA0" w:rsidP="00057CD3">
            <w:pPr>
              <w:jc w:val="center"/>
              <w:rPr>
                <w:sz w:val="24"/>
                <w:szCs w:val="24"/>
              </w:rPr>
            </w:pPr>
            <w:r w:rsidRPr="00E85DE1">
              <w:rPr>
                <w:sz w:val="24"/>
                <w:szCs w:val="24"/>
              </w:rPr>
              <w:t>до 31 декабря 2020 года</w:t>
            </w:r>
          </w:p>
        </w:tc>
        <w:tc>
          <w:tcPr>
            <w:tcW w:w="7371" w:type="dxa"/>
            <w:shd w:val="clear" w:color="auto" w:fill="auto"/>
          </w:tcPr>
          <w:p w:rsidR="003E7BA0" w:rsidRPr="00E85DE1" w:rsidRDefault="003E7BA0" w:rsidP="00057CD3">
            <w:pPr>
              <w:jc w:val="both"/>
              <w:rPr>
                <w:sz w:val="24"/>
                <w:szCs w:val="24"/>
              </w:rPr>
            </w:pPr>
            <w:r w:rsidRPr="00E85DE1">
              <w:rPr>
                <w:sz w:val="24"/>
                <w:szCs w:val="24"/>
              </w:rPr>
              <w:t>бюджетное учреждение Ханты-Мансийского автономного округа – Югры «</w:t>
            </w:r>
            <w:proofErr w:type="spellStart"/>
            <w:r w:rsidRPr="00E85DE1">
              <w:rPr>
                <w:sz w:val="24"/>
                <w:szCs w:val="24"/>
              </w:rPr>
              <w:t>Нижневартовская</w:t>
            </w:r>
            <w:proofErr w:type="spellEnd"/>
            <w:r w:rsidRPr="00E85DE1">
              <w:rPr>
                <w:sz w:val="24"/>
                <w:szCs w:val="24"/>
              </w:rPr>
              <w:t xml:space="preserve"> районная больница» (по согласованию); </w:t>
            </w:r>
          </w:p>
          <w:p w:rsidR="003E7BA0" w:rsidRPr="00E85DE1" w:rsidRDefault="003E7BA0" w:rsidP="00057CD3">
            <w:pPr>
              <w:jc w:val="both"/>
              <w:rPr>
                <w:sz w:val="24"/>
                <w:szCs w:val="24"/>
              </w:rPr>
            </w:pPr>
            <w:r w:rsidRPr="00E85DE1">
              <w:rPr>
                <w:sz w:val="24"/>
                <w:szCs w:val="24"/>
              </w:rPr>
              <w:t xml:space="preserve">бюджетное учреждение Ханты-Мансийского автономного округа – Югры «Новоаганская районная больница» (по согласованию); </w:t>
            </w:r>
          </w:p>
          <w:p w:rsidR="003E7BA0" w:rsidRPr="00E85DE1" w:rsidRDefault="003E7BA0" w:rsidP="00057CD3">
            <w:pPr>
              <w:jc w:val="both"/>
              <w:rPr>
                <w:sz w:val="24"/>
                <w:szCs w:val="24"/>
              </w:rPr>
            </w:pPr>
            <w:r w:rsidRPr="00E85DE1">
              <w:rPr>
                <w:sz w:val="24"/>
                <w:szCs w:val="24"/>
              </w:rPr>
              <w:t>отдел по физической культуре и спорту администрации района;</w:t>
            </w:r>
          </w:p>
          <w:p w:rsidR="003E7BA0" w:rsidRPr="00E85DE1" w:rsidRDefault="003E7BA0" w:rsidP="00057CD3">
            <w:pPr>
              <w:jc w:val="both"/>
              <w:rPr>
                <w:sz w:val="24"/>
                <w:szCs w:val="24"/>
              </w:rPr>
            </w:pPr>
            <w:r w:rsidRPr="00E85DE1">
              <w:rPr>
                <w:sz w:val="24"/>
                <w:szCs w:val="24"/>
              </w:rPr>
              <w:t>управление по вопросам социальной сферы администрации района;</w:t>
            </w:r>
          </w:p>
          <w:p w:rsidR="003E7BA0" w:rsidRPr="00E85DE1" w:rsidRDefault="003E7BA0" w:rsidP="00057CD3">
            <w:pPr>
              <w:jc w:val="both"/>
              <w:rPr>
                <w:sz w:val="24"/>
                <w:szCs w:val="24"/>
              </w:rPr>
            </w:pPr>
            <w:r w:rsidRPr="00E85DE1">
              <w:rPr>
                <w:sz w:val="24"/>
                <w:szCs w:val="24"/>
              </w:rPr>
              <w:t>управление образования и молодежной политики администрации района</w:t>
            </w:r>
          </w:p>
        </w:tc>
      </w:tr>
      <w:tr w:rsidR="003E7BA0" w:rsidRPr="000D6C25" w:rsidTr="00D34DDB">
        <w:tc>
          <w:tcPr>
            <w:tcW w:w="1101" w:type="dxa"/>
            <w:shd w:val="clear" w:color="auto" w:fill="auto"/>
            <w:hideMark/>
          </w:tcPr>
          <w:p w:rsidR="003E7BA0" w:rsidRPr="000D6C25" w:rsidRDefault="003E7BA0" w:rsidP="000D6C25">
            <w:pPr>
              <w:jc w:val="center"/>
              <w:rPr>
                <w:sz w:val="22"/>
                <w:szCs w:val="22"/>
              </w:rPr>
            </w:pPr>
            <w:r w:rsidRPr="000D6C25">
              <w:rPr>
                <w:sz w:val="22"/>
                <w:szCs w:val="22"/>
              </w:rPr>
              <w:t xml:space="preserve">5. </w:t>
            </w:r>
          </w:p>
        </w:tc>
        <w:tc>
          <w:tcPr>
            <w:tcW w:w="4281" w:type="dxa"/>
            <w:shd w:val="clear" w:color="auto" w:fill="auto"/>
            <w:hideMark/>
          </w:tcPr>
          <w:p w:rsidR="003E7BA0" w:rsidRPr="000D6C25" w:rsidRDefault="003E7BA0" w:rsidP="000D6C25">
            <w:pPr>
              <w:jc w:val="both"/>
              <w:rPr>
                <w:sz w:val="22"/>
                <w:szCs w:val="22"/>
              </w:rPr>
            </w:pPr>
            <w:r w:rsidRPr="000D6C25">
              <w:rPr>
                <w:sz w:val="22"/>
                <w:szCs w:val="22"/>
              </w:rPr>
              <w:t xml:space="preserve">Сбор информации о лучших практиках добровольчества в Нижневартовском районе     </w:t>
            </w:r>
          </w:p>
        </w:tc>
        <w:tc>
          <w:tcPr>
            <w:tcW w:w="2239" w:type="dxa"/>
            <w:shd w:val="clear" w:color="auto" w:fill="auto"/>
            <w:hideMark/>
          </w:tcPr>
          <w:p w:rsidR="003E7BA0" w:rsidRPr="000D6C25" w:rsidRDefault="003E7BA0" w:rsidP="000D6C25">
            <w:pPr>
              <w:jc w:val="center"/>
              <w:rPr>
                <w:sz w:val="22"/>
                <w:szCs w:val="22"/>
              </w:rPr>
            </w:pPr>
            <w:r w:rsidRPr="000D6C25">
              <w:rPr>
                <w:sz w:val="22"/>
                <w:szCs w:val="22"/>
              </w:rPr>
              <w:t>до 31 декабря 2018 года,</w:t>
            </w:r>
          </w:p>
          <w:p w:rsidR="003E7BA0" w:rsidRPr="000D6C25" w:rsidRDefault="003E7BA0" w:rsidP="000D6C25">
            <w:pPr>
              <w:jc w:val="center"/>
              <w:rPr>
                <w:sz w:val="22"/>
                <w:szCs w:val="22"/>
              </w:rPr>
            </w:pPr>
            <w:r w:rsidRPr="000D6C25">
              <w:rPr>
                <w:sz w:val="22"/>
                <w:szCs w:val="22"/>
              </w:rPr>
              <w:t>до 31 декабря 2019 года,</w:t>
            </w:r>
          </w:p>
          <w:p w:rsidR="003E7BA0" w:rsidRPr="000D6C25" w:rsidRDefault="003E7BA0" w:rsidP="000D6C25">
            <w:pPr>
              <w:jc w:val="center"/>
              <w:rPr>
                <w:sz w:val="22"/>
                <w:szCs w:val="22"/>
              </w:rPr>
            </w:pPr>
            <w:r w:rsidRPr="000D6C25">
              <w:rPr>
                <w:sz w:val="22"/>
                <w:szCs w:val="22"/>
              </w:rPr>
              <w:t xml:space="preserve">до 31 декабря 2020 </w:t>
            </w:r>
            <w:r w:rsidRPr="000D6C25">
              <w:rPr>
                <w:sz w:val="22"/>
                <w:szCs w:val="22"/>
              </w:rPr>
              <w:lastRenderedPageBreak/>
              <w:t>года</w:t>
            </w:r>
          </w:p>
        </w:tc>
        <w:tc>
          <w:tcPr>
            <w:tcW w:w="7371" w:type="dxa"/>
            <w:shd w:val="clear" w:color="auto" w:fill="auto"/>
            <w:hideMark/>
          </w:tcPr>
          <w:p w:rsidR="003E7BA0" w:rsidRPr="000D6C25" w:rsidRDefault="003E7BA0" w:rsidP="000D6C25">
            <w:pPr>
              <w:jc w:val="both"/>
              <w:rPr>
                <w:sz w:val="22"/>
                <w:szCs w:val="22"/>
              </w:rPr>
            </w:pPr>
            <w:r w:rsidRPr="000D6C25">
              <w:rPr>
                <w:sz w:val="22"/>
                <w:szCs w:val="22"/>
              </w:rPr>
              <w:lastRenderedPageBreak/>
              <w:t>бюджетное учреждение Ханты-Мансийского автономного округа – Югры «</w:t>
            </w:r>
            <w:proofErr w:type="spellStart"/>
            <w:r w:rsidRPr="000D6C25">
              <w:rPr>
                <w:sz w:val="22"/>
                <w:szCs w:val="22"/>
              </w:rPr>
              <w:t>Нижневартовская</w:t>
            </w:r>
            <w:proofErr w:type="spellEnd"/>
            <w:r w:rsidRPr="000D6C25">
              <w:rPr>
                <w:sz w:val="22"/>
                <w:szCs w:val="22"/>
              </w:rPr>
              <w:t xml:space="preserve"> ра</w:t>
            </w:r>
            <w:r>
              <w:rPr>
                <w:sz w:val="22"/>
                <w:szCs w:val="22"/>
              </w:rPr>
              <w:t>йонная больница» (по согласованию);</w:t>
            </w:r>
          </w:p>
          <w:p w:rsidR="003E7BA0" w:rsidRPr="000D6C25" w:rsidRDefault="003E7BA0" w:rsidP="000D6C25">
            <w:pPr>
              <w:jc w:val="both"/>
              <w:rPr>
                <w:sz w:val="22"/>
                <w:szCs w:val="22"/>
              </w:rPr>
            </w:pPr>
            <w:r w:rsidRPr="000D6C25">
              <w:rPr>
                <w:sz w:val="22"/>
                <w:szCs w:val="22"/>
              </w:rPr>
              <w:t>бюджетное учреждение Ханты-Мансийского автономного округа – Югры «Новоаганская районная больница»</w:t>
            </w:r>
            <w:r>
              <w:rPr>
                <w:sz w:val="22"/>
                <w:szCs w:val="22"/>
              </w:rPr>
              <w:t xml:space="preserve"> (по согласованию);</w:t>
            </w:r>
            <w:r w:rsidRPr="000D6C25">
              <w:rPr>
                <w:sz w:val="22"/>
                <w:szCs w:val="22"/>
              </w:rPr>
              <w:t xml:space="preserve"> </w:t>
            </w:r>
          </w:p>
          <w:p w:rsidR="003E7BA0" w:rsidRPr="000D6C25" w:rsidRDefault="003E7BA0" w:rsidP="000D6C25">
            <w:pPr>
              <w:jc w:val="both"/>
              <w:rPr>
                <w:sz w:val="22"/>
                <w:szCs w:val="22"/>
              </w:rPr>
            </w:pPr>
            <w:r w:rsidRPr="000D6C25">
              <w:rPr>
                <w:sz w:val="22"/>
                <w:szCs w:val="22"/>
              </w:rPr>
              <w:t>управление образования и молодежной политики администрации района</w:t>
            </w:r>
            <w:r>
              <w:rPr>
                <w:sz w:val="22"/>
                <w:szCs w:val="22"/>
              </w:rPr>
              <w:t>;</w:t>
            </w:r>
          </w:p>
          <w:p w:rsidR="003E7BA0" w:rsidRPr="000D6C25" w:rsidRDefault="003E7BA0" w:rsidP="000D6C25">
            <w:pPr>
              <w:jc w:val="both"/>
              <w:rPr>
                <w:sz w:val="22"/>
                <w:szCs w:val="22"/>
              </w:rPr>
            </w:pPr>
            <w:r w:rsidRPr="000D6C25">
              <w:rPr>
                <w:sz w:val="22"/>
                <w:szCs w:val="22"/>
              </w:rPr>
              <w:lastRenderedPageBreak/>
              <w:t>управление по вопросам социальной сферы администрации района</w:t>
            </w:r>
            <w:r>
              <w:rPr>
                <w:sz w:val="22"/>
                <w:szCs w:val="22"/>
              </w:rPr>
              <w:t>;</w:t>
            </w:r>
            <w:r w:rsidRPr="000D6C25">
              <w:rPr>
                <w:sz w:val="22"/>
                <w:szCs w:val="22"/>
              </w:rPr>
              <w:t xml:space="preserve"> </w:t>
            </w:r>
          </w:p>
          <w:p w:rsidR="003E7BA0" w:rsidRPr="000D6C25" w:rsidRDefault="003E7BA0" w:rsidP="000D6C25">
            <w:pPr>
              <w:jc w:val="both"/>
              <w:rPr>
                <w:sz w:val="22"/>
                <w:szCs w:val="22"/>
              </w:rPr>
            </w:pPr>
            <w:r w:rsidRPr="000D6C25">
              <w:rPr>
                <w:sz w:val="22"/>
                <w:szCs w:val="22"/>
              </w:rPr>
              <w:t>управление организации деятельности администрации района</w:t>
            </w:r>
            <w:r>
              <w:rPr>
                <w:sz w:val="22"/>
                <w:szCs w:val="22"/>
              </w:rPr>
              <w:t>;</w:t>
            </w:r>
            <w:r w:rsidRPr="000D6C25">
              <w:rPr>
                <w:sz w:val="22"/>
                <w:szCs w:val="22"/>
              </w:rPr>
              <w:t xml:space="preserve"> </w:t>
            </w:r>
          </w:p>
          <w:p w:rsidR="003E7BA0" w:rsidRPr="000D6C25" w:rsidRDefault="003E7BA0" w:rsidP="000D6C25">
            <w:pPr>
              <w:jc w:val="both"/>
              <w:rPr>
                <w:sz w:val="22"/>
                <w:szCs w:val="22"/>
              </w:rPr>
            </w:pPr>
            <w:r w:rsidRPr="000D6C25">
              <w:rPr>
                <w:sz w:val="22"/>
                <w:szCs w:val="22"/>
              </w:rPr>
              <w:t>отдел по физической культуре и спорту администрации района</w:t>
            </w:r>
            <w:r>
              <w:rPr>
                <w:sz w:val="22"/>
                <w:szCs w:val="22"/>
              </w:rPr>
              <w:t>;</w:t>
            </w:r>
          </w:p>
          <w:p w:rsidR="003E7BA0" w:rsidRPr="000D6C25" w:rsidRDefault="003E7BA0" w:rsidP="000D6C25">
            <w:pPr>
              <w:jc w:val="both"/>
              <w:rPr>
                <w:sz w:val="22"/>
                <w:szCs w:val="22"/>
              </w:rPr>
            </w:pPr>
            <w:r w:rsidRPr="000D6C25">
              <w:rPr>
                <w:sz w:val="22"/>
                <w:szCs w:val="22"/>
              </w:rPr>
              <w:t>управление культуры админи</w:t>
            </w:r>
            <w:r>
              <w:rPr>
                <w:sz w:val="22"/>
                <w:szCs w:val="22"/>
              </w:rPr>
              <w:t xml:space="preserve">страции </w:t>
            </w:r>
            <w:r w:rsidRPr="000D6C25">
              <w:rPr>
                <w:sz w:val="22"/>
                <w:szCs w:val="22"/>
              </w:rPr>
              <w:t xml:space="preserve">района   </w:t>
            </w:r>
          </w:p>
        </w:tc>
      </w:tr>
      <w:tr w:rsidR="003E7BA0" w:rsidRPr="000D6C25" w:rsidTr="00D34DDB">
        <w:tc>
          <w:tcPr>
            <w:tcW w:w="1101" w:type="dxa"/>
            <w:shd w:val="clear" w:color="auto" w:fill="auto"/>
          </w:tcPr>
          <w:p w:rsidR="003E7BA0" w:rsidRPr="00E85DE1" w:rsidRDefault="003E7BA0" w:rsidP="00057CD3">
            <w:pPr>
              <w:jc w:val="center"/>
              <w:rPr>
                <w:bCs/>
                <w:sz w:val="24"/>
                <w:szCs w:val="24"/>
              </w:rPr>
            </w:pPr>
            <w:r w:rsidRPr="00E85DE1">
              <w:rPr>
                <w:bCs/>
                <w:sz w:val="24"/>
                <w:szCs w:val="24"/>
              </w:rPr>
              <w:lastRenderedPageBreak/>
              <w:t>5.1.</w:t>
            </w:r>
          </w:p>
        </w:tc>
        <w:tc>
          <w:tcPr>
            <w:tcW w:w="4281" w:type="dxa"/>
            <w:shd w:val="clear" w:color="auto" w:fill="auto"/>
          </w:tcPr>
          <w:p w:rsidR="003E7BA0" w:rsidRPr="00E85DE1" w:rsidRDefault="003E7BA0" w:rsidP="00057CD3">
            <w:pPr>
              <w:tabs>
                <w:tab w:val="left" w:pos="2128"/>
              </w:tabs>
              <w:jc w:val="both"/>
              <w:rPr>
                <w:bCs/>
                <w:sz w:val="24"/>
                <w:szCs w:val="24"/>
              </w:rPr>
            </w:pPr>
            <w:r w:rsidRPr="00E85DE1">
              <w:rPr>
                <w:bCs/>
                <w:sz w:val="24"/>
                <w:szCs w:val="24"/>
              </w:rPr>
              <w:t>Включение уроков, посвященных добровольчеству в планы воспитательной работы общеобразовательных учреждений</w:t>
            </w:r>
          </w:p>
        </w:tc>
        <w:tc>
          <w:tcPr>
            <w:tcW w:w="2239" w:type="dxa"/>
            <w:shd w:val="clear" w:color="auto" w:fill="auto"/>
          </w:tcPr>
          <w:p w:rsidR="003E7BA0" w:rsidRPr="00E85DE1" w:rsidRDefault="003E7BA0" w:rsidP="00057CD3">
            <w:pPr>
              <w:jc w:val="center"/>
              <w:rPr>
                <w:sz w:val="24"/>
                <w:szCs w:val="24"/>
              </w:rPr>
            </w:pPr>
            <w:r w:rsidRPr="00E85DE1">
              <w:rPr>
                <w:sz w:val="24"/>
                <w:szCs w:val="24"/>
              </w:rPr>
              <w:t>до 31 декабря 2019 года,</w:t>
            </w:r>
          </w:p>
          <w:p w:rsidR="003E7BA0" w:rsidRPr="00E85DE1" w:rsidRDefault="003E7BA0" w:rsidP="00057CD3">
            <w:pPr>
              <w:jc w:val="center"/>
              <w:rPr>
                <w:sz w:val="24"/>
                <w:szCs w:val="24"/>
              </w:rPr>
            </w:pPr>
            <w:r w:rsidRPr="00E85DE1">
              <w:rPr>
                <w:sz w:val="24"/>
                <w:szCs w:val="24"/>
              </w:rPr>
              <w:t>до 31 декабря 2020 года</w:t>
            </w:r>
          </w:p>
        </w:tc>
        <w:tc>
          <w:tcPr>
            <w:tcW w:w="7371" w:type="dxa"/>
            <w:shd w:val="clear" w:color="auto" w:fill="auto"/>
          </w:tcPr>
          <w:p w:rsidR="003E7BA0" w:rsidRPr="00E85DE1" w:rsidRDefault="003E7BA0" w:rsidP="00057CD3">
            <w:pPr>
              <w:jc w:val="both"/>
              <w:rPr>
                <w:sz w:val="24"/>
                <w:szCs w:val="24"/>
              </w:rPr>
            </w:pPr>
            <w:r w:rsidRPr="00E85DE1">
              <w:rPr>
                <w:sz w:val="24"/>
                <w:szCs w:val="24"/>
              </w:rPr>
              <w:t>управление образования и молодежно</w:t>
            </w:r>
            <w:r>
              <w:rPr>
                <w:sz w:val="24"/>
                <w:szCs w:val="24"/>
              </w:rPr>
              <w:t>й политики администрации района</w:t>
            </w:r>
          </w:p>
          <w:p w:rsidR="003E7BA0" w:rsidRPr="00E85DE1" w:rsidRDefault="003E7BA0" w:rsidP="00057CD3">
            <w:pPr>
              <w:jc w:val="both"/>
              <w:rPr>
                <w:sz w:val="24"/>
                <w:szCs w:val="24"/>
              </w:rPr>
            </w:pPr>
          </w:p>
        </w:tc>
      </w:tr>
      <w:tr w:rsidR="003E7BA0" w:rsidRPr="000D6C25" w:rsidTr="00D34DDB">
        <w:tc>
          <w:tcPr>
            <w:tcW w:w="1101" w:type="dxa"/>
            <w:shd w:val="clear" w:color="auto" w:fill="auto"/>
          </w:tcPr>
          <w:p w:rsidR="003E7BA0" w:rsidRPr="00E85DE1" w:rsidRDefault="003E7BA0" w:rsidP="00057CD3">
            <w:pPr>
              <w:jc w:val="center"/>
              <w:rPr>
                <w:bCs/>
                <w:sz w:val="24"/>
                <w:szCs w:val="24"/>
              </w:rPr>
            </w:pPr>
            <w:r w:rsidRPr="00E85DE1">
              <w:rPr>
                <w:bCs/>
                <w:sz w:val="24"/>
                <w:szCs w:val="24"/>
              </w:rPr>
              <w:t>5.2</w:t>
            </w:r>
            <w:r>
              <w:rPr>
                <w:bCs/>
                <w:sz w:val="24"/>
                <w:szCs w:val="24"/>
              </w:rPr>
              <w:t>.</w:t>
            </w:r>
          </w:p>
        </w:tc>
        <w:tc>
          <w:tcPr>
            <w:tcW w:w="4281" w:type="dxa"/>
            <w:shd w:val="clear" w:color="auto" w:fill="auto"/>
          </w:tcPr>
          <w:p w:rsidR="003E7BA0" w:rsidRPr="00E85DE1" w:rsidRDefault="003E7BA0" w:rsidP="00057CD3">
            <w:pPr>
              <w:tabs>
                <w:tab w:val="left" w:pos="2128"/>
              </w:tabs>
              <w:jc w:val="both"/>
              <w:rPr>
                <w:bCs/>
                <w:sz w:val="24"/>
                <w:szCs w:val="24"/>
              </w:rPr>
            </w:pPr>
            <w:r w:rsidRPr="00E85DE1">
              <w:rPr>
                <w:bCs/>
                <w:sz w:val="24"/>
                <w:szCs w:val="24"/>
              </w:rPr>
              <w:t>Участие образовательных учреждений в конкурсных отборах на предоставлении субсидий (грантов), направленных на создание эффективной системы развития добровольчества в школах»</w:t>
            </w:r>
          </w:p>
        </w:tc>
        <w:tc>
          <w:tcPr>
            <w:tcW w:w="2239" w:type="dxa"/>
            <w:shd w:val="clear" w:color="auto" w:fill="auto"/>
          </w:tcPr>
          <w:p w:rsidR="003E7BA0" w:rsidRPr="00E85DE1" w:rsidRDefault="003E7BA0" w:rsidP="00057CD3">
            <w:pPr>
              <w:jc w:val="center"/>
              <w:rPr>
                <w:sz w:val="24"/>
                <w:szCs w:val="24"/>
              </w:rPr>
            </w:pPr>
            <w:r w:rsidRPr="00E85DE1">
              <w:rPr>
                <w:sz w:val="24"/>
                <w:szCs w:val="24"/>
              </w:rPr>
              <w:t>до 31 декабря 2019 года,</w:t>
            </w:r>
          </w:p>
          <w:p w:rsidR="003E7BA0" w:rsidRPr="00E85DE1" w:rsidRDefault="003E7BA0" w:rsidP="00057CD3">
            <w:pPr>
              <w:jc w:val="center"/>
              <w:rPr>
                <w:sz w:val="24"/>
                <w:szCs w:val="24"/>
              </w:rPr>
            </w:pPr>
            <w:r w:rsidRPr="00E85DE1">
              <w:rPr>
                <w:sz w:val="24"/>
                <w:szCs w:val="24"/>
              </w:rPr>
              <w:t>до 31 декабря 2020 года</w:t>
            </w:r>
          </w:p>
        </w:tc>
        <w:tc>
          <w:tcPr>
            <w:tcW w:w="7371" w:type="dxa"/>
            <w:shd w:val="clear" w:color="auto" w:fill="auto"/>
          </w:tcPr>
          <w:p w:rsidR="003E7BA0" w:rsidRPr="00E85DE1" w:rsidRDefault="003E7BA0" w:rsidP="00057CD3">
            <w:pPr>
              <w:jc w:val="both"/>
              <w:rPr>
                <w:sz w:val="24"/>
                <w:szCs w:val="24"/>
              </w:rPr>
            </w:pPr>
            <w:r w:rsidRPr="00E85DE1">
              <w:rPr>
                <w:sz w:val="24"/>
                <w:szCs w:val="24"/>
              </w:rPr>
              <w:t>управление образования и молодежно</w:t>
            </w:r>
            <w:r>
              <w:rPr>
                <w:sz w:val="24"/>
                <w:szCs w:val="24"/>
              </w:rPr>
              <w:t>й политики администрации района</w:t>
            </w:r>
          </w:p>
          <w:p w:rsidR="003E7BA0" w:rsidRPr="00E85DE1" w:rsidRDefault="003E7BA0" w:rsidP="00057CD3">
            <w:pPr>
              <w:jc w:val="both"/>
              <w:rPr>
                <w:sz w:val="24"/>
                <w:szCs w:val="24"/>
              </w:rPr>
            </w:pPr>
          </w:p>
        </w:tc>
      </w:tr>
      <w:tr w:rsidR="003E7BA0" w:rsidRPr="000D6C25" w:rsidTr="00D34DDB">
        <w:tc>
          <w:tcPr>
            <w:tcW w:w="1101" w:type="dxa"/>
            <w:shd w:val="clear" w:color="auto" w:fill="auto"/>
          </w:tcPr>
          <w:p w:rsidR="003E7BA0" w:rsidRPr="000D6C25" w:rsidRDefault="003E7BA0" w:rsidP="000D6C25">
            <w:pPr>
              <w:jc w:val="center"/>
              <w:rPr>
                <w:sz w:val="22"/>
                <w:szCs w:val="22"/>
              </w:rPr>
            </w:pPr>
          </w:p>
        </w:tc>
        <w:tc>
          <w:tcPr>
            <w:tcW w:w="13891" w:type="dxa"/>
            <w:gridSpan w:val="3"/>
            <w:shd w:val="clear" w:color="auto" w:fill="auto"/>
          </w:tcPr>
          <w:p w:rsidR="003E7BA0" w:rsidRPr="000D6C25" w:rsidRDefault="003E7BA0" w:rsidP="00757895">
            <w:pPr>
              <w:jc w:val="center"/>
              <w:rPr>
                <w:sz w:val="22"/>
                <w:szCs w:val="22"/>
              </w:rPr>
            </w:pPr>
            <w:r>
              <w:rPr>
                <w:sz w:val="22"/>
                <w:szCs w:val="22"/>
              </w:rPr>
              <w:t xml:space="preserve">II. </w:t>
            </w:r>
            <w:r w:rsidRPr="000D6C25">
              <w:rPr>
                <w:sz w:val="22"/>
                <w:szCs w:val="22"/>
              </w:rPr>
              <w:t>Нормативно-методическое обеспечение</w:t>
            </w:r>
          </w:p>
        </w:tc>
      </w:tr>
      <w:tr w:rsidR="003E7BA0" w:rsidRPr="000D6C25" w:rsidTr="00D34DDB">
        <w:tc>
          <w:tcPr>
            <w:tcW w:w="1101" w:type="dxa"/>
            <w:shd w:val="clear" w:color="auto" w:fill="auto"/>
          </w:tcPr>
          <w:p w:rsidR="003E7BA0" w:rsidRPr="000D6C25" w:rsidRDefault="003E7BA0" w:rsidP="000D6C25">
            <w:pPr>
              <w:jc w:val="center"/>
              <w:rPr>
                <w:sz w:val="22"/>
                <w:szCs w:val="22"/>
              </w:rPr>
            </w:pPr>
            <w:r w:rsidRPr="000D6C25">
              <w:rPr>
                <w:sz w:val="22"/>
                <w:szCs w:val="22"/>
              </w:rPr>
              <w:t>6.</w:t>
            </w:r>
          </w:p>
        </w:tc>
        <w:tc>
          <w:tcPr>
            <w:tcW w:w="4281" w:type="dxa"/>
            <w:shd w:val="clear" w:color="auto" w:fill="auto"/>
          </w:tcPr>
          <w:p w:rsidR="003E7BA0" w:rsidRPr="000D6C25" w:rsidRDefault="003E7BA0" w:rsidP="000D6C25">
            <w:pPr>
              <w:jc w:val="both"/>
              <w:rPr>
                <w:sz w:val="22"/>
                <w:szCs w:val="22"/>
              </w:rPr>
            </w:pPr>
            <w:r w:rsidRPr="000D6C25">
              <w:rPr>
                <w:sz w:val="22"/>
                <w:szCs w:val="22"/>
              </w:rPr>
              <w:t xml:space="preserve">Разработка нормативных документов </w:t>
            </w:r>
          </w:p>
        </w:tc>
        <w:tc>
          <w:tcPr>
            <w:tcW w:w="2239" w:type="dxa"/>
            <w:shd w:val="clear" w:color="auto" w:fill="auto"/>
          </w:tcPr>
          <w:p w:rsidR="003E7BA0" w:rsidRPr="000D6C25" w:rsidRDefault="003E7BA0" w:rsidP="000D6C25">
            <w:pPr>
              <w:jc w:val="center"/>
              <w:rPr>
                <w:sz w:val="22"/>
                <w:szCs w:val="22"/>
              </w:rPr>
            </w:pPr>
            <w:r w:rsidRPr="000D6C25">
              <w:rPr>
                <w:sz w:val="22"/>
                <w:szCs w:val="22"/>
              </w:rPr>
              <w:t>до 31 декабря 2018 года,</w:t>
            </w:r>
          </w:p>
          <w:p w:rsidR="003E7BA0" w:rsidRPr="000D6C25" w:rsidRDefault="003E7BA0" w:rsidP="000D6C25">
            <w:pPr>
              <w:jc w:val="center"/>
              <w:rPr>
                <w:sz w:val="22"/>
                <w:szCs w:val="22"/>
              </w:rPr>
            </w:pPr>
            <w:r w:rsidRPr="000D6C25">
              <w:rPr>
                <w:sz w:val="22"/>
                <w:szCs w:val="22"/>
              </w:rPr>
              <w:t>до 31 декабря 2019 года,</w:t>
            </w:r>
          </w:p>
          <w:p w:rsidR="003E7BA0" w:rsidRPr="000D6C25" w:rsidRDefault="003E7BA0" w:rsidP="000D6C25">
            <w:pPr>
              <w:jc w:val="center"/>
              <w:rPr>
                <w:sz w:val="22"/>
                <w:szCs w:val="22"/>
              </w:rPr>
            </w:pPr>
            <w:r w:rsidRPr="000D6C25">
              <w:rPr>
                <w:sz w:val="22"/>
                <w:szCs w:val="22"/>
              </w:rPr>
              <w:t>до 31 декабря 2020 года</w:t>
            </w:r>
          </w:p>
        </w:tc>
        <w:tc>
          <w:tcPr>
            <w:tcW w:w="7371" w:type="dxa"/>
            <w:shd w:val="clear" w:color="auto" w:fill="auto"/>
          </w:tcPr>
          <w:p w:rsidR="003E7BA0" w:rsidRPr="000D6C25" w:rsidRDefault="003E7BA0" w:rsidP="000D6C25">
            <w:pPr>
              <w:jc w:val="both"/>
              <w:rPr>
                <w:sz w:val="22"/>
                <w:szCs w:val="22"/>
              </w:rPr>
            </w:pPr>
            <w:r w:rsidRPr="000D6C25">
              <w:rPr>
                <w:sz w:val="22"/>
                <w:szCs w:val="22"/>
              </w:rPr>
              <w:t>управление образования и моло</w:t>
            </w:r>
            <w:r>
              <w:rPr>
                <w:sz w:val="22"/>
                <w:szCs w:val="22"/>
              </w:rPr>
              <w:t>де</w:t>
            </w:r>
            <w:r w:rsidRPr="000D6C25">
              <w:rPr>
                <w:sz w:val="22"/>
                <w:szCs w:val="22"/>
              </w:rPr>
              <w:t>жной политики администрации района</w:t>
            </w:r>
            <w:r>
              <w:rPr>
                <w:sz w:val="22"/>
                <w:szCs w:val="22"/>
              </w:rPr>
              <w:t>;</w:t>
            </w:r>
          </w:p>
          <w:p w:rsidR="003E7BA0" w:rsidRPr="000D6C25" w:rsidRDefault="003E7BA0" w:rsidP="000D6C25">
            <w:pPr>
              <w:jc w:val="both"/>
              <w:rPr>
                <w:sz w:val="22"/>
                <w:szCs w:val="22"/>
              </w:rPr>
            </w:pPr>
            <w:r w:rsidRPr="000D6C25">
              <w:rPr>
                <w:sz w:val="22"/>
                <w:szCs w:val="22"/>
              </w:rPr>
              <w:t>бюджетное учреждение Ханты-Мансийского автономного округа – Югры «</w:t>
            </w:r>
            <w:proofErr w:type="spellStart"/>
            <w:r w:rsidRPr="000D6C25">
              <w:rPr>
                <w:sz w:val="22"/>
                <w:szCs w:val="22"/>
              </w:rPr>
              <w:t>Нижневартовская</w:t>
            </w:r>
            <w:proofErr w:type="spellEnd"/>
            <w:r w:rsidRPr="000D6C25">
              <w:rPr>
                <w:sz w:val="22"/>
                <w:szCs w:val="22"/>
              </w:rPr>
              <w:t xml:space="preserve"> районная больница»</w:t>
            </w:r>
            <w:r>
              <w:rPr>
                <w:sz w:val="22"/>
                <w:szCs w:val="22"/>
              </w:rPr>
              <w:t xml:space="preserve"> (по согласованию);</w:t>
            </w:r>
          </w:p>
          <w:p w:rsidR="003E7BA0" w:rsidRPr="000D6C25" w:rsidRDefault="003E7BA0" w:rsidP="000D6C25">
            <w:pPr>
              <w:jc w:val="both"/>
              <w:rPr>
                <w:sz w:val="22"/>
                <w:szCs w:val="22"/>
              </w:rPr>
            </w:pPr>
            <w:r w:rsidRPr="000D6C25">
              <w:rPr>
                <w:sz w:val="22"/>
                <w:szCs w:val="22"/>
              </w:rPr>
              <w:t>управление по вопросам социальной сферы администрации района</w:t>
            </w:r>
            <w:r>
              <w:rPr>
                <w:sz w:val="22"/>
                <w:szCs w:val="22"/>
              </w:rPr>
              <w:t>;</w:t>
            </w:r>
          </w:p>
          <w:p w:rsidR="003E7BA0" w:rsidRPr="000D6C25" w:rsidRDefault="003E7BA0" w:rsidP="000D6C25">
            <w:pPr>
              <w:jc w:val="both"/>
              <w:rPr>
                <w:sz w:val="22"/>
                <w:szCs w:val="22"/>
              </w:rPr>
            </w:pPr>
            <w:r w:rsidRPr="000D6C25">
              <w:rPr>
                <w:sz w:val="22"/>
                <w:szCs w:val="22"/>
              </w:rPr>
              <w:t>отдел по физической культуре и спорту администрации района</w:t>
            </w:r>
            <w:r>
              <w:rPr>
                <w:sz w:val="22"/>
                <w:szCs w:val="22"/>
              </w:rPr>
              <w:t>;</w:t>
            </w:r>
          </w:p>
          <w:p w:rsidR="003E7BA0" w:rsidRPr="000D6C25" w:rsidRDefault="003E7BA0" w:rsidP="000D6C25">
            <w:pPr>
              <w:jc w:val="both"/>
              <w:rPr>
                <w:sz w:val="22"/>
                <w:szCs w:val="22"/>
              </w:rPr>
            </w:pPr>
            <w:r w:rsidRPr="000D6C25">
              <w:rPr>
                <w:sz w:val="22"/>
                <w:szCs w:val="22"/>
              </w:rPr>
              <w:t>управление культуры админи</w:t>
            </w:r>
            <w:r>
              <w:rPr>
                <w:sz w:val="22"/>
                <w:szCs w:val="22"/>
              </w:rPr>
              <w:t xml:space="preserve">страции </w:t>
            </w:r>
            <w:r w:rsidRPr="000D6C25">
              <w:rPr>
                <w:sz w:val="22"/>
                <w:szCs w:val="22"/>
              </w:rPr>
              <w:t xml:space="preserve">района   </w:t>
            </w:r>
          </w:p>
        </w:tc>
      </w:tr>
      <w:tr w:rsidR="003E7BA0" w:rsidRPr="000D6C25" w:rsidTr="00D34DDB">
        <w:tc>
          <w:tcPr>
            <w:tcW w:w="1101" w:type="dxa"/>
            <w:shd w:val="clear" w:color="auto" w:fill="auto"/>
            <w:hideMark/>
          </w:tcPr>
          <w:p w:rsidR="003E7BA0" w:rsidRPr="000D6C25" w:rsidRDefault="003E7BA0" w:rsidP="000D6C25">
            <w:pPr>
              <w:jc w:val="center"/>
              <w:rPr>
                <w:sz w:val="22"/>
                <w:szCs w:val="22"/>
              </w:rPr>
            </w:pPr>
            <w:r w:rsidRPr="000D6C25">
              <w:rPr>
                <w:sz w:val="22"/>
                <w:szCs w:val="22"/>
              </w:rPr>
              <w:t xml:space="preserve">7. </w:t>
            </w:r>
          </w:p>
        </w:tc>
        <w:tc>
          <w:tcPr>
            <w:tcW w:w="4281" w:type="dxa"/>
            <w:shd w:val="clear" w:color="auto" w:fill="auto"/>
            <w:hideMark/>
          </w:tcPr>
          <w:p w:rsidR="003E7BA0" w:rsidRPr="000D6C25" w:rsidRDefault="003E7BA0" w:rsidP="000D6C25">
            <w:pPr>
              <w:jc w:val="both"/>
              <w:rPr>
                <w:sz w:val="22"/>
                <w:szCs w:val="22"/>
              </w:rPr>
            </w:pPr>
            <w:r w:rsidRPr="000D6C25">
              <w:rPr>
                <w:sz w:val="22"/>
                <w:szCs w:val="22"/>
              </w:rPr>
              <w:t xml:space="preserve">Распространение методических пособий, памяток по использованию механизмов привлечения добровольцев в целях повышения результативности их деятельности </w:t>
            </w:r>
          </w:p>
        </w:tc>
        <w:tc>
          <w:tcPr>
            <w:tcW w:w="2239" w:type="dxa"/>
            <w:shd w:val="clear" w:color="auto" w:fill="auto"/>
            <w:hideMark/>
          </w:tcPr>
          <w:p w:rsidR="003E7BA0" w:rsidRPr="000D6C25" w:rsidRDefault="003E7BA0" w:rsidP="000D6C25">
            <w:pPr>
              <w:jc w:val="center"/>
              <w:rPr>
                <w:sz w:val="22"/>
                <w:szCs w:val="22"/>
              </w:rPr>
            </w:pPr>
            <w:r w:rsidRPr="000D6C25">
              <w:rPr>
                <w:sz w:val="22"/>
                <w:szCs w:val="22"/>
              </w:rPr>
              <w:t>до 31 декабря 2018 года,</w:t>
            </w:r>
          </w:p>
          <w:p w:rsidR="003E7BA0" w:rsidRPr="000D6C25" w:rsidRDefault="003E7BA0" w:rsidP="000D6C25">
            <w:pPr>
              <w:jc w:val="center"/>
              <w:rPr>
                <w:sz w:val="22"/>
                <w:szCs w:val="22"/>
              </w:rPr>
            </w:pPr>
            <w:r w:rsidRPr="000D6C25">
              <w:rPr>
                <w:sz w:val="22"/>
                <w:szCs w:val="22"/>
              </w:rPr>
              <w:t>до 31 декабря 2019 года,</w:t>
            </w:r>
          </w:p>
          <w:p w:rsidR="003E7BA0" w:rsidRPr="000D6C25" w:rsidRDefault="003E7BA0" w:rsidP="000D6C25">
            <w:pPr>
              <w:jc w:val="center"/>
              <w:rPr>
                <w:sz w:val="22"/>
                <w:szCs w:val="22"/>
              </w:rPr>
            </w:pPr>
            <w:r w:rsidRPr="000D6C25">
              <w:rPr>
                <w:sz w:val="22"/>
                <w:szCs w:val="22"/>
              </w:rPr>
              <w:t>до 31 декабря 2020 года</w:t>
            </w:r>
          </w:p>
        </w:tc>
        <w:tc>
          <w:tcPr>
            <w:tcW w:w="7371" w:type="dxa"/>
            <w:shd w:val="clear" w:color="auto" w:fill="auto"/>
            <w:hideMark/>
          </w:tcPr>
          <w:p w:rsidR="003E7BA0" w:rsidRPr="000D6C25" w:rsidRDefault="003E7BA0" w:rsidP="000D6C25">
            <w:pPr>
              <w:jc w:val="both"/>
              <w:rPr>
                <w:sz w:val="22"/>
                <w:szCs w:val="22"/>
              </w:rPr>
            </w:pPr>
            <w:r w:rsidRPr="000D6C25">
              <w:rPr>
                <w:sz w:val="22"/>
                <w:szCs w:val="22"/>
              </w:rPr>
              <w:t>управление образования и моло</w:t>
            </w:r>
            <w:r>
              <w:rPr>
                <w:sz w:val="22"/>
                <w:szCs w:val="22"/>
              </w:rPr>
              <w:t>де</w:t>
            </w:r>
            <w:r w:rsidRPr="000D6C25">
              <w:rPr>
                <w:sz w:val="22"/>
                <w:szCs w:val="22"/>
              </w:rPr>
              <w:t>жной политики администрации района</w:t>
            </w:r>
            <w:r>
              <w:rPr>
                <w:sz w:val="22"/>
                <w:szCs w:val="22"/>
              </w:rPr>
              <w:t>;</w:t>
            </w:r>
          </w:p>
          <w:p w:rsidR="003E7BA0" w:rsidRPr="000D6C25" w:rsidRDefault="003E7BA0" w:rsidP="000D6C25">
            <w:pPr>
              <w:jc w:val="both"/>
              <w:rPr>
                <w:sz w:val="22"/>
                <w:szCs w:val="22"/>
              </w:rPr>
            </w:pPr>
            <w:r w:rsidRPr="000D6C25">
              <w:rPr>
                <w:sz w:val="22"/>
                <w:szCs w:val="22"/>
              </w:rPr>
              <w:t>бюджетное учреждение Ханты-Мансийского автономного округа – Югры «</w:t>
            </w:r>
            <w:proofErr w:type="spellStart"/>
            <w:r w:rsidRPr="000D6C25">
              <w:rPr>
                <w:sz w:val="22"/>
                <w:szCs w:val="22"/>
              </w:rPr>
              <w:t>Нижневартовская</w:t>
            </w:r>
            <w:proofErr w:type="spellEnd"/>
            <w:r w:rsidRPr="000D6C25">
              <w:rPr>
                <w:sz w:val="22"/>
                <w:szCs w:val="22"/>
              </w:rPr>
              <w:t xml:space="preserve"> районная больница»</w:t>
            </w:r>
            <w:r>
              <w:rPr>
                <w:sz w:val="22"/>
                <w:szCs w:val="22"/>
              </w:rPr>
              <w:t xml:space="preserve"> (по согласованию);</w:t>
            </w:r>
          </w:p>
          <w:p w:rsidR="003E7BA0" w:rsidRPr="000D6C25" w:rsidRDefault="003E7BA0" w:rsidP="000D6C25">
            <w:pPr>
              <w:jc w:val="both"/>
              <w:rPr>
                <w:sz w:val="22"/>
                <w:szCs w:val="22"/>
              </w:rPr>
            </w:pPr>
            <w:r w:rsidRPr="000D6C25">
              <w:rPr>
                <w:sz w:val="22"/>
                <w:szCs w:val="22"/>
              </w:rPr>
              <w:t>бюджетное учреждение Ханты-Мансийского автономного округа – Югры «Новоаганская районная больница»</w:t>
            </w:r>
            <w:r>
              <w:rPr>
                <w:sz w:val="22"/>
                <w:szCs w:val="22"/>
              </w:rPr>
              <w:t xml:space="preserve"> (по согласованию);</w:t>
            </w:r>
            <w:r w:rsidRPr="000D6C25">
              <w:rPr>
                <w:sz w:val="22"/>
                <w:szCs w:val="22"/>
              </w:rPr>
              <w:t xml:space="preserve"> </w:t>
            </w:r>
          </w:p>
          <w:p w:rsidR="003E7BA0" w:rsidRPr="000D6C25" w:rsidRDefault="003E7BA0" w:rsidP="000D6C25">
            <w:pPr>
              <w:jc w:val="both"/>
              <w:rPr>
                <w:sz w:val="22"/>
                <w:szCs w:val="22"/>
              </w:rPr>
            </w:pPr>
            <w:r w:rsidRPr="000D6C25">
              <w:rPr>
                <w:sz w:val="22"/>
                <w:szCs w:val="22"/>
              </w:rPr>
              <w:t>управление по вопросам социальной сферы администрации района</w:t>
            </w:r>
            <w:r>
              <w:rPr>
                <w:sz w:val="22"/>
                <w:szCs w:val="22"/>
              </w:rPr>
              <w:t>;</w:t>
            </w:r>
          </w:p>
          <w:p w:rsidR="003E7BA0" w:rsidRPr="000D6C25" w:rsidRDefault="003E7BA0" w:rsidP="000D6C25">
            <w:pPr>
              <w:jc w:val="both"/>
              <w:rPr>
                <w:sz w:val="22"/>
                <w:szCs w:val="22"/>
              </w:rPr>
            </w:pPr>
            <w:r w:rsidRPr="000D6C25">
              <w:rPr>
                <w:sz w:val="22"/>
                <w:szCs w:val="22"/>
              </w:rPr>
              <w:t>отдел по физической культуре и спорту администрации района</w:t>
            </w:r>
            <w:r>
              <w:rPr>
                <w:sz w:val="22"/>
                <w:szCs w:val="22"/>
              </w:rPr>
              <w:t>;</w:t>
            </w:r>
          </w:p>
          <w:p w:rsidR="003E7BA0" w:rsidRPr="000D6C25" w:rsidRDefault="003E7BA0" w:rsidP="000D6C25">
            <w:pPr>
              <w:jc w:val="both"/>
              <w:rPr>
                <w:sz w:val="22"/>
                <w:szCs w:val="22"/>
              </w:rPr>
            </w:pPr>
            <w:r w:rsidRPr="000D6C25">
              <w:rPr>
                <w:sz w:val="22"/>
                <w:szCs w:val="22"/>
              </w:rPr>
              <w:t>управление культуры админи</w:t>
            </w:r>
            <w:r>
              <w:rPr>
                <w:sz w:val="22"/>
                <w:szCs w:val="22"/>
              </w:rPr>
              <w:t xml:space="preserve">страции </w:t>
            </w:r>
            <w:r w:rsidRPr="000D6C25">
              <w:rPr>
                <w:sz w:val="22"/>
                <w:szCs w:val="22"/>
              </w:rPr>
              <w:t xml:space="preserve">района  </w:t>
            </w:r>
          </w:p>
        </w:tc>
      </w:tr>
      <w:tr w:rsidR="003E7BA0" w:rsidRPr="000D6C25" w:rsidTr="00D34DDB">
        <w:tc>
          <w:tcPr>
            <w:tcW w:w="1101" w:type="dxa"/>
            <w:shd w:val="clear" w:color="auto" w:fill="auto"/>
            <w:hideMark/>
          </w:tcPr>
          <w:p w:rsidR="003E7BA0" w:rsidRPr="000D6C25" w:rsidRDefault="003E7BA0" w:rsidP="000D6C25">
            <w:pPr>
              <w:jc w:val="center"/>
              <w:rPr>
                <w:sz w:val="22"/>
                <w:szCs w:val="22"/>
              </w:rPr>
            </w:pPr>
            <w:r w:rsidRPr="000D6C25">
              <w:rPr>
                <w:sz w:val="22"/>
                <w:szCs w:val="22"/>
              </w:rPr>
              <w:t xml:space="preserve">8. </w:t>
            </w:r>
          </w:p>
        </w:tc>
        <w:tc>
          <w:tcPr>
            <w:tcW w:w="4281" w:type="dxa"/>
            <w:shd w:val="clear" w:color="auto" w:fill="auto"/>
            <w:hideMark/>
          </w:tcPr>
          <w:p w:rsidR="003E7BA0" w:rsidRPr="000D6C25" w:rsidRDefault="003E7BA0" w:rsidP="000D6C25">
            <w:pPr>
              <w:jc w:val="both"/>
              <w:rPr>
                <w:sz w:val="22"/>
                <w:szCs w:val="22"/>
              </w:rPr>
            </w:pPr>
            <w:r w:rsidRPr="000D6C25">
              <w:rPr>
                <w:sz w:val="22"/>
                <w:szCs w:val="22"/>
              </w:rPr>
              <w:t xml:space="preserve">Разработка добровольческих (волонтерских) программ в различных сферах деятельности </w:t>
            </w:r>
          </w:p>
        </w:tc>
        <w:tc>
          <w:tcPr>
            <w:tcW w:w="2239" w:type="dxa"/>
            <w:shd w:val="clear" w:color="auto" w:fill="auto"/>
            <w:hideMark/>
          </w:tcPr>
          <w:p w:rsidR="003E7BA0" w:rsidRPr="000D6C25" w:rsidRDefault="003E7BA0" w:rsidP="000D6C25">
            <w:pPr>
              <w:jc w:val="center"/>
              <w:rPr>
                <w:sz w:val="22"/>
                <w:szCs w:val="22"/>
              </w:rPr>
            </w:pPr>
            <w:r w:rsidRPr="000D6C25">
              <w:rPr>
                <w:sz w:val="22"/>
                <w:szCs w:val="22"/>
              </w:rPr>
              <w:t>до 31 декабря 2017 года,</w:t>
            </w:r>
          </w:p>
          <w:p w:rsidR="003E7BA0" w:rsidRPr="000D6C25" w:rsidRDefault="003E7BA0" w:rsidP="000D6C25">
            <w:pPr>
              <w:jc w:val="center"/>
              <w:rPr>
                <w:sz w:val="22"/>
                <w:szCs w:val="22"/>
              </w:rPr>
            </w:pPr>
            <w:r w:rsidRPr="000D6C25">
              <w:rPr>
                <w:sz w:val="22"/>
                <w:szCs w:val="22"/>
              </w:rPr>
              <w:t>до 31 декабря 2018 года,</w:t>
            </w:r>
          </w:p>
          <w:p w:rsidR="003E7BA0" w:rsidRPr="000D6C25" w:rsidRDefault="003E7BA0" w:rsidP="000D6C25">
            <w:pPr>
              <w:jc w:val="center"/>
              <w:rPr>
                <w:sz w:val="22"/>
                <w:szCs w:val="22"/>
              </w:rPr>
            </w:pPr>
            <w:r w:rsidRPr="000D6C25">
              <w:rPr>
                <w:sz w:val="22"/>
                <w:szCs w:val="22"/>
              </w:rPr>
              <w:t>до 31 декабря 2019 года,</w:t>
            </w:r>
          </w:p>
          <w:p w:rsidR="003E7BA0" w:rsidRPr="000D6C25" w:rsidRDefault="003E7BA0" w:rsidP="000D6C25">
            <w:pPr>
              <w:jc w:val="center"/>
              <w:rPr>
                <w:sz w:val="22"/>
                <w:szCs w:val="22"/>
              </w:rPr>
            </w:pPr>
            <w:r w:rsidRPr="000D6C25">
              <w:rPr>
                <w:sz w:val="22"/>
                <w:szCs w:val="22"/>
              </w:rPr>
              <w:lastRenderedPageBreak/>
              <w:t>до 31 декабря 2020 года</w:t>
            </w:r>
          </w:p>
        </w:tc>
        <w:tc>
          <w:tcPr>
            <w:tcW w:w="7371" w:type="dxa"/>
            <w:shd w:val="clear" w:color="auto" w:fill="auto"/>
            <w:hideMark/>
          </w:tcPr>
          <w:p w:rsidR="003E7BA0" w:rsidRPr="000D6C25" w:rsidRDefault="003E7BA0" w:rsidP="000D6C25">
            <w:pPr>
              <w:jc w:val="both"/>
              <w:rPr>
                <w:sz w:val="22"/>
                <w:szCs w:val="22"/>
              </w:rPr>
            </w:pPr>
            <w:r w:rsidRPr="000D6C25">
              <w:rPr>
                <w:sz w:val="22"/>
                <w:szCs w:val="22"/>
              </w:rPr>
              <w:lastRenderedPageBreak/>
              <w:t>управление образования и моло</w:t>
            </w:r>
            <w:r>
              <w:rPr>
                <w:sz w:val="22"/>
                <w:szCs w:val="22"/>
              </w:rPr>
              <w:t>де</w:t>
            </w:r>
            <w:r w:rsidRPr="000D6C25">
              <w:rPr>
                <w:sz w:val="22"/>
                <w:szCs w:val="22"/>
              </w:rPr>
              <w:t>жной политики администрации района</w:t>
            </w:r>
            <w:r>
              <w:rPr>
                <w:sz w:val="22"/>
                <w:szCs w:val="22"/>
              </w:rPr>
              <w:t>;</w:t>
            </w:r>
          </w:p>
          <w:p w:rsidR="003E7BA0" w:rsidRPr="000D6C25" w:rsidRDefault="003E7BA0" w:rsidP="000D6C25">
            <w:pPr>
              <w:jc w:val="both"/>
              <w:rPr>
                <w:sz w:val="22"/>
                <w:szCs w:val="22"/>
              </w:rPr>
            </w:pPr>
            <w:r w:rsidRPr="000D6C25">
              <w:rPr>
                <w:sz w:val="22"/>
                <w:szCs w:val="22"/>
              </w:rPr>
              <w:t>бюджетное учреждение Ханты-Мансийского автономного округа – Югры «</w:t>
            </w:r>
            <w:proofErr w:type="spellStart"/>
            <w:r w:rsidRPr="000D6C25">
              <w:rPr>
                <w:sz w:val="22"/>
                <w:szCs w:val="22"/>
              </w:rPr>
              <w:t>Нижневартовская</w:t>
            </w:r>
            <w:proofErr w:type="spellEnd"/>
            <w:r w:rsidRPr="000D6C25">
              <w:rPr>
                <w:sz w:val="22"/>
                <w:szCs w:val="22"/>
              </w:rPr>
              <w:t xml:space="preserve"> районная больница»</w:t>
            </w:r>
            <w:r>
              <w:rPr>
                <w:sz w:val="22"/>
                <w:szCs w:val="22"/>
              </w:rPr>
              <w:t xml:space="preserve"> (по согласованию);</w:t>
            </w:r>
          </w:p>
          <w:p w:rsidR="003E7BA0" w:rsidRPr="000D6C25" w:rsidRDefault="003E7BA0" w:rsidP="000D6C25">
            <w:pPr>
              <w:jc w:val="both"/>
              <w:rPr>
                <w:sz w:val="22"/>
                <w:szCs w:val="22"/>
              </w:rPr>
            </w:pPr>
            <w:r w:rsidRPr="000D6C25">
              <w:rPr>
                <w:sz w:val="22"/>
                <w:szCs w:val="22"/>
              </w:rPr>
              <w:t>бюджетное учреждение Ханты-Мансийского автономного округа – Югры «Новоаганская районная больница»</w:t>
            </w:r>
            <w:r>
              <w:rPr>
                <w:sz w:val="22"/>
                <w:szCs w:val="22"/>
              </w:rPr>
              <w:t xml:space="preserve"> (по согласованию);</w:t>
            </w:r>
            <w:r w:rsidRPr="000D6C25">
              <w:rPr>
                <w:sz w:val="22"/>
                <w:szCs w:val="22"/>
              </w:rPr>
              <w:t xml:space="preserve"> </w:t>
            </w:r>
          </w:p>
          <w:p w:rsidR="003E7BA0" w:rsidRPr="000D6C25" w:rsidRDefault="003E7BA0" w:rsidP="000D6C25">
            <w:pPr>
              <w:jc w:val="both"/>
              <w:rPr>
                <w:sz w:val="22"/>
                <w:szCs w:val="22"/>
              </w:rPr>
            </w:pPr>
            <w:r w:rsidRPr="000D6C25">
              <w:rPr>
                <w:sz w:val="22"/>
                <w:szCs w:val="22"/>
              </w:rPr>
              <w:t>управление по вопросам социальной сферы администрации района</w:t>
            </w:r>
            <w:r>
              <w:rPr>
                <w:sz w:val="22"/>
                <w:szCs w:val="22"/>
              </w:rPr>
              <w:t>;</w:t>
            </w:r>
          </w:p>
          <w:p w:rsidR="003E7BA0" w:rsidRPr="000D6C25" w:rsidRDefault="003E7BA0" w:rsidP="000D6C25">
            <w:pPr>
              <w:jc w:val="both"/>
              <w:rPr>
                <w:sz w:val="22"/>
                <w:szCs w:val="22"/>
              </w:rPr>
            </w:pPr>
            <w:r w:rsidRPr="000D6C25">
              <w:rPr>
                <w:sz w:val="22"/>
                <w:szCs w:val="22"/>
              </w:rPr>
              <w:lastRenderedPageBreak/>
              <w:t>отдел по физической культуре и спорту администрации района</w:t>
            </w:r>
            <w:r>
              <w:rPr>
                <w:sz w:val="22"/>
                <w:szCs w:val="22"/>
              </w:rPr>
              <w:t>;</w:t>
            </w:r>
          </w:p>
          <w:p w:rsidR="003E7BA0" w:rsidRPr="000D6C25" w:rsidRDefault="003E7BA0" w:rsidP="000D6C25">
            <w:pPr>
              <w:jc w:val="both"/>
              <w:rPr>
                <w:sz w:val="22"/>
                <w:szCs w:val="22"/>
              </w:rPr>
            </w:pPr>
            <w:r w:rsidRPr="000D6C25">
              <w:rPr>
                <w:sz w:val="22"/>
                <w:szCs w:val="22"/>
              </w:rPr>
              <w:t>управление культуры админи</w:t>
            </w:r>
            <w:r>
              <w:rPr>
                <w:sz w:val="22"/>
                <w:szCs w:val="22"/>
              </w:rPr>
              <w:t xml:space="preserve">страции </w:t>
            </w:r>
            <w:r w:rsidRPr="000D6C25">
              <w:rPr>
                <w:sz w:val="22"/>
                <w:szCs w:val="22"/>
              </w:rPr>
              <w:t>района</w:t>
            </w:r>
          </w:p>
        </w:tc>
      </w:tr>
      <w:tr w:rsidR="003E7BA0" w:rsidRPr="000D6C25" w:rsidTr="00D34DDB">
        <w:tc>
          <w:tcPr>
            <w:tcW w:w="1101" w:type="dxa"/>
            <w:shd w:val="clear" w:color="auto" w:fill="auto"/>
            <w:hideMark/>
          </w:tcPr>
          <w:p w:rsidR="003E7BA0" w:rsidRPr="000D6C25" w:rsidRDefault="003E7BA0" w:rsidP="000D6C25">
            <w:pPr>
              <w:jc w:val="center"/>
              <w:rPr>
                <w:sz w:val="22"/>
                <w:szCs w:val="22"/>
              </w:rPr>
            </w:pPr>
            <w:r w:rsidRPr="000D6C25">
              <w:rPr>
                <w:sz w:val="22"/>
                <w:szCs w:val="22"/>
              </w:rPr>
              <w:lastRenderedPageBreak/>
              <w:t xml:space="preserve">9. </w:t>
            </w:r>
          </w:p>
        </w:tc>
        <w:tc>
          <w:tcPr>
            <w:tcW w:w="4281" w:type="dxa"/>
            <w:shd w:val="clear" w:color="auto" w:fill="auto"/>
            <w:hideMark/>
          </w:tcPr>
          <w:p w:rsidR="003E7BA0" w:rsidRPr="000D6C25" w:rsidRDefault="003E7BA0" w:rsidP="000D6C25">
            <w:pPr>
              <w:jc w:val="both"/>
              <w:rPr>
                <w:sz w:val="22"/>
                <w:szCs w:val="22"/>
              </w:rPr>
            </w:pPr>
            <w:r>
              <w:rPr>
                <w:sz w:val="22"/>
                <w:szCs w:val="22"/>
              </w:rPr>
              <w:t>Распространение </w:t>
            </w:r>
            <w:r w:rsidRPr="000D6C25">
              <w:rPr>
                <w:sz w:val="22"/>
                <w:szCs w:val="22"/>
              </w:rPr>
              <w:t xml:space="preserve">методических материалов для волонтеров в сфере адаптивного спорта </w:t>
            </w:r>
          </w:p>
        </w:tc>
        <w:tc>
          <w:tcPr>
            <w:tcW w:w="2239" w:type="dxa"/>
            <w:shd w:val="clear" w:color="auto" w:fill="auto"/>
            <w:hideMark/>
          </w:tcPr>
          <w:p w:rsidR="003E7BA0" w:rsidRPr="000D6C25" w:rsidRDefault="003E7BA0" w:rsidP="000D6C25">
            <w:pPr>
              <w:jc w:val="center"/>
              <w:rPr>
                <w:sz w:val="22"/>
                <w:szCs w:val="22"/>
              </w:rPr>
            </w:pPr>
            <w:r w:rsidRPr="000D6C25">
              <w:rPr>
                <w:sz w:val="22"/>
                <w:szCs w:val="22"/>
              </w:rPr>
              <w:t>до 31 декабря 2018 года</w:t>
            </w:r>
          </w:p>
        </w:tc>
        <w:tc>
          <w:tcPr>
            <w:tcW w:w="7371" w:type="dxa"/>
            <w:shd w:val="clear" w:color="auto" w:fill="auto"/>
            <w:hideMark/>
          </w:tcPr>
          <w:p w:rsidR="003E7BA0" w:rsidRPr="000D6C25" w:rsidRDefault="003E7BA0" w:rsidP="000D6C25">
            <w:pPr>
              <w:jc w:val="both"/>
              <w:rPr>
                <w:sz w:val="22"/>
                <w:szCs w:val="22"/>
              </w:rPr>
            </w:pPr>
            <w:r w:rsidRPr="000D6C25">
              <w:rPr>
                <w:sz w:val="22"/>
                <w:szCs w:val="22"/>
              </w:rPr>
              <w:t>отдел по физической культуре и спорту администрации района</w:t>
            </w:r>
          </w:p>
          <w:p w:rsidR="003E7BA0" w:rsidRPr="000D6C25" w:rsidRDefault="003E7BA0" w:rsidP="000D6C25">
            <w:pPr>
              <w:jc w:val="both"/>
              <w:rPr>
                <w:sz w:val="22"/>
                <w:szCs w:val="22"/>
              </w:rPr>
            </w:pPr>
          </w:p>
        </w:tc>
      </w:tr>
      <w:tr w:rsidR="003E7BA0" w:rsidRPr="000D6C25" w:rsidTr="00D34DDB">
        <w:tc>
          <w:tcPr>
            <w:tcW w:w="1101" w:type="dxa"/>
            <w:shd w:val="clear" w:color="auto" w:fill="auto"/>
          </w:tcPr>
          <w:p w:rsidR="003E7BA0" w:rsidRPr="000D6C25" w:rsidRDefault="003E7BA0" w:rsidP="000D6C25">
            <w:pPr>
              <w:jc w:val="center"/>
              <w:rPr>
                <w:sz w:val="22"/>
                <w:szCs w:val="22"/>
              </w:rPr>
            </w:pPr>
          </w:p>
        </w:tc>
        <w:tc>
          <w:tcPr>
            <w:tcW w:w="13891" w:type="dxa"/>
            <w:gridSpan w:val="3"/>
            <w:shd w:val="clear" w:color="auto" w:fill="auto"/>
          </w:tcPr>
          <w:p w:rsidR="003E7BA0" w:rsidRPr="000D6C25" w:rsidRDefault="003E7BA0" w:rsidP="00757895">
            <w:pPr>
              <w:jc w:val="center"/>
              <w:rPr>
                <w:sz w:val="22"/>
                <w:szCs w:val="22"/>
              </w:rPr>
            </w:pPr>
            <w:r>
              <w:rPr>
                <w:sz w:val="22"/>
                <w:szCs w:val="22"/>
              </w:rPr>
              <w:t xml:space="preserve">III. </w:t>
            </w:r>
            <w:r w:rsidRPr="000D6C25">
              <w:rPr>
                <w:sz w:val="22"/>
                <w:szCs w:val="22"/>
              </w:rPr>
              <w:t>Организация и проведение мероприятий в сфере добровольчества</w:t>
            </w:r>
          </w:p>
        </w:tc>
      </w:tr>
      <w:tr w:rsidR="003E7BA0" w:rsidRPr="000D6C25" w:rsidTr="00D34DDB">
        <w:tc>
          <w:tcPr>
            <w:tcW w:w="1101" w:type="dxa"/>
            <w:shd w:val="clear" w:color="auto" w:fill="auto"/>
            <w:hideMark/>
          </w:tcPr>
          <w:p w:rsidR="003E7BA0" w:rsidRPr="000D6C25" w:rsidRDefault="003E7BA0" w:rsidP="000D6C25">
            <w:pPr>
              <w:jc w:val="center"/>
              <w:rPr>
                <w:sz w:val="22"/>
                <w:szCs w:val="22"/>
              </w:rPr>
            </w:pPr>
            <w:r w:rsidRPr="000D6C25">
              <w:rPr>
                <w:sz w:val="22"/>
                <w:szCs w:val="22"/>
              </w:rPr>
              <w:t xml:space="preserve">10 </w:t>
            </w:r>
          </w:p>
        </w:tc>
        <w:tc>
          <w:tcPr>
            <w:tcW w:w="4281" w:type="dxa"/>
            <w:shd w:val="clear" w:color="auto" w:fill="auto"/>
            <w:hideMark/>
          </w:tcPr>
          <w:p w:rsidR="003E7BA0" w:rsidRPr="000D6C25" w:rsidRDefault="003E7BA0" w:rsidP="000D6C25">
            <w:pPr>
              <w:jc w:val="both"/>
              <w:rPr>
                <w:sz w:val="22"/>
                <w:szCs w:val="22"/>
              </w:rPr>
            </w:pPr>
            <w:r w:rsidRPr="000D6C25">
              <w:rPr>
                <w:sz w:val="22"/>
                <w:szCs w:val="22"/>
              </w:rPr>
              <w:t xml:space="preserve">Проведение ярмарки мест для добровольного труда в учреждениях социальной сферы </w:t>
            </w:r>
          </w:p>
        </w:tc>
        <w:tc>
          <w:tcPr>
            <w:tcW w:w="2239" w:type="dxa"/>
            <w:shd w:val="clear" w:color="auto" w:fill="auto"/>
            <w:hideMark/>
          </w:tcPr>
          <w:p w:rsidR="003E7BA0" w:rsidRPr="000D6C25" w:rsidRDefault="003E7BA0" w:rsidP="000D6C25">
            <w:pPr>
              <w:jc w:val="center"/>
              <w:rPr>
                <w:sz w:val="22"/>
                <w:szCs w:val="22"/>
              </w:rPr>
            </w:pPr>
            <w:r w:rsidRPr="000D6C25">
              <w:rPr>
                <w:sz w:val="22"/>
                <w:szCs w:val="22"/>
              </w:rPr>
              <w:t>до 31 декабря 2019 года,</w:t>
            </w:r>
          </w:p>
          <w:p w:rsidR="003E7BA0" w:rsidRPr="000D6C25" w:rsidRDefault="003E7BA0" w:rsidP="000D6C25">
            <w:pPr>
              <w:jc w:val="center"/>
              <w:rPr>
                <w:sz w:val="22"/>
                <w:szCs w:val="22"/>
              </w:rPr>
            </w:pPr>
            <w:r w:rsidRPr="000D6C25">
              <w:rPr>
                <w:sz w:val="22"/>
                <w:szCs w:val="22"/>
              </w:rPr>
              <w:t>до 31 декабря 2020 года</w:t>
            </w:r>
          </w:p>
        </w:tc>
        <w:tc>
          <w:tcPr>
            <w:tcW w:w="7371" w:type="dxa"/>
            <w:shd w:val="clear" w:color="auto" w:fill="auto"/>
            <w:hideMark/>
          </w:tcPr>
          <w:p w:rsidR="003E7BA0" w:rsidRPr="000D6C25" w:rsidRDefault="003E7BA0" w:rsidP="000D6C25">
            <w:pPr>
              <w:jc w:val="both"/>
              <w:rPr>
                <w:sz w:val="22"/>
                <w:szCs w:val="22"/>
              </w:rPr>
            </w:pPr>
            <w:r w:rsidRPr="000D6C25">
              <w:rPr>
                <w:sz w:val="22"/>
                <w:szCs w:val="22"/>
              </w:rPr>
              <w:t>управление образования и моло</w:t>
            </w:r>
            <w:r>
              <w:rPr>
                <w:sz w:val="22"/>
                <w:szCs w:val="22"/>
              </w:rPr>
              <w:t>де</w:t>
            </w:r>
            <w:r w:rsidRPr="000D6C25">
              <w:rPr>
                <w:sz w:val="22"/>
                <w:szCs w:val="22"/>
              </w:rPr>
              <w:t>жной политики администрации района</w:t>
            </w:r>
            <w:r>
              <w:rPr>
                <w:sz w:val="22"/>
                <w:szCs w:val="22"/>
              </w:rPr>
              <w:t>;</w:t>
            </w:r>
          </w:p>
          <w:p w:rsidR="003E7BA0" w:rsidRPr="000D6C25" w:rsidRDefault="003E7BA0" w:rsidP="000D6C25">
            <w:pPr>
              <w:jc w:val="both"/>
              <w:rPr>
                <w:sz w:val="22"/>
                <w:szCs w:val="22"/>
              </w:rPr>
            </w:pPr>
            <w:r w:rsidRPr="000D6C25">
              <w:rPr>
                <w:sz w:val="22"/>
                <w:szCs w:val="22"/>
              </w:rPr>
              <w:t>отдел по физической культуре и спорту администрации района</w:t>
            </w:r>
            <w:r>
              <w:rPr>
                <w:sz w:val="22"/>
                <w:szCs w:val="22"/>
              </w:rPr>
              <w:t>;</w:t>
            </w:r>
          </w:p>
          <w:p w:rsidR="003E7BA0" w:rsidRPr="000D6C25" w:rsidRDefault="003E7BA0" w:rsidP="000D6C25">
            <w:pPr>
              <w:jc w:val="both"/>
              <w:rPr>
                <w:sz w:val="22"/>
                <w:szCs w:val="22"/>
              </w:rPr>
            </w:pPr>
            <w:r w:rsidRPr="000D6C25">
              <w:rPr>
                <w:sz w:val="22"/>
                <w:szCs w:val="22"/>
              </w:rPr>
              <w:t>управление культуры админи</w:t>
            </w:r>
            <w:r>
              <w:rPr>
                <w:sz w:val="22"/>
                <w:szCs w:val="22"/>
              </w:rPr>
              <w:t xml:space="preserve">страции </w:t>
            </w:r>
            <w:r w:rsidRPr="000D6C25">
              <w:rPr>
                <w:sz w:val="22"/>
                <w:szCs w:val="22"/>
              </w:rPr>
              <w:t>района</w:t>
            </w:r>
            <w:r>
              <w:rPr>
                <w:sz w:val="22"/>
                <w:szCs w:val="22"/>
              </w:rPr>
              <w:t>;</w:t>
            </w:r>
          </w:p>
          <w:p w:rsidR="003E7BA0" w:rsidRPr="000D6C25" w:rsidRDefault="003E7BA0" w:rsidP="000D6C25">
            <w:pPr>
              <w:jc w:val="both"/>
              <w:rPr>
                <w:sz w:val="22"/>
                <w:szCs w:val="22"/>
              </w:rPr>
            </w:pPr>
            <w:r w:rsidRPr="000D6C25">
              <w:rPr>
                <w:sz w:val="22"/>
                <w:szCs w:val="22"/>
              </w:rPr>
              <w:t>главы городских и сельских поселений</w:t>
            </w:r>
            <w:r>
              <w:rPr>
                <w:sz w:val="22"/>
                <w:szCs w:val="22"/>
              </w:rPr>
              <w:t xml:space="preserve"> (по согласованию)</w:t>
            </w:r>
          </w:p>
        </w:tc>
      </w:tr>
      <w:tr w:rsidR="00D34DDB" w:rsidRPr="000D6C25" w:rsidTr="00D34DDB">
        <w:tc>
          <w:tcPr>
            <w:tcW w:w="1101" w:type="dxa"/>
            <w:shd w:val="clear" w:color="auto" w:fill="auto"/>
          </w:tcPr>
          <w:p w:rsidR="00D34DDB" w:rsidRPr="00E85DE1" w:rsidRDefault="00D34DDB" w:rsidP="00057CD3">
            <w:pPr>
              <w:jc w:val="center"/>
              <w:rPr>
                <w:sz w:val="24"/>
                <w:szCs w:val="24"/>
              </w:rPr>
            </w:pPr>
            <w:r w:rsidRPr="00E85DE1">
              <w:rPr>
                <w:bCs/>
                <w:sz w:val="24"/>
                <w:szCs w:val="24"/>
              </w:rPr>
              <w:t>10.1.</w:t>
            </w:r>
          </w:p>
        </w:tc>
        <w:tc>
          <w:tcPr>
            <w:tcW w:w="4281" w:type="dxa"/>
            <w:shd w:val="clear" w:color="auto" w:fill="auto"/>
          </w:tcPr>
          <w:p w:rsidR="00D34DDB" w:rsidRDefault="00D34DDB" w:rsidP="00057CD3">
            <w:pPr>
              <w:tabs>
                <w:tab w:val="left" w:pos="2128"/>
              </w:tabs>
              <w:jc w:val="both"/>
              <w:rPr>
                <w:bCs/>
                <w:sz w:val="24"/>
                <w:szCs w:val="24"/>
              </w:rPr>
            </w:pPr>
            <w:r w:rsidRPr="00E85DE1">
              <w:rPr>
                <w:bCs/>
                <w:sz w:val="24"/>
                <w:szCs w:val="24"/>
              </w:rPr>
              <w:t>Разработка мер по расширению участия волонтеров в сфере гражданско-патриотического воспитания, в том числе</w:t>
            </w:r>
            <w:r>
              <w:rPr>
                <w:bCs/>
                <w:sz w:val="24"/>
                <w:szCs w:val="24"/>
              </w:rPr>
              <w:t>:</w:t>
            </w:r>
          </w:p>
          <w:p w:rsidR="00D34DDB" w:rsidRDefault="00D34DDB" w:rsidP="00057CD3">
            <w:pPr>
              <w:tabs>
                <w:tab w:val="left" w:pos="2128"/>
              </w:tabs>
              <w:jc w:val="both"/>
              <w:rPr>
                <w:bCs/>
                <w:sz w:val="24"/>
                <w:szCs w:val="24"/>
              </w:rPr>
            </w:pPr>
            <w:r w:rsidRPr="00E85DE1">
              <w:rPr>
                <w:bCs/>
                <w:sz w:val="24"/>
                <w:szCs w:val="24"/>
              </w:rPr>
              <w:t xml:space="preserve">в оказании помощи ветеранам Великой </w:t>
            </w:r>
            <w:r>
              <w:rPr>
                <w:bCs/>
                <w:sz w:val="24"/>
                <w:szCs w:val="24"/>
              </w:rPr>
              <w:t>О</w:t>
            </w:r>
            <w:r w:rsidRPr="00E85DE1">
              <w:rPr>
                <w:bCs/>
                <w:sz w:val="24"/>
                <w:szCs w:val="24"/>
              </w:rPr>
              <w:t xml:space="preserve">течественной войны и боевых действий; </w:t>
            </w:r>
          </w:p>
          <w:p w:rsidR="00D34DDB" w:rsidRPr="00E85DE1" w:rsidRDefault="00D34DDB" w:rsidP="00057CD3">
            <w:pPr>
              <w:tabs>
                <w:tab w:val="left" w:pos="2128"/>
              </w:tabs>
              <w:jc w:val="both"/>
              <w:rPr>
                <w:bCs/>
                <w:sz w:val="24"/>
                <w:szCs w:val="24"/>
              </w:rPr>
            </w:pPr>
            <w:r w:rsidRPr="00E85DE1">
              <w:rPr>
                <w:bCs/>
                <w:sz w:val="24"/>
                <w:szCs w:val="24"/>
              </w:rPr>
              <w:t>во взаимодействии с ветеранскими организациями; благоустройстве памятных мест и воинских захоронений; в организации акций, посвященных памятным событиям в истории Российской Федерации.</w:t>
            </w:r>
          </w:p>
        </w:tc>
        <w:tc>
          <w:tcPr>
            <w:tcW w:w="2239" w:type="dxa"/>
            <w:shd w:val="clear" w:color="auto" w:fill="auto"/>
          </w:tcPr>
          <w:p w:rsidR="00D34DDB" w:rsidRPr="00E85DE1" w:rsidRDefault="00D34DDB" w:rsidP="00057CD3">
            <w:pPr>
              <w:jc w:val="center"/>
              <w:rPr>
                <w:sz w:val="24"/>
                <w:szCs w:val="24"/>
              </w:rPr>
            </w:pPr>
            <w:r w:rsidRPr="00E85DE1">
              <w:rPr>
                <w:sz w:val="24"/>
                <w:szCs w:val="24"/>
              </w:rPr>
              <w:t>до 31 декабря 2019 года,</w:t>
            </w:r>
          </w:p>
          <w:p w:rsidR="00D34DDB" w:rsidRPr="00E85DE1" w:rsidRDefault="00D34DDB" w:rsidP="00057CD3">
            <w:pPr>
              <w:jc w:val="center"/>
              <w:rPr>
                <w:sz w:val="24"/>
                <w:szCs w:val="24"/>
              </w:rPr>
            </w:pPr>
            <w:r w:rsidRPr="00E85DE1">
              <w:rPr>
                <w:sz w:val="24"/>
                <w:szCs w:val="24"/>
              </w:rPr>
              <w:t>до 31 декабря 2020 года</w:t>
            </w:r>
          </w:p>
        </w:tc>
        <w:tc>
          <w:tcPr>
            <w:tcW w:w="7371" w:type="dxa"/>
            <w:shd w:val="clear" w:color="auto" w:fill="auto"/>
          </w:tcPr>
          <w:p w:rsidR="00D34DDB" w:rsidRPr="00E85DE1" w:rsidRDefault="00D34DDB" w:rsidP="00057CD3">
            <w:pPr>
              <w:jc w:val="both"/>
              <w:rPr>
                <w:sz w:val="24"/>
                <w:szCs w:val="24"/>
              </w:rPr>
            </w:pPr>
            <w:r w:rsidRPr="00E85DE1">
              <w:rPr>
                <w:sz w:val="24"/>
                <w:szCs w:val="24"/>
              </w:rPr>
              <w:t>управление образования и молодежной политики администрации района;</w:t>
            </w:r>
          </w:p>
          <w:p w:rsidR="00D34DDB" w:rsidRPr="00E85DE1" w:rsidRDefault="00D34DDB" w:rsidP="00057CD3">
            <w:pPr>
              <w:jc w:val="both"/>
              <w:rPr>
                <w:sz w:val="24"/>
                <w:szCs w:val="24"/>
              </w:rPr>
            </w:pPr>
            <w:r w:rsidRPr="00E85DE1">
              <w:rPr>
                <w:sz w:val="24"/>
                <w:szCs w:val="24"/>
              </w:rPr>
              <w:t>отдел по физической культуре и спорту администрации района;</w:t>
            </w:r>
          </w:p>
          <w:p w:rsidR="00D34DDB" w:rsidRPr="00E85DE1" w:rsidRDefault="00D34DDB" w:rsidP="00057CD3">
            <w:pPr>
              <w:jc w:val="both"/>
              <w:rPr>
                <w:sz w:val="24"/>
                <w:szCs w:val="24"/>
              </w:rPr>
            </w:pPr>
            <w:r w:rsidRPr="00E85DE1">
              <w:rPr>
                <w:sz w:val="24"/>
                <w:szCs w:val="24"/>
              </w:rPr>
              <w:t>управление культуры администрации района;</w:t>
            </w:r>
          </w:p>
          <w:p w:rsidR="00D34DDB" w:rsidRPr="00E85DE1" w:rsidRDefault="00D34DDB" w:rsidP="00057CD3">
            <w:pPr>
              <w:jc w:val="both"/>
              <w:rPr>
                <w:sz w:val="24"/>
                <w:szCs w:val="24"/>
              </w:rPr>
            </w:pPr>
            <w:r w:rsidRPr="00E85DE1">
              <w:rPr>
                <w:sz w:val="24"/>
                <w:szCs w:val="24"/>
              </w:rPr>
              <w:t>управление по вопросам социальной сферы администрации района;</w:t>
            </w:r>
          </w:p>
          <w:p w:rsidR="00D34DDB" w:rsidRPr="00E85DE1" w:rsidRDefault="00D34DDB" w:rsidP="00057CD3">
            <w:pPr>
              <w:jc w:val="both"/>
              <w:rPr>
                <w:sz w:val="24"/>
                <w:szCs w:val="24"/>
              </w:rPr>
            </w:pPr>
            <w:r w:rsidRPr="00E85DE1">
              <w:rPr>
                <w:sz w:val="24"/>
                <w:szCs w:val="24"/>
              </w:rPr>
              <w:t>главы городских и сельских поселений</w:t>
            </w:r>
            <w:r>
              <w:rPr>
                <w:sz w:val="24"/>
                <w:szCs w:val="24"/>
              </w:rPr>
              <w:t xml:space="preserve"> района</w:t>
            </w:r>
            <w:r w:rsidRPr="00E85DE1">
              <w:rPr>
                <w:sz w:val="24"/>
                <w:szCs w:val="24"/>
              </w:rPr>
              <w:t xml:space="preserve"> (п</w:t>
            </w:r>
            <w:bookmarkStart w:id="0" w:name="_GoBack"/>
            <w:bookmarkEnd w:id="0"/>
            <w:r w:rsidRPr="00E85DE1">
              <w:rPr>
                <w:sz w:val="24"/>
                <w:szCs w:val="24"/>
              </w:rPr>
              <w:t>о согласованию)</w:t>
            </w:r>
          </w:p>
        </w:tc>
      </w:tr>
      <w:tr w:rsidR="00D34DDB" w:rsidRPr="000D6C25" w:rsidTr="00D34DDB">
        <w:tc>
          <w:tcPr>
            <w:tcW w:w="1101" w:type="dxa"/>
            <w:shd w:val="clear" w:color="auto" w:fill="auto"/>
          </w:tcPr>
          <w:p w:rsidR="00D34DDB" w:rsidRPr="000D6C25" w:rsidRDefault="00D34DDB" w:rsidP="000D6C25">
            <w:pPr>
              <w:jc w:val="center"/>
              <w:rPr>
                <w:sz w:val="22"/>
                <w:szCs w:val="22"/>
              </w:rPr>
            </w:pPr>
            <w:r w:rsidRPr="000D6C25">
              <w:rPr>
                <w:sz w:val="22"/>
                <w:szCs w:val="22"/>
              </w:rPr>
              <w:t xml:space="preserve">11. </w:t>
            </w:r>
          </w:p>
        </w:tc>
        <w:tc>
          <w:tcPr>
            <w:tcW w:w="4281" w:type="dxa"/>
            <w:shd w:val="clear" w:color="auto" w:fill="auto"/>
          </w:tcPr>
          <w:p w:rsidR="00D34DDB" w:rsidRPr="000D6C25" w:rsidRDefault="00D34DDB" w:rsidP="000D6C25">
            <w:pPr>
              <w:jc w:val="both"/>
              <w:rPr>
                <w:sz w:val="22"/>
                <w:szCs w:val="22"/>
              </w:rPr>
            </w:pPr>
            <w:r w:rsidRPr="000D6C25">
              <w:rPr>
                <w:sz w:val="22"/>
                <w:szCs w:val="22"/>
              </w:rPr>
              <w:t>Проведение районного слета волонтеров</w:t>
            </w:r>
          </w:p>
        </w:tc>
        <w:tc>
          <w:tcPr>
            <w:tcW w:w="2239" w:type="dxa"/>
            <w:shd w:val="clear" w:color="auto" w:fill="auto"/>
          </w:tcPr>
          <w:p w:rsidR="00D34DDB" w:rsidRPr="000D6C25" w:rsidRDefault="00D34DDB" w:rsidP="000D6C25">
            <w:pPr>
              <w:jc w:val="center"/>
              <w:rPr>
                <w:sz w:val="22"/>
                <w:szCs w:val="22"/>
              </w:rPr>
            </w:pPr>
            <w:r w:rsidRPr="000D6C25">
              <w:rPr>
                <w:sz w:val="22"/>
                <w:szCs w:val="22"/>
              </w:rPr>
              <w:t>2018 год</w:t>
            </w:r>
            <w:r>
              <w:rPr>
                <w:sz w:val="22"/>
                <w:szCs w:val="22"/>
              </w:rPr>
              <w:t>,</w:t>
            </w:r>
          </w:p>
          <w:p w:rsidR="00D34DDB" w:rsidRPr="000D6C25" w:rsidRDefault="00D34DDB" w:rsidP="000D6C25">
            <w:pPr>
              <w:jc w:val="center"/>
              <w:rPr>
                <w:sz w:val="22"/>
                <w:szCs w:val="22"/>
              </w:rPr>
            </w:pPr>
            <w:r w:rsidRPr="000D6C25">
              <w:rPr>
                <w:sz w:val="22"/>
                <w:szCs w:val="22"/>
              </w:rPr>
              <w:t>2020 год</w:t>
            </w:r>
          </w:p>
        </w:tc>
        <w:tc>
          <w:tcPr>
            <w:tcW w:w="7371" w:type="dxa"/>
            <w:shd w:val="clear" w:color="auto" w:fill="auto"/>
          </w:tcPr>
          <w:p w:rsidR="00D34DDB" w:rsidRPr="000D6C25" w:rsidRDefault="00D34DDB" w:rsidP="000D6C25">
            <w:pPr>
              <w:jc w:val="both"/>
              <w:rPr>
                <w:sz w:val="22"/>
                <w:szCs w:val="22"/>
              </w:rPr>
            </w:pPr>
            <w:r w:rsidRPr="000D6C25">
              <w:rPr>
                <w:sz w:val="22"/>
                <w:szCs w:val="22"/>
              </w:rPr>
              <w:t>управление образования и молодежной политики администрации района</w:t>
            </w:r>
          </w:p>
        </w:tc>
      </w:tr>
      <w:tr w:rsidR="00D34DDB" w:rsidRPr="000D6C25" w:rsidTr="00D34DDB">
        <w:tc>
          <w:tcPr>
            <w:tcW w:w="1101" w:type="dxa"/>
            <w:shd w:val="clear" w:color="auto" w:fill="auto"/>
          </w:tcPr>
          <w:p w:rsidR="00D34DDB" w:rsidRPr="000D6C25" w:rsidRDefault="00D34DDB" w:rsidP="000D6C25">
            <w:pPr>
              <w:jc w:val="center"/>
              <w:rPr>
                <w:sz w:val="22"/>
                <w:szCs w:val="22"/>
              </w:rPr>
            </w:pPr>
            <w:r w:rsidRPr="000D6C25">
              <w:rPr>
                <w:sz w:val="22"/>
                <w:szCs w:val="22"/>
              </w:rPr>
              <w:t xml:space="preserve">12. </w:t>
            </w:r>
          </w:p>
        </w:tc>
        <w:tc>
          <w:tcPr>
            <w:tcW w:w="4281" w:type="dxa"/>
            <w:shd w:val="clear" w:color="auto" w:fill="auto"/>
            <w:hideMark/>
          </w:tcPr>
          <w:p w:rsidR="00D34DDB" w:rsidRPr="000D6C25" w:rsidRDefault="00D34DDB" w:rsidP="000D6C25">
            <w:pPr>
              <w:jc w:val="both"/>
              <w:rPr>
                <w:sz w:val="22"/>
                <w:szCs w:val="22"/>
              </w:rPr>
            </w:pPr>
            <w:r w:rsidRPr="000D6C25">
              <w:rPr>
                <w:sz w:val="22"/>
                <w:szCs w:val="22"/>
              </w:rPr>
              <w:t xml:space="preserve">Участие в окружном слете волонтеров </w:t>
            </w:r>
          </w:p>
        </w:tc>
        <w:tc>
          <w:tcPr>
            <w:tcW w:w="2239" w:type="dxa"/>
            <w:shd w:val="clear" w:color="auto" w:fill="auto"/>
            <w:hideMark/>
          </w:tcPr>
          <w:p w:rsidR="00D34DDB" w:rsidRPr="000D6C25" w:rsidRDefault="00D34DDB" w:rsidP="000D6C25">
            <w:pPr>
              <w:jc w:val="center"/>
              <w:rPr>
                <w:sz w:val="22"/>
                <w:szCs w:val="22"/>
              </w:rPr>
            </w:pPr>
            <w:r w:rsidRPr="000D6C25">
              <w:rPr>
                <w:sz w:val="22"/>
                <w:szCs w:val="22"/>
              </w:rPr>
              <w:t>до 31 декабря 2018 года,</w:t>
            </w:r>
          </w:p>
          <w:p w:rsidR="00D34DDB" w:rsidRPr="000D6C25" w:rsidRDefault="00D34DDB" w:rsidP="000D6C25">
            <w:pPr>
              <w:jc w:val="center"/>
              <w:rPr>
                <w:sz w:val="22"/>
                <w:szCs w:val="22"/>
              </w:rPr>
            </w:pPr>
            <w:r w:rsidRPr="000D6C25">
              <w:rPr>
                <w:sz w:val="22"/>
                <w:szCs w:val="22"/>
              </w:rPr>
              <w:t>до 31 декабря 2019 года,</w:t>
            </w:r>
          </w:p>
          <w:p w:rsidR="00D34DDB" w:rsidRPr="000D6C25" w:rsidRDefault="00D34DDB" w:rsidP="000D6C25">
            <w:pPr>
              <w:jc w:val="center"/>
              <w:rPr>
                <w:sz w:val="22"/>
                <w:szCs w:val="22"/>
              </w:rPr>
            </w:pPr>
            <w:r w:rsidRPr="000D6C25">
              <w:rPr>
                <w:sz w:val="22"/>
                <w:szCs w:val="22"/>
              </w:rPr>
              <w:t>до 31 декабря 2020 года</w:t>
            </w:r>
          </w:p>
        </w:tc>
        <w:tc>
          <w:tcPr>
            <w:tcW w:w="7371" w:type="dxa"/>
            <w:shd w:val="clear" w:color="auto" w:fill="auto"/>
            <w:hideMark/>
          </w:tcPr>
          <w:p w:rsidR="00D34DDB" w:rsidRPr="000D6C25" w:rsidRDefault="00D34DDB" w:rsidP="000D6C25">
            <w:pPr>
              <w:jc w:val="both"/>
              <w:rPr>
                <w:sz w:val="22"/>
                <w:szCs w:val="22"/>
              </w:rPr>
            </w:pPr>
            <w:r w:rsidRPr="000D6C25">
              <w:rPr>
                <w:sz w:val="22"/>
                <w:szCs w:val="22"/>
              </w:rPr>
              <w:t>управление образования и молодежной политики администрации района</w:t>
            </w:r>
          </w:p>
        </w:tc>
      </w:tr>
      <w:tr w:rsidR="00D34DDB" w:rsidRPr="000D6C25" w:rsidTr="00D34DDB">
        <w:tc>
          <w:tcPr>
            <w:tcW w:w="1101" w:type="dxa"/>
            <w:shd w:val="clear" w:color="auto" w:fill="auto"/>
          </w:tcPr>
          <w:p w:rsidR="00D34DDB" w:rsidRPr="000D6C25" w:rsidRDefault="00D34DDB" w:rsidP="000D6C25">
            <w:pPr>
              <w:jc w:val="center"/>
              <w:rPr>
                <w:sz w:val="22"/>
                <w:szCs w:val="22"/>
              </w:rPr>
            </w:pPr>
            <w:r w:rsidRPr="000D6C25">
              <w:rPr>
                <w:sz w:val="22"/>
                <w:szCs w:val="22"/>
              </w:rPr>
              <w:t xml:space="preserve">13. </w:t>
            </w:r>
          </w:p>
        </w:tc>
        <w:tc>
          <w:tcPr>
            <w:tcW w:w="4281" w:type="dxa"/>
            <w:shd w:val="clear" w:color="auto" w:fill="auto"/>
            <w:hideMark/>
          </w:tcPr>
          <w:p w:rsidR="00D34DDB" w:rsidRPr="000D6C25" w:rsidRDefault="00D34DDB" w:rsidP="000D6C25">
            <w:pPr>
              <w:jc w:val="both"/>
              <w:rPr>
                <w:sz w:val="22"/>
                <w:szCs w:val="22"/>
              </w:rPr>
            </w:pPr>
            <w:r>
              <w:rPr>
                <w:sz w:val="22"/>
                <w:szCs w:val="22"/>
              </w:rPr>
              <w:t>Участие в окружном с</w:t>
            </w:r>
            <w:r w:rsidRPr="000D6C25">
              <w:rPr>
                <w:sz w:val="22"/>
                <w:szCs w:val="22"/>
              </w:rPr>
              <w:t xml:space="preserve">лете волонтеров Югры в сфере адаптивного спорта </w:t>
            </w:r>
          </w:p>
        </w:tc>
        <w:tc>
          <w:tcPr>
            <w:tcW w:w="2239" w:type="dxa"/>
            <w:shd w:val="clear" w:color="auto" w:fill="auto"/>
            <w:hideMark/>
          </w:tcPr>
          <w:p w:rsidR="00D34DDB" w:rsidRPr="000D6C25" w:rsidRDefault="00D34DDB" w:rsidP="000D6C25">
            <w:pPr>
              <w:jc w:val="center"/>
              <w:rPr>
                <w:sz w:val="22"/>
                <w:szCs w:val="22"/>
              </w:rPr>
            </w:pPr>
            <w:r w:rsidRPr="000D6C25">
              <w:rPr>
                <w:sz w:val="22"/>
                <w:szCs w:val="22"/>
              </w:rPr>
              <w:t>до 31 декабря 2019 года</w:t>
            </w:r>
          </w:p>
        </w:tc>
        <w:tc>
          <w:tcPr>
            <w:tcW w:w="7371" w:type="dxa"/>
            <w:shd w:val="clear" w:color="auto" w:fill="auto"/>
            <w:hideMark/>
          </w:tcPr>
          <w:p w:rsidR="00D34DDB" w:rsidRPr="000D6C25" w:rsidRDefault="00D34DDB" w:rsidP="000D6C25">
            <w:pPr>
              <w:jc w:val="both"/>
              <w:rPr>
                <w:sz w:val="22"/>
                <w:szCs w:val="22"/>
              </w:rPr>
            </w:pPr>
            <w:r w:rsidRPr="000D6C25">
              <w:rPr>
                <w:sz w:val="22"/>
                <w:szCs w:val="22"/>
              </w:rPr>
              <w:t>отдел по физической культуре и спорту администрации района</w:t>
            </w:r>
          </w:p>
        </w:tc>
      </w:tr>
      <w:tr w:rsidR="00D34DDB" w:rsidRPr="000D6C25" w:rsidTr="00D34DDB">
        <w:tc>
          <w:tcPr>
            <w:tcW w:w="1101" w:type="dxa"/>
            <w:shd w:val="clear" w:color="auto" w:fill="auto"/>
          </w:tcPr>
          <w:p w:rsidR="00D34DDB" w:rsidRPr="000D6C25" w:rsidRDefault="00D34DDB" w:rsidP="000D6C25">
            <w:pPr>
              <w:jc w:val="center"/>
              <w:rPr>
                <w:sz w:val="22"/>
                <w:szCs w:val="22"/>
              </w:rPr>
            </w:pPr>
            <w:r w:rsidRPr="000D6C25">
              <w:rPr>
                <w:sz w:val="22"/>
                <w:szCs w:val="22"/>
              </w:rPr>
              <w:t xml:space="preserve">14. </w:t>
            </w:r>
          </w:p>
        </w:tc>
        <w:tc>
          <w:tcPr>
            <w:tcW w:w="4281" w:type="dxa"/>
            <w:shd w:val="clear" w:color="auto" w:fill="auto"/>
            <w:hideMark/>
          </w:tcPr>
          <w:p w:rsidR="00D34DDB" w:rsidRPr="000D6C25" w:rsidRDefault="00D34DDB" w:rsidP="000D6C25">
            <w:pPr>
              <w:jc w:val="both"/>
              <w:rPr>
                <w:sz w:val="22"/>
                <w:szCs w:val="22"/>
              </w:rPr>
            </w:pPr>
            <w:r w:rsidRPr="000D6C25">
              <w:rPr>
                <w:sz w:val="22"/>
                <w:szCs w:val="22"/>
              </w:rPr>
              <w:t xml:space="preserve">Участие организаций, общественных </w:t>
            </w:r>
            <w:r w:rsidRPr="000D6C25">
              <w:rPr>
                <w:sz w:val="22"/>
                <w:szCs w:val="22"/>
              </w:rPr>
              <w:lastRenderedPageBreak/>
              <w:t xml:space="preserve">объединений, осуществляющих добровольческую (волонтерскую) деятельность, в окружных конкурсах проектов     </w:t>
            </w:r>
          </w:p>
        </w:tc>
        <w:tc>
          <w:tcPr>
            <w:tcW w:w="2239" w:type="dxa"/>
            <w:shd w:val="clear" w:color="auto" w:fill="auto"/>
            <w:hideMark/>
          </w:tcPr>
          <w:p w:rsidR="00D34DDB" w:rsidRPr="000D6C25" w:rsidRDefault="00D34DDB" w:rsidP="000D6C25">
            <w:pPr>
              <w:jc w:val="center"/>
              <w:rPr>
                <w:sz w:val="22"/>
                <w:szCs w:val="22"/>
              </w:rPr>
            </w:pPr>
            <w:r w:rsidRPr="000D6C25">
              <w:rPr>
                <w:sz w:val="22"/>
                <w:szCs w:val="22"/>
              </w:rPr>
              <w:lastRenderedPageBreak/>
              <w:t xml:space="preserve">до 31 декабря 2018 </w:t>
            </w:r>
            <w:r w:rsidRPr="000D6C25">
              <w:rPr>
                <w:sz w:val="22"/>
                <w:szCs w:val="22"/>
              </w:rPr>
              <w:lastRenderedPageBreak/>
              <w:t>года,</w:t>
            </w:r>
          </w:p>
          <w:p w:rsidR="00D34DDB" w:rsidRPr="000D6C25" w:rsidRDefault="00D34DDB" w:rsidP="000D6C25">
            <w:pPr>
              <w:jc w:val="center"/>
              <w:rPr>
                <w:sz w:val="22"/>
                <w:szCs w:val="22"/>
              </w:rPr>
            </w:pPr>
            <w:r w:rsidRPr="000D6C25">
              <w:rPr>
                <w:sz w:val="22"/>
                <w:szCs w:val="22"/>
              </w:rPr>
              <w:t>до 31 декабря 2019 года,</w:t>
            </w:r>
          </w:p>
          <w:p w:rsidR="00D34DDB" w:rsidRPr="000D6C25" w:rsidRDefault="00D34DDB" w:rsidP="000D6C25">
            <w:pPr>
              <w:jc w:val="center"/>
              <w:rPr>
                <w:sz w:val="22"/>
                <w:szCs w:val="22"/>
              </w:rPr>
            </w:pPr>
            <w:r w:rsidRPr="000D6C25">
              <w:rPr>
                <w:sz w:val="22"/>
                <w:szCs w:val="22"/>
              </w:rPr>
              <w:t>до 31 декабря 2020 года</w:t>
            </w:r>
          </w:p>
        </w:tc>
        <w:tc>
          <w:tcPr>
            <w:tcW w:w="7371" w:type="dxa"/>
            <w:shd w:val="clear" w:color="auto" w:fill="auto"/>
            <w:hideMark/>
          </w:tcPr>
          <w:p w:rsidR="00D34DDB" w:rsidRPr="000D6C25" w:rsidRDefault="00D34DDB" w:rsidP="000D6C25">
            <w:pPr>
              <w:jc w:val="both"/>
              <w:rPr>
                <w:sz w:val="22"/>
                <w:szCs w:val="22"/>
              </w:rPr>
            </w:pPr>
            <w:r w:rsidRPr="000D6C25">
              <w:rPr>
                <w:sz w:val="22"/>
                <w:szCs w:val="22"/>
              </w:rPr>
              <w:lastRenderedPageBreak/>
              <w:t>управление образования и молодежной политики администрации района</w:t>
            </w:r>
            <w:r>
              <w:rPr>
                <w:sz w:val="22"/>
                <w:szCs w:val="22"/>
              </w:rPr>
              <w:t>;</w:t>
            </w:r>
          </w:p>
          <w:p w:rsidR="00D34DDB" w:rsidRDefault="00D34DDB" w:rsidP="000D6C25">
            <w:pPr>
              <w:jc w:val="both"/>
              <w:rPr>
                <w:sz w:val="22"/>
                <w:szCs w:val="22"/>
              </w:rPr>
            </w:pPr>
            <w:r w:rsidRPr="000D6C25">
              <w:rPr>
                <w:sz w:val="22"/>
                <w:szCs w:val="22"/>
              </w:rPr>
              <w:lastRenderedPageBreak/>
              <w:t>отдел по физической культуре и спорту администрации района</w:t>
            </w:r>
            <w:r>
              <w:rPr>
                <w:sz w:val="22"/>
                <w:szCs w:val="22"/>
              </w:rPr>
              <w:t>;</w:t>
            </w:r>
            <w:r w:rsidRPr="000D6C25">
              <w:rPr>
                <w:sz w:val="22"/>
                <w:szCs w:val="22"/>
              </w:rPr>
              <w:t xml:space="preserve"> </w:t>
            </w:r>
          </w:p>
          <w:p w:rsidR="00D34DDB" w:rsidRPr="000D6C25" w:rsidRDefault="00D34DDB" w:rsidP="000D6C25">
            <w:pPr>
              <w:jc w:val="both"/>
              <w:rPr>
                <w:sz w:val="22"/>
                <w:szCs w:val="22"/>
              </w:rPr>
            </w:pPr>
            <w:r w:rsidRPr="000D6C25">
              <w:rPr>
                <w:sz w:val="22"/>
                <w:szCs w:val="22"/>
              </w:rPr>
              <w:t>управление культуры админи</w:t>
            </w:r>
            <w:r>
              <w:rPr>
                <w:sz w:val="22"/>
                <w:szCs w:val="22"/>
              </w:rPr>
              <w:t xml:space="preserve">страции </w:t>
            </w:r>
            <w:r w:rsidRPr="000D6C25">
              <w:rPr>
                <w:sz w:val="22"/>
                <w:szCs w:val="22"/>
              </w:rPr>
              <w:t>района</w:t>
            </w:r>
          </w:p>
        </w:tc>
      </w:tr>
      <w:tr w:rsidR="00D34DDB" w:rsidRPr="000D6C25" w:rsidTr="00D34DDB">
        <w:tc>
          <w:tcPr>
            <w:tcW w:w="1101" w:type="dxa"/>
            <w:shd w:val="clear" w:color="auto" w:fill="auto"/>
          </w:tcPr>
          <w:p w:rsidR="00D34DDB" w:rsidRPr="000D6C25" w:rsidRDefault="00D34DDB" w:rsidP="000D6C25">
            <w:pPr>
              <w:jc w:val="center"/>
              <w:rPr>
                <w:sz w:val="22"/>
                <w:szCs w:val="22"/>
              </w:rPr>
            </w:pPr>
            <w:r w:rsidRPr="000D6C25">
              <w:rPr>
                <w:sz w:val="22"/>
                <w:szCs w:val="22"/>
              </w:rPr>
              <w:lastRenderedPageBreak/>
              <w:t xml:space="preserve">15. </w:t>
            </w:r>
          </w:p>
        </w:tc>
        <w:tc>
          <w:tcPr>
            <w:tcW w:w="4281" w:type="dxa"/>
            <w:shd w:val="clear" w:color="auto" w:fill="auto"/>
            <w:hideMark/>
          </w:tcPr>
          <w:p w:rsidR="00D34DDB" w:rsidRPr="000D6C25" w:rsidRDefault="00D34DDB" w:rsidP="000D6C25">
            <w:pPr>
              <w:jc w:val="both"/>
              <w:rPr>
                <w:sz w:val="22"/>
                <w:szCs w:val="22"/>
              </w:rPr>
            </w:pPr>
            <w:r w:rsidRPr="000D6C25">
              <w:rPr>
                <w:sz w:val="22"/>
                <w:szCs w:val="22"/>
              </w:rPr>
              <w:t xml:space="preserve">Участие в акциях «Волонтеры Победы», «Георгиевская ленточка», «Забота», «Вахта Памяти», «Бессмертный полк», «Душевное богатство» и др. </w:t>
            </w:r>
          </w:p>
        </w:tc>
        <w:tc>
          <w:tcPr>
            <w:tcW w:w="2239" w:type="dxa"/>
            <w:shd w:val="clear" w:color="auto" w:fill="auto"/>
            <w:hideMark/>
          </w:tcPr>
          <w:p w:rsidR="00D34DDB" w:rsidRPr="000D6C25" w:rsidRDefault="00D34DDB" w:rsidP="000D6C25">
            <w:pPr>
              <w:jc w:val="center"/>
              <w:rPr>
                <w:sz w:val="22"/>
                <w:szCs w:val="22"/>
              </w:rPr>
            </w:pPr>
            <w:r w:rsidRPr="000D6C25">
              <w:rPr>
                <w:sz w:val="22"/>
                <w:szCs w:val="22"/>
              </w:rPr>
              <w:t>до 31 декабря 2018 года,</w:t>
            </w:r>
          </w:p>
          <w:p w:rsidR="00D34DDB" w:rsidRPr="000D6C25" w:rsidRDefault="00D34DDB" w:rsidP="000D6C25">
            <w:pPr>
              <w:jc w:val="center"/>
              <w:rPr>
                <w:sz w:val="22"/>
                <w:szCs w:val="22"/>
              </w:rPr>
            </w:pPr>
            <w:r w:rsidRPr="000D6C25">
              <w:rPr>
                <w:sz w:val="22"/>
                <w:szCs w:val="22"/>
              </w:rPr>
              <w:t>до 31 декабря 2019 года,</w:t>
            </w:r>
          </w:p>
          <w:p w:rsidR="00D34DDB" w:rsidRPr="000D6C25" w:rsidRDefault="00D34DDB" w:rsidP="000D6C25">
            <w:pPr>
              <w:jc w:val="center"/>
              <w:rPr>
                <w:sz w:val="22"/>
                <w:szCs w:val="22"/>
              </w:rPr>
            </w:pPr>
            <w:r w:rsidRPr="000D6C25">
              <w:rPr>
                <w:sz w:val="22"/>
                <w:szCs w:val="22"/>
              </w:rPr>
              <w:t>до 31 декабря 2020 года</w:t>
            </w:r>
          </w:p>
        </w:tc>
        <w:tc>
          <w:tcPr>
            <w:tcW w:w="7371" w:type="dxa"/>
            <w:shd w:val="clear" w:color="auto" w:fill="auto"/>
            <w:hideMark/>
          </w:tcPr>
          <w:p w:rsidR="00D34DDB" w:rsidRPr="000D6C25" w:rsidRDefault="00D34DDB" w:rsidP="000D6C25">
            <w:pPr>
              <w:jc w:val="both"/>
              <w:rPr>
                <w:sz w:val="22"/>
                <w:szCs w:val="22"/>
              </w:rPr>
            </w:pPr>
            <w:r w:rsidRPr="000D6C25">
              <w:rPr>
                <w:sz w:val="22"/>
                <w:szCs w:val="22"/>
              </w:rPr>
              <w:t>управление образования и молодежной политики администрации района</w:t>
            </w:r>
            <w:r>
              <w:rPr>
                <w:sz w:val="22"/>
                <w:szCs w:val="22"/>
              </w:rPr>
              <w:t>;</w:t>
            </w:r>
          </w:p>
          <w:p w:rsidR="00D34DDB" w:rsidRPr="000D6C25" w:rsidRDefault="00D34DDB" w:rsidP="000D6C25">
            <w:pPr>
              <w:jc w:val="both"/>
              <w:rPr>
                <w:sz w:val="22"/>
                <w:szCs w:val="22"/>
              </w:rPr>
            </w:pPr>
            <w:r w:rsidRPr="000D6C25">
              <w:rPr>
                <w:sz w:val="22"/>
                <w:szCs w:val="22"/>
              </w:rPr>
              <w:t>управление по вопросам социальной сферы администрации района</w:t>
            </w:r>
            <w:r>
              <w:rPr>
                <w:sz w:val="22"/>
                <w:szCs w:val="22"/>
              </w:rPr>
              <w:t>;</w:t>
            </w:r>
          </w:p>
          <w:p w:rsidR="00D34DDB" w:rsidRPr="000D6C25" w:rsidRDefault="00D34DDB" w:rsidP="000D6C25">
            <w:pPr>
              <w:jc w:val="both"/>
              <w:rPr>
                <w:sz w:val="22"/>
                <w:szCs w:val="22"/>
              </w:rPr>
            </w:pPr>
            <w:r w:rsidRPr="000D6C25">
              <w:rPr>
                <w:sz w:val="22"/>
                <w:szCs w:val="22"/>
              </w:rPr>
              <w:t>отдел по физической культуре и спорту администрации района</w:t>
            </w:r>
            <w:r>
              <w:rPr>
                <w:sz w:val="22"/>
                <w:szCs w:val="22"/>
              </w:rPr>
              <w:t>;</w:t>
            </w:r>
          </w:p>
          <w:p w:rsidR="00D34DDB" w:rsidRPr="000D6C25" w:rsidRDefault="00D34DDB" w:rsidP="000D6C25">
            <w:pPr>
              <w:jc w:val="both"/>
              <w:rPr>
                <w:sz w:val="22"/>
                <w:szCs w:val="22"/>
              </w:rPr>
            </w:pPr>
            <w:r w:rsidRPr="000D6C25">
              <w:rPr>
                <w:sz w:val="22"/>
                <w:szCs w:val="22"/>
              </w:rPr>
              <w:t>управление культуры администрации района</w:t>
            </w:r>
            <w:r>
              <w:rPr>
                <w:sz w:val="22"/>
                <w:szCs w:val="22"/>
              </w:rPr>
              <w:t>;</w:t>
            </w:r>
          </w:p>
          <w:p w:rsidR="00D34DDB" w:rsidRPr="000D6C25" w:rsidRDefault="00D34DDB" w:rsidP="000D6C25">
            <w:pPr>
              <w:jc w:val="both"/>
              <w:rPr>
                <w:sz w:val="22"/>
                <w:szCs w:val="22"/>
              </w:rPr>
            </w:pPr>
            <w:r w:rsidRPr="000D6C25">
              <w:rPr>
                <w:sz w:val="22"/>
                <w:szCs w:val="22"/>
              </w:rPr>
              <w:t>главы городских и сельских поселений района</w:t>
            </w:r>
            <w:r>
              <w:rPr>
                <w:sz w:val="22"/>
                <w:szCs w:val="22"/>
              </w:rPr>
              <w:t xml:space="preserve"> (по согласованию)</w:t>
            </w:r>
          </w:p>
        </w:tc>
      </w:tr>
      <w:tr w:rsidR="00D34DDB" w:rsidRPr="000D6C25" w:rsidTr="00D34DDB">
        <w:tc>
          <w:tcPr>
            <w:tcW w:w="1101" w:type="dxa"/>
            <w:shd w:val="clear" w:color="auto" w:fill="auto"/>
          </w:tcPr>
          <w:p w:rsidR="00D34DDB" w:rsidRPr="000D6C25" w:rsidRDefault="00D34DDB" w:rsidP="000D6C25">
            <w:pPr>
              <w:jc w:val="center"/>
              <w:rPr>
                <w:sz w:val="22"/>
                <w:szCs w:val="22"/>
              </w:rPr>
            </w:pPr>
            <w:r w:rsidRPr="000D6C25">
              <w:rPr>
                <w:sz w:val="22"/>
                <w:szCs w:val="22"/>
              </w:rPr>
              <w:t xml:space="preserve">16. </w:t>
            </w:r>
          </w:p>
        </w:tc>
        <w:tc>
          <w:tcPr>
            <w:tcW w:w="4281" w:type="dxa"/>
            <w:shd w:val="clear" w:color="auto" w:fill="auto"/>
            <w:hideMark/>
          </w:tcPr>
          <w:p w:rsidR="00D34DDB" w:rsidRPr="000D6C25" w:rsidRDefault="00D34DDB" w:rsidP="000D6C25">
            <w:pPr>
              <w:jc w:val="both"/>
              <w:rPr>
                <w:sz w:val="22"/>
                <w:szCs w:val="22"/>
              </w:rPr>
            </w:pPr>
            <w:r w:rsidRPr="000D6C25">
              <w:rPr>
                <w:sz w:val="22"/>
                <w:szCs w:val="22"/>
              </w:rPr>
              <w:t>Привлечение волонтеров к оказанию социальной помощи на дому ветеранам Великой Отечествен</w:t>
            </w:r>
            <w:r>
              <w:rPr>
                <w:sz w:val="22"/>
                <w:szCs w:val="22"/>
              </w:rPr>
              <w:t xml:space="preserve">ной войны 1941–1945 </w:t>
            </w:r>
            <w:r w:rsidRPr="000D6C25">
              <w:rPr>
                <w:sz w:val="22"/>
                <w:szCs w:val="22"/>
              </w:rPr>
              <w:t xml:space="preserve">годов, труженикам тыла, узникам лагерей. </w:t>
            </w:r>
          </w:p>
        </w:tc>
        <w:tc>
          <w:tcPr>
            <w:tcW w:w="2239" w:type="dxa"/>
            <w:shd w:val="clear" w:color="auto" w:fill="auto"/>
            <w:hideMark/>
          </w:tcPr>
          <w:p w:rsidR="00D34DDB" w:rsidRPr="000D6C25" w:rsidRDefault="00D34DDB" w:rsidP="000D6C25">
            <w:pPr>
              <w:jc w:val="center"/>
              <w:rPr>
                <w:sz w:val="22"/>
                <w:szCs w:val="22"/>
              </w:rPr>
            </w:pPr>
            <w:r w:rsidRPr="000D6C25">
              <w:rPr>
                <w:sz w:val="22"/>
                <w:szCs w:val="22"/>
              </w:rPr>
              <w:t>до 31 декабря 2018 года,</w:t>
            </w:r>
          </w:p>
          <w:p w:rsidR="00D34DDB" w:rsidRPr="000D6C25" w:rsidRDefault="00D34DDB" w:rsidP="000D6C25">
            <w:pPr>
              <w:jc w:val="center"/>
              <w:rPr>
                <w:sz w:val="22"/>
                <w:szCs w:val="22"/>
              </w:rPr>
            </w:pPr>
            <w:r w:rsidRPr="000D6C25">
              <w:rPr>
                <w:sz w:val="22"/>
                <w:szCs w:val="22"/>
              </w:rPr>
              <w:t>до 31 декабря 2019 года,</w:t>
            </w:r>
          </w:p>
          <w:p w:rsidR="00D34DDB" w:rsidRPr="000D6C25" w:rsidRDefault="00D34DDB" w:rsidP="000D6C25">
            <w:pPr>
              <w:jc w:val="center"/>
              <w:rPr>
                <w:sz w:val="22"/>
                <w:szCs w:val="22"/>
              </w:rPr>
            </w:pPr>
            <w:r w:rsidRPr="000D6C25">
              <w:rPr>
                <w:sz w:val="22"/>
                <w:szCs w:val="22"/>
              </w:rPr>
              <w:t>до 31 декабря 2020 года</w:t>
            </w:r>
          </w:p>
        </w:tc>
        <w:tc>
          <w:tcPr>
            <w:tcW w:w="7371" w:type="dxa"/>
            <w:shd w:val="clear" w:color="auto" w:fill="auto"/>
            <w:hideMark/>
          </w:tcPr>
          <w:p w:rsidR="00D34DDB" w:rsidRPr="000D6C25" w:rsidRDefault="00D34DDB" w:rsidP="000D6C25">
            <w:pPr>
              <w:jc w:val="both"/>
              <w:rPr>
                <w:sz w:val="22"/>
                <w:szCs w:val="22"/>
              </w:rPr>
            </w:pPr>
            <w:r w:rsidRPr="000D6C25">
              <w:rPr>
                <w:sz w:val="22"/>
                <w:szCs w:val="22"/>
              </w:rPr>
              <w:t>управление образования и моло</w:t>
            </w:r>
            <w:r>
              <w:rPr>
                <w:sz w:val="22"/>
                <w:szCs w:val="22"/>
              </w:rPr>
              <w:t>де</w:t>
            </w:r>
            <w:r w:rsidRPr="000D6C25">
              <w:rPr>
                <w:sz w:val="22"/>
                <w:szCs w:val="22"/>
              </w:rPr>
              <w:t>жной политики администрации района</w:t>
            </w:r>
            <w:r>
              <w:rPr>
                <w:sz w:val="22"/>
                <w:szCs w:val="22"/>
              </w:rPr>
              <w:t>;</w:t>
            </w:r>
          </w:p>
          <w:p w:rsidR="00D34DDB" w:rsidRPr="000D6C25" w:rsidRDefault="00D34DDB" w:rsidP="000D6C25">
            <w:pPr>
              <w:jc w:val="both"/>
              <w:rPr>
                <w:sz w:val="22"/>
                <w:szCs w:val="22"/>
              </w:rPr>
            </w:pPr>
            <w:r w:rsidRPr="000D6C25">
              <w:rPr>
                <w:sz w:val="22"/>
                <w:szCs w:val="22"/>
              </w:rPr>
              <w:t>управление по вопросам социальной сферы администрации района</w:t>
            </w:r>
            <w:r>
              <w:rPr>
                <w:sz w:val="22"/>
                <w:szCs w:val="22"/>
              </w:rPr>
              <w:t>;</w:t>
            </w:r>
          </w:p>
          <w:p w:rsidR="00D34DDB" w:rsidRPr="000D6C25" w:rsidRDefault="00D34DDB" w:rsidP="000D6C25">
            <w:pPr>
              <w:jc w:val="both"/>
              <w:rPr>
                <w:sz w:val="22"/>
                <w:szCs w:val="22"/>
              </w:rPr>
            </w:pPr>
            <w:r w:rsidRPr="000D6C25">
              <w:rPr>
                <w:sz w:val="22"/>
                <w:szCs w:val="22"/>
              </w:rPr>
              <w:t>главы городских и сельских поселений района</w:t>
            </w:r>
            <w:r>
              <w:rPr>
                <w:sz w:val="22"/>
                <w:szCs w:val="22"/>
              </w:rPr>
              <w:t>;</w:t>
            </w:r>
          </w:p>
          <w:p w:rsidR="00D34DDB" w:rsidRPr="000D6C25" w:rsidRDefault="00D34DDB" w:rsidP="000D6C25">
            <w:pPr>
              <w:jc w:val="both"/>
              <w:rPr>
                <w:sz w:val="22"/>
                <w:szCs w:val="22"/>
              </w:rPr>
            </w:pPr>
            <w:r w:rsidRPr="000D6C25">
              <w:rPr>
                <w:sz w:val="22"/>
                <w:szCs w:val="22"/>
              </w:rPr>
              <w:t>бюджетное учреждение Ханты-Мансийского автономного округа – Югры «</w:t>
            </w:r>
            <w:proofErr w:type="spellStart"/>
            <w:r w:rsidRPr="000D6C25">
              <w:rPr>
                <w:sz w:val="22"/>
                <w:szCs w:val="22"/>
              </w:rPr>
              <w:t>Нижневартовский</w:t>
            </w:r>
            <w:proofErr w:type="spellEnd"/>
            <w:r w:rsidRPr="000D6C25">
              <w:rPr>
                <w:sz w:val="22"/>
                <w:szCs w:val="22"/>
              </w:rPr>
              <w:t xml:space="preserve"> районный комплексный центр социального обслуживания населения»</w:t>
            </w:r>
            <w:r>
              <w:rPr>
                <w:sz w:val="22"/>
                <w:szCs w:val="22"/>
              </w:rPr>
              <w:t xml:space="preserve"> (по согласованию)</w:t>
            </w:r>
          </w:p>
        </w:tc>
      </w:tr>
      <w:tr w:rsidR="00D34DDB" w:rsidRPr="000D6C25" w:rsidTr="00D34DDB">
        <w:tc>
          <w:tcPr>
            <w:tcW w:w="1101" w:type="dxa"/>
            <w:shd w:val="clear" w:color="auto" w:fill="auto"/>
          </w:tcPr>
          <w:p w:rsidR="00D34DDB" w:rsidRPr="000D6C25" w:rsidRDefault="00D34DDB" w:rsidP="000D6C25">
            <w:pPr>
              <w:jc w:val="center"/>
              <w:rPr>
                <w:sz w:val="22"/>
                <w:szCs w:val="22"/>
              </w:rPr>
            </w:pPr>
            <w:r w:rsidRPr="000D6C25">
              <w:rPr>
                <w:sz w:val="22"/>
                <w:szCs w:val="22"/>
              </w:rPr>
              <w:t xml:space="preserve">17. </w:t>
            </w:r>
          </w:p>
        </w:tc>
        <w:tc>
          <w:tcPr>
            <w:tcW w:w="4281" w:type="dxa"/>
            <w:shd w:val="clear" w:color="auto" w:fill="auto"/>
            <w:hideMark/>
          </w:tcPr>
          <w:p w:rsidR="00D34DDB" w:rsidRPr="000D6C25" w:rsidRDefault="00D34DDB" w:rsidP="000D6C25">
            <w:pPr>
              <w:jc w:val="both"/>
              <w:rPr>
                <w:sz w:val="22"/>
                <w:szCs w:val="22"/>
              </w:rPr>
            </w:pPr>
            <w:r w:rsidRPr="000D6C25">
              <w:rPr>
                <w:sz w:val="22"/>
                <w:szCs w:val="22"/>
              </w:rPr>
              <w:t xml:space="preserve">Сопровождение волонтерами мероприятий в сфере физической культуры и спорта </w:t>
            </w:r>
          </w:p>
        </w:tc>
        <w:tc>
          <w:tcPr>
            <w:tcW w:w="2239" w:type="dxa"/>
            <w:shd w:val="clear" w:color="auto" w:fill="auto"/>
            <w:hideMark/>
          </w:tcPr>
          <w:p w:rsidR="00D34DDB" w:rsidRPr="000D6C25" w:rsidRDefault="00D34DDB" w:rsidP="000D6C25">
            <w:pPr>
              <w:jc w:val="center"/>
              <w:rPr>
                <w:sz w:val="22"/>
                <w:szCs w:val="22"/>
              </w:rPr>
            </w:pPr>
            <w:r w:rsidRPr="000D6C25">
              <w:rPr>
                <w:sz w:val="22"/>
                <w:szCs w:val="22"/>
              </w:rPr>
              <w:t>до 31 декабря 2018 года,</w:t>
            </w:r>
          </w:p>
          <w:p w:rsidR="00D34DDB" w:rsidRPr="000D6C25" w:rsidRDefault="00D34DDB" w:rsidP="000D6C25">
            <w:pPr>
              <w:jc w:val="center"/>
              <w:rPr>
                <w:sz w:val="22"/>
                <w:szCs w:val="22"/>
              </w:rPr>
            </w:pPr>
            <w:r w:rsidRPr="000D6C25">
              <w:rPr>
                <w:sz w:val="22"/>
                <w:szCs w:val="22"/>
              </w:rPr>
              <w:t>до 31 декабря 2019 года,</w:t>
            </w:r>
          </w:p>
          <w:p w:rsidR="00D34DDB" w:rsidRPr="000D6C25" w:rsidRDefault="00D34DDB" w:rsidP="000D6C25">
            <w:pPr>
              <w:jc w:val="center"/>
              <w:rPr>
                <w:sz w:val="22"/>
                <w:szCs w:val="22"/>
              </w:rPr>
            </w:pPr>
            <w:r w:rsidRPr="000D6C25">
              <w:rPr>
                <w:sz w:val="22"/>
                <w:szCs w:val="22"/>
              </w:rPr>
              <w:t>до 31 декабря 2020 года</w:t>
            </w:r>
          </w:p>
        </w:tc>
        <w:tc>
          <w:tcPr>
            <w:tcW w:w="7371" w:type="dxa"/>
            <w:shd w:val="clear" w:color="auto" w:fill="auto"/>
            <w:hideMark/>
          </w:tcPr>
          <w:p w:rsidR="00D34DDB" w:rsidRPr="000D6C25" w:rsidRDefault="00D34DDB" w:rsidP="000D6C25">
            <w:pPr>
              <w:jc w:val="both"/>
              <w:rPr>
                <w:sz w:val="22"/>
                <w:szCs w:val="22"/>
              </w:rPr>
            </w:pPr>
            <w:r w:rsidRPr="000D6C25">
              <w:rPr>
                <w:sz w:val="22"/>
                <w:szCs w:val="22"/>
              </w:rPr>
              <w:t>отдел по физической культуре и спорту администрации района</w:t>
            </w:r>
          </w:p>
        </w:tc>
      </w:tr>
      <w:tr w:rsidR="00D34DDB" w:rsidRPr="000D6C25" w:rsidTr="00D34DDB">
        <w:tc>
          <w:tcPr>
            <w:tcW w:w="1101" w:type="dxa"/>
            <w:shd w:val="clear" w:color="auto" w:fill="auto"/>
          </w:tcPr>
          <w:p w:rsidR="00D34DDB" w:rsidRPr="000D6C25" w:rsidRDefault="00D34DDB" w:rsidP="000D6C25">
            <w:pPr>
              <w:jc w:val="center"/>
              <w:rPr>
                <w:sz w:val="22"/>
                <w:szCs w:val="22"/>
              </w:rPr>
            </w:pPr>
            <w:r>
              <w:rPr>
                <w:sz w:val="22"/>
                <w:szCs w:val="22"/>
              </w:rPr>
              <w:t>18</w:t>
            </w:r>
            <w:r w:rsidRPr="000D6C25">
              <w:rPr>
                <w:sz w:val="22"/>
                <w:szCs w:val="22"/>
              </w:rPr>
              <w:t xml:space="preserve">. </w:t>
            </w:r>
          </w:p>
        </w:tc>
        <w:tc>
          <w:tcPr>
            <w:tcW w:w="4281" w:type="dxa"/>
            <w:shd w:val="clear" w:color="auto" w:fill="auto"/>
            <w:hideMark/>
          </w:tcPr>
          <w:p w:rsidR="00D34DDB" w:rsidRPr="000D6C25" w:rsidRDefault="00D34DDB" w:rsidP="000D6C25">
            <w:pPr>
              <w:jc w:val="both"/>
              <w:rPr>
                <w:sz w:val="22"/>
                <w:szCs w:val="22"/>
              </w:rPr>
            </w:pPr>
            <w:r w:rsidRPr="000D6C25">
              <w:rPr>
                <w:sz w:val="22"/>
                <w:szCs w:val="22"/>
              </w:rPr>
              <w:t xml:space="preserve">Ведение реестра ветеранов Великой Отечественной войны, тружеников тыла, узников лагерей, малообеспеченных семей с детьми, готовых принять помощь, граждан, нуждающихся в получении социальной поддержки  </w:t>
            </w:r>
          </w:p>
        </w:tc>
        <w:tc>
          <w:tcPr>
            <w:tcW w:w="2239" w:type="dxa"/>
            <w:shd w:val="clear" w:color="auto" w:fill="auto"/>
            <w:hideMark/>
          </w:tcPr>
          <w:p w:rsidR="00D34DDB" w:rsidRPr="000D6C25" w:rsidRDefault="00D34DDB" w:rsidP="000D6C25">
            <w:pPr>
              <w:jc w:val="center"/>
              <w:rPr>
                <w:sz w:val="22"/>
                <w:szCs w:val="22"/>
              </w:rPr>
            </w:pPr>
            <w:r w:rsidRPr="000D6C25">
              <w:rPr>
                <w:sz w:val="22"/>
                <w:szCs w:val="22"/>
              </w:rPr>
              <w:t>до 31 декабря 2018 года,</w:t>
            </w:r>
          </w:p>
          <w:p w:rsidR="00D34DDB" w:rsidRPr="000D6C25" w:rsidRDefault="00D34DDB" w:rsidP="000D6C25">
            <w:pPr>
              <w:jc w:val="center"/>
              <w:rPr>
                <w:sz w:val="22"/>
                <w:szCs w:val="22"/>
              </w:rPr>
            </w:pPr>
            <w:r w:rsidRPr="000D6C25">
              <w:rPr>
                <w:sz w:val="22"/>
                <w:szCs w:val="22"/>
              </w:rPr>
              <w:t>до 31 декабря 2019 года,</w:t>
            </w:r>
          </w:p>
          <w:p w:rsidR="00D34DDB" w:rsidRPr="000D6C25" w:rsidRDefault="00D34DDB" w:rsidP="000D6C25">
            <w:pPr>
              <w:jc w:val="center"/>
              <w:rPr>
                <w:sz w:val="22"/>
                <w:szCs w:val="22"/>
              </w:rPr>
            </w:pPr>
            <w:r w:rsidRPr="000D6C25">
              <w:rPr>
                <w:sz w:val="22"/>
                <w:szCs w:val="22"/>
              </w:rPr>
              <w:t>до 31 декабря 2020 года</w:t>
            </w:r>
          </w:p>
        </w:tc>
        <w:tc>
          <w:tcPr>
            <w:tcW w:w="7371" w:type="dxa"/>
            <w:shd w:val="clear" w:color="auto" w:fill="auto"/>
            <w:hideMark/>
          </w:tcPr>
          <w:p w:rsidR="00D34DDB" w:rsidRPr="000D6C25" w:rsidRDefault="00D34DDB" w:rsidP="000D6C25">
            <w:pPr>
              <w:jc w:val="both"/>
              <w:rPr>
                <w:sz w:val="22"/>
                <w:szCs w:val="22"/>
              </w:rPr>
            </w:pPr>
            <w:r w:rsidRPr="000D6C25">
              <w:rPr>
                <w:sz w:val="22"/>
                <w:szCs w:val="22"/>
              </w:rPr>
              <w:t>главы городских и сельских поселений района</w:t>
            </w:r>
            <w:r>
              <w:rPr>
                <w:sz w:val="22"/>
                <w:szCs w:val="22"/>
              </w:rPr>
              <w:t xml:space="preserve"> (по согласованию);</w:t>
            </w:r>
          </w:p>
          <w:p w:rsidR="00D34DDB" w:rsidRPr="000D6C25" w:rsidRDefault="00D34DDB" w:rsidP="000D6C25">
            <w:pPr>
              <w:jc w:val="both"/>
              <w:rPr>
                <w:sz w:val="22"/>
                <w:szCs w:val="22"/>
              </w:rPr>
            </w:pPr>
            <w:r w:rsidRPr="000D6C25">
              <w:rPr>
                <w:sz w:val="22"/>
                <w:szCs w:val="22"/>
              </w:rPr>
              <w:t>бюджетное учреждение Ханты-Мансийского автономного округа – Югры «</w:t>
            </w:r>
            <w:proofErr w:type="spellStart"/>
            <w:r w:rsidRPr="000D6C25">
              <w:rPr>
                <w:sz w:val="22"/>
                <w:szCs w:val="22"/>
              </w:rPr>
              <w:t>Нижневартовский</w:t>
            </w:r>
            <w:proofErr w:type="spellEnd"/>
            <w:r w:rsidRPr="000D6C25">
              <w:rPr>
                <w:sz w:val="22"/>
                <w:szCs w:val="22"/>
              </w:rPr>
              <w:t xml:space="preserve"> районный комплексный центр социального обслуживания населения»</w:t>
            </w:r>
            <w:r>
              <w:rPr>
                <w:sz w:val="22"/>
                <w:szCs w:val="22"/>
              </w:rPr>
              <w:t xml:space="preserve"> (по согласованию)</w:t>
            </w:r>
          </w:p>
        </w:tc>
      </w:tr>
      <w:tr w:rsidR="00D34DDB" w:rsidRPr="000D6C25" w:rsidTr="00D34DDB">
        <w:tc>
          <w:tcPr>
            <w:tcW w:w="1101" w:type="dxa"/>
            <w:shd w:val="clear" w:color="auto" w:fill="auto"/>
          </w:tcPr>
          <w:p w:rsidR="00D34DDB" w:rsidRPr="000D6C25" w:rsidRDefault="00D34DDB" w:rsidP="000D6C25">
            <w:pPr>
              <w:jc w:val="center"/>
              <w:rPr>
                <w:sz w:val="22"/>
                <w:szCs w:val="22"/>
              </w:rPr>
            </w:pPr>
            <w:r>
              <w:rPr>
                <w:sz w:val="22"/>
                <w:szCs w:val="22"/>
              </w:rPr>
              <w:t>19</w:t>
            </w:r>
            <w:r w:rsidRPr="000D6C25">
              <w:rPr>
                <w:sz w:val="22"/>
                <w:szCs w:val="22"/>
              </w:rPr>
              <w:t>.</w:t>
            </w:r>
          </w:p>
        </w:tc>
        <w:tc>
          <w:tcPr>
            <w:tcW w:w="4281" w:type="dxa"/>
            <w:shd w:val="clear" w:color="auto" w:fill="auto"/>
            <w:hideMark/>
          </w:tcPr>
          <w:p w:rsidR="00D34DDB" w:rsidRPr="000D6C25" w:rsidRDefault="00D34DDB" w:rsidP="000D6C25">
            <w:pPr>
              <w:jc w:val="both"/>
              <w:rPr>
                <w:sz w:val="22"/>
                <w:szCs w:val="22"/>
              </w:rPr>
            </w:pPr>
            <w:r w:rsidRPr="000D6C25">
              <w:rPr>
                <w:sz w:val="22"/>
                <w:szCs w:val="22"/>
              </w:rPr>
              <w:t xml:space="preserve">Подготовка волонтеров для оказания содействия деятельности организаций адаптивной физической культуры и спорта </w:t>
            </w:r>
          </w:p>
        </w:tc>
        <w:tc>
          <w:tcPr>
            <w:tcW w:w="2239" w:type="dxa"/>
            <w:shd w:val="clear" w:color="auto" w:fill="auto"/>
            <w:hideMark/>
          </w:tcPr>
          <w:p w:rsidR="00D34DDB" w:rsidRPr="000D6C25" w:rsidRDefault="00D34DDB" w:rsidP="000D6C25">
            <w:pPr>
              <w:jc w:val="center"/>
              <w:rPr>
                <w:sz w:val="22"/>
                <w:szCs w:val="22"/>
              </w:rPr>
            </w:pPr>
            <w:r w:rsidRPr="000D6C25">
              <w:rPr>
                <w:sz w:val="22"/>
                <w:szCs w:val="22"/>
              </w:rPr>
              <w:t>до 31 декабря 2018 года,</w:t>
            </w:r>
          </w:p>
          <w:p w:rsidR="00D34DDB" w:rsidRPr="000D6C25" w:rsidRDefault="00D34DDB" w:rsidP="000D6C25">
            <w:pPr>
              <w:jc w:val="center"/>
              <w:rPr>
                <w:sz w:val="22"/>
                <w:szCs w:val="22"/>
              </w:rPr>
            </w:pPr>
            <w:r w:rsidRPr="000D6C25">
              <w:rPr>
                <w:sz w:val="22"/>
                <w:szCs w:val="22"/>
              </w:rPr>
              <w:t>до 31 декабря 2019 года,</w:t>
            </w:r>
          </w:p>
          <w:p w:rsidR="00D34DDB" w:rsidRPr="000D6C25" w:rsidRDefault="00D34DDB" w:rsidP="000D6C25">
            <w:pPr>
              <w:jc w:val="center"/>
              <w:rPr>
                <w:sz w:val="22"/>
                <w:szCs w:val="22"/>
              </w:rPr>
            </w:pPr>
            <w:r w:rsidRPr="000D6C25">
              <w:rPr>
                <w:sz w:val="22"/>
                <w:szCs w:val="22"/>
              </w:rPr>
              <w:t>до 31 декабря 2020 года</w:t>
            </w:r>
          </w:p>
        </w:tc>
        <w:tc>
          <w:tcPr>
            <w:tcW w:w="7371" w:type="dxa"/>
            <w:shd w:val="clear" w:color="auto" w:fill="auto"/>
            <w:hideMark/>
          </w:tcPr>
          <w:p w:rsidR="00D34DDB" w:rsidRPr="000D6C25" w:rsidRDefault="00D34DDB" w:rsidP="000D6C25">
            <w:pPr>
              <w:jc w:val="both"/>
              <w:rPr>
                <w:sz w:val="22"/>
                <w:szCs w:val="22"/>
              </w:rPr>
            </w:pPr>
            <w:r w:rsidRPr="000D6C25">
              <w:rPr>
                <w:sz w:val="22"/>
                <w:szCs w:val="22"/>
              </w:rPr>
              <w:t xml:space="preserve">отдел по физической культуре и спорта администрации района  </w:t>
            </w:r>
          </w:p>
        </w:tc>
      </w:tr>
      <w:tr w:rsidR="00D34DDB" w:rsidRPr="000D6C25" w:rsidTr="00D34DDB">
        <w:tc>
          <w:tcPr>
            <w:tcW w:w="1101" w:type="dxa"/>
            <w:shd w:val="clear" w:color="auto" w:fill="auto"/>
          </w:tcPr>
          <w:p w:rsidR="00D34DDB" w:rsidRPr="000D6C25" w:rsidRDefault="00D34DDB" w:rsidP="000D6C25">
            <w:pPr>
              <w:jc w:val="center"/>
              <w:rPr>
                <w:sz w:val="22"/>
                <w:szCs w:val="22"/>
              </w:rPr>
            </w:pPr>
            <w:r>
              <w:rPr>
                <w:sz w:val="22"/>
                <w:szCs w:val="22"/>
              </w:rPr>
              <w:lastRenderedPageBreak/>
              <w:t>20</w:t>
            </w:r>
            <w:r w:rsidRPr="000D6C25">
              <w:rPr>
                <w:sz w:val="22"/>
                <w:szCs w:val="22"/>
              </w:rPr>
              <w:t xml:space="preserve">. </w:t>
            </w:r>
          </w:p>
        </w:tc>
        <w:tc>
          <w:tcPr>
            <w:tcW w:w="4281" w:type="dxa"/>
            <w:shd w:val="clear" w:color="auto" w:fill="auto"/>
          </w:tcPr>
          <w:p w:rsidR="00D34DDB" w:rsidRPr="000D6C25" w:rsidRDefault="00D34DDB" w:rsidP="000D6C25">
            <w:pPr>
              <w:jc w:val="both"/>
              <w:rPr>
                <w:sz w:val="22"/>
                <w:szCs w:val="22"/>
              </w:rPr>
            </w:pPr>
            <w:r w:rsidRPr="000D6C25">
              <w:rPr>
                <w:sz w:val="22"/>
                <w:szCs w:val="22"/>
              </w:rPr>
              <w:t>Участие во Всероссийских конкурсах волонтерских инициатив «Хочу делать добро»</w:t>
            </w:r>
          </w:p>
        </w:tc>
        <w:tc>
          <w:tcPr>
            <w:tcW w:w="2239" w:type="dxa"/>
            <w:shd w:val="clear" w:color="auto" w:fill="auto"/>
          </w:tcPr>
          <w:p w:rsidR="00D34DDB" w:rsidRPr="000D6C25" w:rsidRDefault="00D34DDB" w:rsidP="000D6C25">
            <w:pPr>
              <w:jc w:val="center"/>
              <w:rPr>
                <w:sz w:val="22"/>
                <w:szCs w:val="22"/>
              </w:rPr>
            </w:pPr>
            <w:r w:rsidRPr="000D6C25">
              <w:rPr>
                <w:sz w:val="22"/>
                <w:szCs w:val="22"/>
              </w:rPr>
              <w:t>до 31 декабря 2018 года,</w:t>
            </w:r>
          </w:p>
          <w:p w:rsidR="00D34DDB" w:rsidRPr="000D6C25" w:rsidRDefault="00D34DDB" w:rsidP="000D6C25">
            <w:pPr>
              <w:jc w:val="center"/>
              <w:rPr>
                <w:sz w:val="22"/>
                <w:szCs w:val="22"/>
              </w:rPr>
            </w:pPr>
            <w:r w:rsidRPr="000D6C25">
              <w:rPr>
                <w:sz w:val="22"/>
                <w:szCs w:val="22"/>
              </w:rPr>
              <w:t>до 31 декабря 2019 года,</w:t>
            </w:r>
          </w:p>
          <w:p w:rsidR="00D34DDB" w:rsidRPr="000D6C25" w:rsidRDefault="00D34DDB" w:rsidP="000D6C25">
            <w:pPr>
              <w:jc w:val="center"/>
              <w:rPr>
                <w:sz w:val="22"/>
                <w:szCs w:val="22"/>
              </w:rPr>
            </w:pPr>
            <w:r w:rsidRPr="000D6C25">
              <w:rPr>
                <w:sz w:val="22"/>
                <w:szCs w:val="22"/>
              </w:rPr>
              <w:t>до 31 декабря 2020 года</w:t>
            </w:r>
          </w:p>
        </w:tc>
        <w:tc>
          <w:tcPr>
            <w:tcW w:w="7371" w:type="dxa"/>
            <w:shd w:val="clear" w:color="auto" w:fill="auto"/>
          </w:tcPr>
          <w:p w:rsidR="00D34DDB" w:rsidRPr="000D6C25" w:rsidRDefault="00D34DDB" w:rsidP="000D6C25">
            <w:pPr>
              <w:jc w:val="both"/>
              <w:rPr>
                <w:sz w:val="22"/>
                <w:szCs w:val="22"/>
              </w:rPr>
            </w:pPr>
            <w:r w:rsidRPr="000D6C25">
              <w:rPr>
                <w:sz w:val="22"/>
                <w:szCs w:val="22"/>
              </w:rPr>
              <w:t>управление образования и молодежной политики администрации района</w:t>
            </w:r>
            <w:r>
              <w:rPr>
                <w:sz w:val="22"/>
                <w:szCs w:val="22"/>
              </w:rPr>
              <w:t>;</w:t>
            </w:r>
          </w:p>
          <w:p w:rsidR="00D34DDB" w:rsidRPr="000D6C25" w:rsidRDefault="00D34DDB" w:rsidP="000D6C25">
            <w:pPr>
              <w:jc w:val="both"/>
              <w:rPr>
                <w:sz w:val="22"/>
                <w:szCs w:val="22"/>
              </w:rPr>
            </w:pPr>
            <w:r w:rsidRPr="000D6C25">
              <w:rPr>
                <w:sz w:val="22"/>
                <w:szCs w:val="22"/>
              </w:rPr>
              <w:t>пресс-служба администрации района</w:t>
            </w:r>
          </w:p>
        </w:tc>
      </w:tr>
      <w:tr w:rsidR="00D34DDB" w:rsidRPr="000D6C25" w:rsidTr="00D34DDB">
        <w:tc>
          <w:tcPr>
            <w:tcW w:w="1101" w:type="dxa"/>
            <w:shd w:val="clear" w:color="auto" w:fill="auto"/>
          </w:tcPr>
          <w:p w:rsidR="00D34DDB" w:rsidRPr="000D6C25" w:rsidRDefault="00D34DDB" w:rsidP="000D6C25">
            <w:pPr>
              <w:jc w:val="center"/>
              <w:rPr>
                <w:sz w:val="22"/>
                <w:szCs w:val="22"/>
              </w:rPr>
            </w:pPr>
            <w:r>
              <w:rPr>
                <w:sz w:val="22"/>
                <w:szCs w:val="22"/>
              </w:rPr>
              <w:t>21.</w:t>
            </w:r>
          </w:p>
        </w:tc>
        <w:tc>
          <w:tcPr>
            <w:tcW w:w="4281" w:type="dxa"/>
            <w:shd w:val="clear" w:color="auto" w:fill="auto"/>
            <w:hideMark/>
          </w:tcPr>
          <w:p w:rsidR="00D34DDB" w:rsidRPr="000D6C25" w:rsidRDefault="00D34DDB" w:rsidP="000D6C25">
            <w:pPr>
              <w:jc w:val="both"/>
              <w:rPr>
                <w:sz w:val="22"/>
                <w:szCs w:val="22"/>
              </w:rPr>
            </w:pPr>
            <w:r w:rsidRPr="000D6C25">
              <w:rPr>
                <w:sz w:val="22"/>
                <w:szCs w:val="22"/>
              </w:rPr>
              <w:t xml:space="preserve">Сопровождение мероприятий в сфере экологии </w:t>
            </w:r>
          </w:p>
        </w:tc>
        <w:tc>
          <w:tcPr>
            <w:tcW w:w="2239" w:type="dxa"/>
            <w:shd w:val="clear" w:color="auto" w:fill="auto"/>
            <w:hideMark/>
          </w:tcPr>
          <w:p w:rsidR="00D34DDB" w:rsidRPr="000D6C25" w:rsidRDefault="00D34DDB" w:rsidP="000D6C25">
            <w:pPr>
              <w:jc w:val="center"/>
              <w:rPr>
                <w:sz w:val="22"/>
                <w:szCs w:val="22"/>
              </w:rPr>
            </w:pPr>
            <w:r w:rsidRPr="000D6C25">
              <w:rPr>
                <w:sz w:val="22"/>
                <w:szCs w:val="22"/>
              </w:rPr>
              <w:t>до 31 декабря 2018 года,</w:t>
            </w:r>
          </w:p>
          <w:p w:rsidR="00D34DDB" w:rsidRPr="000D6C25" w:rsidRDefault="00D34DDB" w:rsidP="000D6C25">
            <w:pPr>
              <w:jc w:val="center"/>
              <w:rPr>
                <w:sz w:val="22"/>
                <w:szCs w:val="22"/>
              </w:rPr>
            </w:pPr>
            <w:r w:rsidRPr="000D6C25">
              <w:rPr>
                <w:sz w:val="22"/>
                <w:szCs w:val="22"/>
              </w:rPr>
              <w:t>до 31 декабря 2019 года,</w:t>
            </w:r>
          </w:p>
          <w:p w:rsidR="00D34DDB" w:rsidRPr="000D6C25" w:rsidRDefault="00D34DDB" w:rsidP="000D6C25">
            <w:pPr>
              <w:jc w:val="center"/>
              <w:rPr>
                <w:sz w:val="22"/>
                <w:szCs w:val="22"/>
              </w:rPr>
            </w:pPr>
            <w:r w:rsidRPr="000D6C25">
              <w:rPr>
                <w:sz w:val="22"/>
                <w:szCs w:val="22"/>
              </w:rPr>
              <w:t>до 31 декабря 2020 года</w:t>
            </w:r>
          </w:p>
        </w:tc>
        <w:tc>
          <w:tcPr>
            <w:tcW w:w="7371" w:type="dxa"/>
            <w:shd w:val="clear" w:color="auto" w:fill="auto"/>
            <w:hideMark/>
          </w:tcPr>
          <w:p w:rsidR="00D34DDB" w:rsidRPr="000D6C25" w:rsidRDefault="00D34DDB" w:rsidP="000D6C25">
            <w:pPr>
              <w:jc w:val="both"/>
              <w:rPr>
                <w:sz w:val="22"/>
                <w:szCs w:val="22"/>
              </w:rPr>
            </w:pPr>
            <w:r w:rsidRPr="000D6C25">
              <w:rPr>
                <w:sz w:val="22"/>
                <w:szCs w:val="22"/>
              </w:rPr>
              <w:t>управление экологии и природопользования администрации района</w:t>
            </w:r>
            <w:r>
              <w:rPr>
                <w:sz w:val="22"/>
                <w:szCs w:val="22"/>
              </w:rPr>
              <w:t>;</w:t>
            </w:r>
          </w:p>
          <w:p w:rsidR="00D34DDB" w:rsidRPr="000D6C25" w:rsidRDefault="00D34DDB" w:rsidP="000D6C25">
            <w:pPr>
              <w:jc w:val="both"/>
              <w:rPr>
                <w:sz w:val="22"/>
                <w:szCs w:val="22"/>
              </w:rPr>
            </w:pPr>
            <w:r w:rsidRPr="000D6C25">
              <w:rPr>
                <w:sz w:val="22"/>
                <w:szCs w:val="22"/>
              </w:rPr>
              <w:t>управление образования и молодежной политики администрации района</w:t>
            </w:r>
            <w:r>
              <w:rPr>
                <w:sz w:val="22"/>
                <w:szCs w:val="22"/>
              </w:rPr>
              <w:t>;</w:t>
            </w:r>
          </w:p>
          <w:p w:rsidR="00D34DDB" w:rsidRPr="000D6C25" w:rsidRDefault="00D34DDB" w:rsidP="000D6C25">
            <w:pPr>
              <w:jc w:val="both"/>
              <w:rPr>
                <w:sz w:val="22"/>
                <w:szCs w:val="22"/>
              </w:rPr>
            </w:pPr>
            <w:r w:rsidRPr="000D6C25">
              <w:rPr>
                <w:sz w:val="22"/>
                <w:szCs w:val="22"/>
              </w:rPr>
              <w:t>главы городских и сельских поселений района</w:t>
            </w:r>
            <w:r>
              <w:rPr>
                <w:sz w:val="22"/>
                <w:szCs w:val="22"/>
              </w:rPr>
              <w:t xml:space="preserve"> (по согласованию)</w:t>
            </w:r>
          </w:p>
        </w:tc>
      </w:tr>
    </w:tbl>
    <w:p w:rsidR="000D6C25" w:rsidRPr="000D6C25" w:rsidRDefault="000D6C25" w:rsidP="000D6C25">
      <w:pPr>
        <w:rPr>
          <w:sz w:val="24"/>
          <w:szCs w:val="24"/>
        </w:rPr>
      </w:pPr>
      <w:r w:rsidRPr="000D6C25">
        <w:rPr>
          <w:sz w:val="24"/>
          <w:szCs w:val="24"/>
        </w:rPr>
        <w:t xml:space="preserve">  </w:t>
      </w:r>
    </w:p>
    <w:p w:rsidR="000D6C25" w:rsidRPr="000D6C25" w:rsidRDefault="000D6C25" w:rsidP="000D6C25">
      <w:pPr>
        <w:rPr>
          <w:rFonts w:ascii="Calibri" w:eastAsia="Calibri" w:hAnsi="Calibri"/>
          <w:sz w:val="22"/>
          <w:szCs w:val="22"/>
          <w:lang w:eastAsia="en-US"/>
        </w:rPr>
      </w:pPr>
    </w:p>
    <w:p w:rsidR="000D6C25" w:rsidRPr="000D6C25" w:rsidRDefault="000D6C25" w:rsidP="000D6C25">
      <w:pPr>
        <w:rPr>
          <w:b/>
          <w:sz w:val="24"/>
          <w:szCs w:val="24"/>
        </w:rPr>
      </w:pPr>
    </w:p>
    <w:p w:rsidR="005B1821" w:rsidRDefault="005B1821" w:rsidP="005B1821">
      <w:pPr>
        <w:tabs>
          <w:tab w:val="left" w:pos="0"/>
          <w:tab w:val="left" w:pos="851"/>
        </w:tabs>
        <w:jc w:val="both"/>
        <w:rPr>
          <w:bCs/>
        </w:rPr>
      </w:pPr>
    </w:p>
    <w:sectPr w:rsidR="005B1821" w:rsidSect="00734E4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19F" w:rsidRDefault="0082519F">
      <w:r>
        <w:separator/>
      </w:r>
    </w:p>
  </w:endnote>
  <w:endnote w:type="continuationSeparator" w:id="0">
    <w:p w:rsidR="0082519F" w:rsidRDefault="0082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19F" w:rsidRDefault="0082519F">
      <w:r>
        <w:separator/>
      </w:r>
    </w:p>
  </w:footnote>
  <w:footnote w:type="continuationSeparator" w:id="0">
    <w:p w:rsidR="0082519F" w:rsidRDefault="00825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379269"/>
      <w:docPartObj>
        <w:docPartGallery w:val="Page Numbers (Top of Page)"/>
        <w:docPartUnique/>
      </w:docPartObj>
    </w:sdtPr>
    <w:sdtEndPr/>
    <w:sdtContent>
      <w:p w:rsidR="00BA18A0" w:rsidRDefault="00BA18A0">
        <w:pPr>
          <w:pStyle w:val="a4"/>
          <w:jc w:val="center"/>
        </w:pPr>
        <w:r>
          <w:fldChar w:fldCharType="begin"/>
        </w:r>
        <w:r>
          <w:instrText>PAGE   \* MERGEFORMAT</w:instrText>
        </w:r>
        <w:r>
          <w:fldChar w:fldCharType="separate"/>
        </w:r>
        <w:r w:rsidR="00D34DDB">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4D03E4"/>
    <w:multiLevelType w:val="multilevel"/>
    <w:tmpl w:val="8D8A6EFA"/>
    <w:lvl w:ilvl="0">
      <w:start w:val="1"/>
      <w:numFmt w:val="decimal"/>
      <w:lvlText w:val="%1."/>
      <w:lvlJc w:val="left"/>
      <w:pPr>
        <w:ind w:left="1174" w:hanging="465"/>
      </w:pPr>
    </w:lvl>
    <w:lvl w:ilvl="1">
      <w:start w:val="1"/>
      <w:numFmt w:val="decimal"/>
      <w:isLgl/>
      <w:lvlText w:val="%1.%2."/>
      <w:lvlJc w:val="left"/>
      <w:pPr>
        <w:ind w:left="1429" w:hanging="720"/>
      </w:pPr>
    </w:lvl>
    <w:lvl w:ilvl="2">
      <w:start w:val="1"/>
      <w:numFmt w:val="decimal"/>
      <w:isLgl/>
      <w:lvlText w:val="%1.%2.%3."/>
      <w:lvlJc w:val="left"/>
      <w:pPr>
        <w:ind w:left="1004"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9">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2F6E9E"/>
    <w:multiLevelType w:val="hybridMultilevel"/>
    <w:tmpl w:val="8F9027CE"/>
    <w:lvl w:ilvl="0" w:tplc="DC100A8A">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54D52CA"/>
    <w:multiLevelType w:val="multilevel"/>
    <w:tmpl w:val="AF6C3EE4"/>
    <w:lvl w:ilvl="0">
      <w:start w:val="1"/>
      <w:numFmt w:val="decimal"/>
      <w:lvlText w:val="%1."/>
      <w:lvlJc w:val="left"/>
      <w:pPr>
        <w:ind w:left="660" w:hanging="6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6">
    <w:nsid w:val="755051C7"/>
    <w:multiLevelType w:val="hybridMultilevel"/>
    <w:tmpl w:val="901C13FA"/>
    <w:lvl w:ilvl="0" w:tplc="67BE5EEA">
      <w:start w:val="3"/>
      <w:numFmt w:val="decimal"/>
      <w:lvlText w:val="%1."/>
      <w:lvlJc w:val="left"/>
      <w:pPr>
        <w:ind w:left="177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C35FF6"/>
    <w:multiLevelType w:val="hybridMultilevel"/>
    <w:tmpl w:val="C3866974"/>
    <w:lvl w:ilvl="0" w:tplc="1E8887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0"/>
  </w:num>
  <w:num w:numId="5">
    <w:abstractNumId w:val="23"/>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1"/>
  </w:num>
  <w:num w:numId="13">
    <w:abstractNumId w:val="19"/>
  </w:num>
  <w:num w:numId="14">
    <w:abstractNumId w:val="17"/>
  </w:num>
  <w:num w:numId="15">
    <w:abstractNumId w:val="0"/>
  </w:num>
  <w:num w:numId="16">
    <w:abstractNumId w:val="11"/>
  </w:num>
  <w:num w:numId="17">
    <w:abstractNumId w:val="16"/>
  </w:num>
  <w:num w:numId="18">
    <w:abstractNumId w:val="22"/>
  </w:num>
  <w:num w:numId="19">
    <w:abstractNumId w:val="27"/>
  </w:num>
  <w:num w:numId="20">
    <w:abstractNumId w:val="9"/>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4"/>
  </w:num>
  <w:num w:numId="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D6C25"/>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100"/>
    <w:rsid w:val="00133F44"/>
    <w:rsid w:val="001359AA"/>
    <w:rsid w:val="0014283C"/>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5A2"/>
    <w:rsid w:val="00282355"/>
    <w:rsid w:val="002827F4"/>
    <w:rsid w:val="002834EC"/>
    <w:rsid w:val="00292AB0"/>
    <w:rsid w:val="00292C35"/>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E7BA0"/>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86C74"/>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63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1E3"/>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0D3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D89"/>
    <w:rsid w:val="005A4F56"/>
    <w:rsid w:val="005A6E81"/>
    <w:rsid w:val="005A6EF7"/>
    <w:rsid w:val="005A7075"/>
    <w:rsid w:val="005A77C5"/>
    <w:rsid w:val="005B1821"/>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5CE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29AF"/>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2FCC"/>
    <w:rsid w:val="00745A09"/>
    <w:rsid w:val="007507F8"/>
    <w:rsid w:val="007516EF"/>
    <w:rsid w:val="00752EB7"/>
    <w:rsid w:val="00754261"/>
    <w:rsid w:val="00757895"/>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519F"/>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2DC1"/>
    <w:rsid w:val="00874D4E"/>
    <w:rsid w:val="00882385"/>
    <w:rsid w:val="00884365"/>
    <w:rsid w:val="00884AA2"/>
    <w:rsid w:val="0088680A"/>
    <w:rsid w:val="008901C6"/>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3FE"/>
    <w:rsid w:val="00982CDD"/>
    <w:rsid w:val="00983F5E"/>
    <w:rsid w:val="00986774"/>
    <w:rsid w:val="00986A2F"/>
    <w:rsid w:val="00993845"/>
    <w:rsid w:val="00997BC5"/>
    <w:rsid w:val="009A0EE9"/>
    <w:rsid w:val="009A13C1"/>
    <w:rsid w:val="009A3300"/>
    <w:rsid w:val="009A4F8F"/>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4566"/>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84AF4"/>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175B"/>
    <w:rsid w:val="00C0312C"/>
    <w:rsid w:val="00C04FE9"/>
    <w:rsid w:val="00C0680F"/>
    <w:rsid w:val="00C0721E"/>
    <w:rsid w:val="00C119C9"/>
    <w:rsid w:val="00C12DD6"/>
    <w:rsid w:val="00C2323E"/>
    <w:rsid w:val="00C25104"/>
    <w:rsid w:val="00C25448"/>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1A0B"/>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094"/>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AA6"/>
    <w:rsid w:val="00D31D5F"/>
    <w:rsid w:val="00D3321F"/>
    <w:rsid w:val="00D33691"/>
    <w:rsid w:val="00D34DDB"/>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777A3"/>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B5BB1"/>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53E8"/>
    <w:rsid w:val="00DE683F"/>
    <w:rsid w:val="00DF0D93"/>
    <w:rsid w:val="00DF0F7A"/>
    <w:rsid w:val="00DF1556"/>
    <w:rsid w:val="00DF2A19"/>
    <w:rsid w:val="00DF3A76"/>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680C"/>
    <w:rsid w:val="00F27741"/>
    <w:rsid w:val="00F279A5"/>
    <w:rsid w:val="00F32FBB"/>
    <w:rsid w:val="00F35AE8"/>
    <w:rsid w:val="00F36667"/>
    <w:rsid w:val="00F40F80"/>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34"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uiPriority w:val="34"/>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34"/>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34"/>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34"/>
    <w:qFormat/>
    <w:rsid w:val="00950359"/>
    <w:rPr>
      <w:sz w:val="28"/>
    </w:rPr>
  </w:style>
  <w:style w:type="paragraph" w:customStyle="1" w:styleId="1fff">
    <w:name w:val="Основной текст1"/>
    <w:basedOn w:val="1ffe"/>
    <w:uiPriority w:val="34"/>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uiPriority w:val="34"/>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34"/>
    <w:qFormat/>
    <w:rsid w:val="00923791"/>
    <w:pPr>
      <w:ind w:firstLine="709"/>
      <w:jc w:val="both"/>
    </w:pPr>
    <w:rPr>
      <w:snapToGrid w:val="0"/>
    </w:rPr>
  </w:style>
  <w:style w:type="paragraph" w:customStyle="1" w:styleId="3b">
    <w:name w:val="Обычный3"/>
    <w:uiPriority w:val="34"/>
    <w:qFormat/>
    <w:rsid w:val="00923791"/>
    <w:rPr>
      <w:sz w:val="28"/>
    </w:rPr>
  </w:style>
  <w:style w:type="paragraph" w:customStyle="1" w:styleId="3c">
    <w:name w:val="Основной текст3"/>
    <w:basedOn w:val="3b"/>
    <w:uiPriority w:val="34"/>
    <w:qFormat/>
    <w:rsid w:val="00923791"/>
    <w:pPr>
      <w:snapToGrid w:val="0"/>
      <w:jc w:val="both"/>
    </w:pPr>
    <w:rPr>
      <w:rFonts w:ascii="a_Timer" w:hAnsi="a_Timer"/>
    </w:rPr>
  </w:style>
  <w:style w:type="paragraph" w:customStyle="1" w:styleId="231">
    <w:name w:val="Основной текст 23"/>
    <w:basedOn w:val="a"/>
    <w:uiPriority w:val="34"/>
    <w:qFormat/>
    <w:rsid w:val="00923791"/>
    <w:pPr>
      <w:jc w:val="both"/>
    </w:pPr>
    <w:rPr>
      <w:szCs w:val="20"/>
    </w:rPr>
  </w:style>
  <w:style w:type="paragraph" w:customStyle="1" w:styleId="42">
    <w:name w:val="Цитата4"/>
    <w:basedOn w:val="a"/>
    <w:uiPriority w:val="34"/>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34"/>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1fffa">
    <w:name w:val="Название Знак1"/>
    <w:basedOn w:val="a1"/>
    <w:rsid w:val="00A44566"/>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A44566"/>
    <w:rPr>
      <w:rFonts w:ascii="Arial" w:hAnsi="Arial" w:cs="Arial"/>
      <w:b/>
      <w:bCs/>
    </w:rPr>
  </w:style>
  <w:style w:type="paragraph" w:customStyle="1" w:styleId="2110">
    <w:name w:val="Основной текст 211"/>
    <w:basedOn w:val="a"/>
    <w:uiPriority w:val="34"/>
    <w:qFormat/>
    <w:rsid w:val="00A4456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34"/>
    <w:qFormat/>
    <w:rsid w:val="00A44566"/>
    <w:pPr>
      <w:suppressAutoHyphens/>
      <w:spacing w:line="360" w:lineRule="auto"/>
      <w:ind w:left="360" w:firstLine="709"/>
      <w:jc w:val="center"/>
    </w:pPr>
    <w:rPr>
      <w:b/>
      <w:bCs/>
      <w:caps/>
      <w:sz w:val="24"/>
      <w:szCs w:val="24"/>
      <w:lang w:eastAsia="ar-SA"/>
    </w:rPr>
  </w:style>
  <w:style w:type="character" w:customStyle="1" w:styleId="1fffb">
    <w:name w:val="Подзаголовок Знак1"/>
    <w:basedOn w:val="a1"/>
    <w:rsid w:val="00A44566"/>
    <w:rPr>
      <w:rFonts w:asciiTheme="minorHAnsi" w:eastAsiaTheme="minorEastAsia" w:hAnsiTheme="minorHAnsi" w:cstheme="minorBidi"/>
      <w:color w:val="5A5A5A" w:themeColor="text1" w:themeTint="A5"/>
      <w:spacing w:val="15"/>
      <w:sz w:val="22"/>
      <w:szCs w:val="22"/>
    </w:rPr>
  </w:style>
  <w:style w:type="character" w:customStyle="1" w:styleId="1fffc">
    <w:name w:val="Нижний колонтитул Знак1"/>
    <w:basedOn w:val="a1"/>
    <w:semiHidden/>
    <w:rsid w:val="00A44566"/>
    <w:rPr>
      <w:sz w:val="28"/>
      <w:szCs w:val="28"/>
    </w:rPr>
  </w:style>
  <w:style w:type="character" w:customStyle="1" w:styleId="1fffd">
    <w:name w:val="Основной текст с отступом Знак1"/>
    <w:basedOn w:val="a1"/>
    <w:semiHidden/>
    <w:rsid w:val="00A44566"/>
    <w:rPr>
      <w:sz w:val="28"/>
      <w:szCs w:val="28"/>
    </w:rPr>
  </w:style>
  <w:style w:type="paragraph" w:customStyle="1" w:styleId="232">
    <w:name w:val="Знак23"/>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34"/>
    <w:qFormat/>
    <w:rsid w:val="00A44566"/>
    <w:pPr>
      <w:spacing w:after="160" w:line="240" w:lineRule="exact"/>
    </w:pPr>
    <w:rPr>
      <w:rFonts w:ascii="Verdana" w:hAnsi="Verdana"/>
      <w:sz w:val="20"/>
      <w:szCs w:val="20"/>
      <w:lang w:val="en-US" w:eastAsia="en-US"/>
    </w:rPr>
  </w:style>
  <w:style w:type="character" w:customStyle="1" w:styleId="1fffe">
    <w:name w:val="Обычный1 Знак"/>
    <w:basedOn w:val="a1"/>
    <w:link w:val="111"/>
    <w:locked/>
    <w:rsid w:val="00A44566"/>
    <w:rPr>
      <w:sz w:val="28"/>
    </w:rPr>
  </w:style>
  <w:style w:type="paragraph" w:customStyle="1" w:styleId="111">
    <w:name w:val="Обычный11"/>
    <w:link w:val="1fffe"/>
    <w:qFormat/>
    <w:rsid w:val="00A44566"/>
    <w:rPr>
      <w:sz w:val="28"/>
    </w:rPr>
  </w:style>
  <w:style w:type="paragraph" w:customStyle="1" w:styleId="112">
    <w:name w:val="Основной текст11"/>
    <w:basedOn w:val="111"/>
    <w:qFormat/>
    <w:rsid w:val="00A44566"/>
    <w:pPr>
      <w:snapToGrid w:val="0"/>
      <w:jc w:val="both"/>
    </w:pPr>
    <w:rPr>
      <w:rFonts w:ascii="a_Timer" w:hAnsi="a_Timer"/>
    </w:rPr>
  </w:style>
  <w:style w:type="paragraph" w:customStyle="1" w:styleId="21e">
    <w:name w:val="Цитата21"/>
    <w:basedOn w:val="a"/>
    <w:uiPriority w:val="34"/>
    <w:qFormat/>
    <w:rsid w:val="00A4456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22">
    <w:name w:val="Знак22"/>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34"/>
    <w:qFormat/>
    <w:rsid w:val="00A44566"/>
    <w:pPr>
      <w:spacing w:after="160" w:line="240" w:lineRule="exact"/>
    </w:pPr>
    <w:rPr>
      <w:rFonts w:ascii="Verdana" w:hAnsi="Verdana"/>
      <w:sz w:val="20"/>
      <w:szCs w:val="20"/>
      <w:lang w:val="en-US" w:eastAsia="en-US"/>
    </w:rPr>
  </w:style>
  <w:style w:type="paragraph" w:customStyle="1" w:styleId="3e">
    <w:name w:val="Название объекта3"/>
    <w:basedOn w:val="a"/>
    <w:uiPriority w:val="34"/>
    <w:qFormat/>
    <w:rsid w:val="00A44566"/>
    <w:pPr>
      <w:suppressAutoHyphens/>
      <w:spacing w:line="360" w:lineRule="auto"/>
      <w:ind w:left="1080" w:firstLine="709"/>
      <w:jc w:val="both"/>
    </w:pPr>
    <w:rPr>
      <w:rFonts w:ascii="Arial" w:hAnsi="Arial" w:cs="Arial"/>
      <w:spacing w:val="-5"/>
      <w:sz w:val="20"/>
      <w:szCs w:val="20"/>
      <w:lang w:eastAsia="ar-SA"/>
    </w:rPr>
  </w:style>
  <w:style w:type="paragraph" w:customStyle="1" w:styleId="2f9">
    <w:name w:val="Абзац списка2"/>
    <w:basedOn w:val="a"/>
    <w:uiPriority w:val="34"/>
    <w:qFormat/>
    <w:rsid w:val="00A44566"/>
    <w:pPr>
      <w:ind w:left="720"/>
      <w:contextualSpacing/>
    </w:pPr>
    <w:rPr>
      <w:sz w:val="24"/>
      <w:szCs w:val="24"/>
    </w:rPr>
  </w:style>
  <w:style w:type="character" w:customStyle="1" w:styleId="71">
    <w:name w:val="Заголовок 7 Знак1"/>
    <w:basedOn w:val="a1"/>
    <w:semiHidden/>
    <w:rsid w:val="00A44566"/>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A44566"/>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A44566"/>
    <w:rPr>
      <w:rFonts w:asciiTheme="majorHAnsi" w:eastAsiaTheme="majorEastAsia" w:hAnsiTheme="majorHAnsi" w:cstheme="majorBidi"/>
      <w:i/>
      <w:iCs/>
      <w:color w:val="272727" w:themeColor="text1" w:themeTint="D8"/>
      <w:sz w:val="21"/>
      <w:szCs w:val="21"/>
    </w:rPr>
  </w:style>
  <w:style w:type="character" w:customStyle="1" w:styleId="21f1">
    <w:name w:val="Основной текст с отступом 2 Знак1"/>
    <w:basedOn w:val="a1"/>
    <w:semiHidden/>
    <w:rsid w:val="00A44566"/>
    <w:rPr>
      <w:sz w:val="28"/>
      <w:szCs w:val="28"/>
    </w:rPr>
  </w:style>
  <w:style w:type="character" w:customStyle="1" w:styleId="317">
    <w:name w:val="Основной текст с отступом 3 Знак1"/>
    <w:basedOn w:val="a1"/>
    <w:semiHidden/>
    <w:rsid w:val="00A44566"/>
    <w:rPr>
      <w:sz w:val="16"/>
      <w:szCs w:val="16"/>
    </w:rPr>
  </w:style>
  <w:style w:type="character" w:customStyle="1" w:styleId="3f">
    <w:name w:val="Знак Знак Знак Знак3"/>
    <w:basedOn w:val="16"/>
    <w:rsid w:val="00A44566"/>
    <w:rPr>
      <w:sz w:val="24"/>
      <w:szCs w:val="24"/>
      <w:lang w:val="ru-RU" w:eastAsia="ar-SA" w:bidi="ar-SA"/>
    </w:rPr>
  </w:style>
  <w:style w:type="character" w:customStyle="1" w:styleId="46">
    <w:name w:val="Знак4"/>
    <w:basedOn w:val="16"/>
    <w:rsid w:val="00A44566"/>
    <w:rPr>
      <w:sz w:val="24"/>
      <w:szCs w:val="24"/>
      <w:lang w:val="ru-RU" w:eastAsia="ar-SA" w:bidi="ar-SA"/>
    </w:rPr>
  </w:style>
  <w:style w:type="character" w:customStyle="1" w:styleId="1ffff">
    <w:name w:val="Электронная подпись Знак1"/>
    <w:basedOn w:val="a1"/>
    <w:semiHidden/>
    <w:rsid w:val="00A44566"/>
    <w:rPr>
      <w:sz w:val="28"/>
      <w:szCs w:val="28"/>
    </w:rPr>
  </w:style>
  <w:style w:type="character" w:customStyle="1" w:styleId="1ffff0">
    <w:name w:val="Текст Знак1"/>
    <w:basedOn w:val="a1"/>
    <w:semiHidden/>
    <w:rsid w:val="00A44566"/>
    <w:rPr>
      <w:rFonts w:ascii="Consolas" w:hAnsi="Consolas" w:cs="Consolas"/>
      <w:sz w:val="21"/>
      <w:szCs w:val="21"/>
    </w:rPr>
  </w:style>
  <w:style w:type="character" w:customStyle="1" w:styleId="121">
    <w:name w:val="Знак12"/>
    <w:basedOn w:val="16"/>
    <w:rsid w:val="00A44566"/>
    <w:rPr>
      <w:rFonts w:ascii="Arial" w:hAnsi="Arial" w:cs="Arial" w:hint="default"/>
      <w:b/>
      <w:bCs/>
      <w:i/>
      <w:iCs/>
      <w:sz w:val="28"/>
      <w:szCs w:val="28"/>
      <w:lang w:val="ru-RU" w:eastAsia="ar-SA" w:bidi="ar-SA"/>
    </w:rPr>
  </w:style>
  <w:style w:type="character" w:customStyle="1" w:styleId="122">
    <w:name w:val="Знак Знак12"/>
    <w:basedOn w:val="16"/>
    <w:rsid w:val="00A44566"/>
    <w:rPr>
      <w:sz w:val="24"/>
      <w:szCs w:val="24"/>
      <w:u w:val="single"/>
      <w:lang w:val="ru-RU" w:eastAsia="ar-SA" w:bidi="ar-SA"/>
    </w:rPr>
  </w:style>
  <w:style w:type="character" w:customStyle="1" w:styleId="2120">
    <w:name w:val="Знак2 Знак Знак12"/>
    <w:basedOn w:val="16"/>
    <w:rsid w:val="00A44566"/>
    <w:rPr>
      <w:rFonts w:ascii="Arial" w:hAnsi="Arial" w:cs="Arial" w:hint="default"/>
      <w:b/>
      <w:bCs/>
      <w:i/>
      <w:iCs/>
      <w:sz w:val="28"/>
      <w:szCs w:val="28"/>
      <w:lang w:val="ru-RU" w:eastAsia="ar-SA" w:bidi="ar-SA"/>
    </w:rPr>
  </w:style>
  <w:style w:type="character" w:customStyle="1" w:styleId="320">
    <w:name w:val="Знак3 Знак Знак2"/>
    <w:basedOn w:val="16"/>
    <w:rsid w:val="00A44566"/>
    <w:rPr>
      <w:b/>
      <w:bCs w:val="0"/>
      <w:sz w:val="24"/>
      <w:szCs w:val="24"/>
      <w:u w:val="single"/>
      <w:lang w:val="ru-RU" w:eastAsia="ar-SA" w:bidi="ar-SA"/>
    </w:rPr>
  </w:style>
  <w:style w:type="character" w:customStyle="1" w:styleId="233">
    <w:name w:val="Знак2 Знак Знак3"/>
    <w:basedOn w:val="16"/>
    <w:rsid w:val="00A44566"/>
    <w:rPr>
      <w:b/>
      <w:bCs/>
      <w:sz w:val="24"/>
      <w:szCs w:val="24"/>
      <w:lang w:val="ru-RU" w:eastAsia="ar-SA" w:bidi="ar-SA"/>
    </w:rPr>
  </w:style>
  <w:style w:type="character" w:customStyle="1" w:styleId="123">
    <w:name w:val="Знак1 Знак Знак2"/>
    <w:basedOn w:val="16"/>
    <w:rsid w:val="00A44566"/>
    <w:rPr>
      <w:sz w:val="24"/>
      <w:szCs w:val="24"/>
      <w:lang w:val="ru-RU" w:eastAsia="ar-SA" w:bidi="ar-SA"/>
    </w:rPr>
  </w:style>
  <w:style w:type="character" w:customStyle="1" w:styleId="318">
    <w:name w:val="Основной текст 3 Знак1"/>
    <w:basedOn w:val="a1"/>
    <w:semiHidden/>
    <w:rsid w:val="00A44566"/>
    <w:rPr>
      <w:sz w:val="16"/>
      <w:szCs w:val="16"/>
    </w:rPr>
  </w:style>
  <w:style w:type="character" w:customStyle="1" w:styleId="1ffff1">
    <w:name w:val="Текст сноски Знак1"/>
    <w:basedOn w:val="a1"/>
    <w:semiHidden/>
    <w:rsid w:val="00A44566"/>
  </w:style>
  <w:style w:type="character" w:customStyle="1" w:styleId="3f0">
    <w:name w:val="Знак3"/>
    <w:basedOn w:val="16"/>
    <w:rsid w:val="00A44566"/>
    <w:rPr>
      <w:rFonts w:ascii="Arial" w:hAnsi="Arial" w:cs="Arial" w:hint="default"/>
      <w:b/>
      <w:bCs/>
      <w:i/>
      <w:iCs/>
      <w:sz w:val="28"/>
      <w:szCs w:val="28"/>
      <w:lang w:val="ru-RU" w:eastAsia="ar-SA" w:bidi="ar-SA"/>
    </w:rPr>
  </w:style>
  <w:style w:type="character" w:customStyle="1" w:styleId="113">
    <w:name w:val="Знак11"/>
    <w:basedOn w:val="16"/>
    <w:rsid w:val="00A44566"/>
    <w:rPr>
      <w:rFonts w:ascii="Arial" w:hAnsi="Arial" w:cs="Arial" w:hint="default"/>
      <w:b/>
      <w:bCs/>
      <w:i/>
      <w:iCs/>
      <w:sz w:val="28"/>
      <w:szCs w:val="28"/>
      <w:lang w:val="ru-RU" w:eastAsia="ar-SA" w:bidi="ar-SA"/>
    </w:rPr>
  </w:style>
  <w:style w:type="character" w:customStyle="1" w:styleId="114">
    <w:name w:val="Знак Знак11"/>
    <w:basedOn w:val="16"/>
    <w:rsid w:val="00A44566"/>
    <w:rPr>
      <w:sz w:val="24"/>
      <w:szCs w:val="24"/>
      <w:u w:val="single"/>
      <w:lang w:val="ru-RU" w:eastAsia="ar-SA" w:bidi="ar-SA"/>
    </w:rPr>
  </w:style>
  <w:style w:type="character" w:customStyle="1" w:styleId="2112">
    <w:name w:val="Знак2 Знак Знак11"/>
    <w:basedOn w:val="16"/>
    <w:rsid w:val="00A44566"/>
    <w:rPr>
      <w:rFonts w:ascii="Arial" w:hAnsi="Arial" w:cs="Arial" w:hint="default"/>
      <w:b/>
      <w:bCs/>
      <w:i/>
      <w:iCs/>
      <w:sz w:val="28"/>
      <w:szCs w:val="28"/>
      <w:lang w:val="ru-RU" w:eastAsia="ar-SA" w:bidi="ar-SA"/>
    </w:rPr>
  </w:style>
  <w:style w:type="character" w:customStyle="1" w:styleId="2fa">
    <w:name w:val="Знак Знак Знак Знак2"/>
    <w:basedOn w:val="16"/>
    <w:rsid w:val="00A44566"/>
    <w:rPr>
      <w:sz w:val="24"/>
      <w:szCs w:val="24"/>
      <w:lang w:val="ru-RU" w:eastAsia="ar-SA" w:bidi="ar-SA"/>
    </w:rPr>
  </w:style>
  <w:style w:type="character" w:customStyle="1" w:styleId="319">
    <w:name w:val="Знак3 Знак Знак1"/>
    <w:basedOn w:val="16"/>
    <w:rsid w:val="00A44566"/>
    <w:rPr>
      <w:b/>
      <w:bCs w:val="0"/>
      <w:sz w:val="24"/>
      <w:szCs w:val="24"/>
      <w:u w:val="single"/>
      <w:lang w:val="ru-RU" w:eastAsia="ar-SA" w:bidi="ar-SA"/>
    </w:rPr>
  </w:style>
  <w:style w:type="character" w:customStyle="1" w:styleId="223">
    <w:name w:val="Знак2 Знак Знак2"/>
    <w:basedOn w:val="16"/>
    <w:rsid w:val="00A44566"/>
    <w:rPr>
      <w:b/>
      <w:bCs/>
      <w:sz w:val="24"/>
      <w:szCs w:val="24"/>
      <w:lang w:val="ru-RU" w:eastAsia="ar-SA" w:bidi="ar-SA"/>
    </w:rPr>
  </w:style>
  <w:style w:type="character" w:customStyle="1" w:styleId="115">
    <w:name w:val="Знак1 Знак Знак1"/>
    <w:basedOn w:val="16"/>
    <w:rsid w:val="00A44566"/>
    <w:rPr>
      <w:sz w:val="24"/>
      <w:szCs w:val="24"/>
      <w:lang w:val="ru-RU" w:eastAsia="ar-SA" w:bidi="ar-SA"/>
    </w:rPr>
  </w:style>
  <w:style w:type="character" w:customStyle="1" w:styleId="FontStyle14">
    <w:name w:val="Font Style14"/>
    <w:basedOn w:val="a1"/>
    <w:rsid w:val="00A44566"/>
    <w:rPr>
      <w:rFonts w:ascii="Times New Roman" w:hAnsi="Times New Roman" w:cs="Times New Roman" w:hint="default"/>
      <w:b/>
      <w:bCs/>
      <w:sz w:val="26"/>
      <w:szCs w:val="26"/>
    </w:rPr>
  </w:style>
  <w:style w:type="character" w:customStyle="1" w:styleId="docaccesstitle1">
    <w:name w:val="docaccess_title1"/>
    <w:basedOn w:val="a1"/>
    <w:rsid w:val="00A44566"/>
    <w:rPr>
      <w:rFonts w:ascii="Times New Roman" w:hAnsi="Times New Roman" w:cs="Times New Roman" w:hint="default"/>
      <w:sz w:val="28"/>
      <w:szCs w:val="28"/>
    </w:rPr>
  </w:style>
  <w:style w:type="character" w:customStyle="1" w:styleId="submenu-table">
    <w:name w:val="submenu-table"/>
    <w:basedOn w:val="a1"/>
    <w:rsid w:val="00A44566"/>
  </w:style>
  <w:style w:type="character" w:customStyle="1" w:styleId="docaccessactnever">
    <w:name w:val="docaccess_act_never"/>
    <w:basedOn w:val="a1"/>
    <w:rsid w:val="00A44566"/>
  </w:style>
  <w:style w:type="character" w:customStyle="1" w:styleId="docaccessbase">
    <w:name w:val="docaccess_base"/>
    <w:basedOn w:val="a1"/>
    <w:rsid w:val="00A44566"/>
  </w:style>
  <w:style w:type="table" w:customStyle="1" w:styleId="2fb">
    <w:name w:val="Сетка таблицы2"/>
    <w:basedOn w:val="a2"/>
    <w:uiPriority w:val="59"/>
    <w:rsid w:val="00A44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34"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uiPriority w:val="34"/>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34"/>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34"/>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34"/>
    <w:qFormat/>
    <w:rsid w:val="00950359"/>
    <w:rPr>
      <w:sz w:val="28"/>
    </w:rPr>
  </w:style>
  <w:style w:type="paragraph" w:customStyle="1" w:styleId="1fff">
    <w:name w:val="Основной текст1"/>
    <w:basedOn w:val="1ffe"/>
    <w:uiPriority w:val="34"/>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uiPriority w:val="34"/>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34"/>
    <w:qFormat/>
    <w:rsid w:val="00923791"/>
    <w:pPr>
      <w:ind w:firstLine="709"/>
      <w:jc w:val="both"/>
    </w:pPr>
    <w:rPr>
      <w:snapToGrid w:val="0"/>
    </w:rPr>
  </w:style>
  <w:style w:type="paragraph" w:customStyle="1" w:styleId="3b">
    <w:name w:val="Обычный3"/>
    <w:uiPriority w:val="34"/>
    <w:qFormat/>
    <w:rsid w:val="00923791"/>
    <w:rPr>
      <w:sz w:val="28"/>
    </w:rPr>
  </w:style>
  <w:style w:type="paragraph" w:customStyle="1" w:styleId="3c">
    <w:name w:val="Основной текст3"/>
    <w:basedOn w:val="3b"/>
    <w:uiPriority w:val="34"/>
    <w:qFormat/>
    <w:rsid w:val="00923791"/>
    <w:pPr>
      <w:snapToGrid w:val="0"/>
      <w:jc w:val="both"/>
    </w:pPr>
    <w:rPr>
      <w:rFonts w:ascii="a_Timer" w:hAnsi="a_Timer"/>
    </w:rPr>
  </w:style>
  <w:style w:type="paragraph" w:customStyle="1" w:styleId="231">
    <w:name w:val="Основной текст 23"/>
    <w:basedOn w:val="a"/>
    <w:uiPriority w:val="34"/>
    <w:qFormat/>
    <w:rsid w:val="00923791"/>
    <w:pPr>
      <w:jc w:val="both"/>
    </w:pPr>
    <w:rPr>
      <w:szCs w:val="20"/>
    </w:rPr>
  </w:style>
  <w:style w:type="paragraph" w:customStyle="1" w:styleId="42">
    <w:name w:val="Цитата4"/>
    <w:basedOn w:val="a"/>
    <w:uiPriority w:val="34"/>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34"/>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1fffa">
    <w:name w:val="Название Знак1"/>
    <w:basedOn w:val="a1"/>
    <w:rsid w:val="00A44566"/>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A44566"/>
    <w:rPr>
      <w:rFonts w:ascii="Arial" w:hAnsi="Arial" w:cs="Arial"/>
      <w:b/>
      <w:bCs/>
    </w:rPr>
  </w:style>
  <w:style w:type="paragraph" w:customStyle="1" w:styleId="2110">
    <w:name w:val="Основной текст 211"/>
    <w:basedOn w:val="a"/>
    <w:uiPriority w:val="34"/>
    <w:qFormat/>
    <w:rsid w:val="00A4456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34"/>
    <w:qFormat/>
    <w:rsid w:val="00A44566"/>
    <w:pPr>
      <w:suppressAutoHyphens/>
      <w:spacing w:line="360" w:lineRule="auto"/>
      <w:ind w:left="360" w:firstLine="709"/>
      <w:jc w:val="center"/>
    </w:pPr>
    <w:rPr>
      <w:b/>
      <w:bCs/>
      <w:caps/>
      <w:sz w:val="24"/>
      <w:szCs w:val="24"/>
      <w:lang w:eastAsia="ar-SA"/>
    </w:rPr>
  </w:style>
  <w:style w:type="character" w:customStyle="1" w:styleId="1fffb">
    <w:name w:val="Подзаголовок Знак1"/>
    <w:basedOn w:val="a1"/>
    <w:rsid w:val="00A44566"/>
    <w:rPr>
      <w:rFonts w:asciiTheme="minorHAnsi" w:eastAsiaTheme="minorEastAsia" w:hAnsiTheme="minorHAnsi" w:cstheme="minorBidi"/>
      <w:color w:val="5A5A5A" w:themeColor="text1" w:themeTint="A5"/>
      <w:spacing w:val="15"/>
      <w:sz w:val="22"/>
      <w:szCs w:val="22"/>
    </w:rPr>
  </w:style>
  <w:style w:type="character" w:customStyle="1" w:styleId="1fffc">
    <w:name w:val="Нижний колонтитул Знак1"/>
    <w:basedOn w:val="a1"/>
    <w:semiHidden/>
    <w:rsid w:val="00A44566"/>
    <w:rPr>
      <w:sz w:val="28"/>
      <w:szCs w:val="28"/>
    </w:rPr>
  </w:style>
  <w:style w:type="character" w:customStyle="1" w:styleId="1fffd">
    <w:name w:val="Основной текст с отступом Знак1"/>
    <w:basedOn w:val="a1"/>
    <w:semiHidden/>
    <w:rsid w:val="00A44566"/>
    <w:rPr>
      <w:sz w:val="28"/>
      <w:szCs w:val="28"/>
    </w:rPr>
  </w:style>
  <w:style w:type="paragraph" w:customStyle="1" w:styleId="232">
    <w:name w:val="Знак23"/>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34"/>
    <w:qFormat/>
    <w:rsid w:val="00A44566"/>
    <w:pPr>
      <w:spacing w:after="160" w:line="240" w:lineRule="exact"/>
    </w:pPr>
    <w:rPr>
      <w:rFonts w:ascii="Verdana" w:hAnsi="Verdana"/>
      <w:sz w:val="20"/>
      <w:szCs w:val="20"/>
      <w:lang w:val="en-US" w:eastAsia="en-US"/>
    </w:rPr>
  </w:style>
  <w:style w:type="character" w:customStyle="1" w:styleId="1fffe">
    <w:name w:val="Обычный1 Знак"/>
    <w:basedOn w:val="a1"/>
    <w:link w:val="111"/>
    <w:locked/>
    <w:rsid w:val="00A44566"/>
    <w:rPr>
      <w:sz w:val="28"/>
    </w:rPr>
  </w:style>
  <w:style w:type="paragraph" w:customStyle="1" w:styleId="111">
    <w:name w:val="Обычный11"/>
    <w:link w:val="1fffe"/>
    <w:qFormat/>
    <w:rsid w:val="00A44566"/>
    <w:rPr>
      <w:sz w:val="28"/>
    </w:rPr>
  </w:style>
  <w:style w:type="paragraph" w:customStyle="1" w:styleId="112">
    <w:name w:val="Основной текст11"/>
    <w:basedOn w:val="111"/>
    <w:qFormat/>
    <w:rsid w:val="00A44566"/>
    <w:pPr>
      <w:snapToGrid w:val="0"/>
      <w:jc w:val="both"/>
    </w:pPr>
    <w:rPr>
      <w:rFonts w:ascii="a_Timer" w:hAnsi="a_Timer"/>
    </w:rPr>
  </w:style>
  <w:style w:type="paragraph" w:customStyle="1" w:styleId="21e">
    <w:name w:val="Цитата21"/>
    <w:basedOn w:val="a"/>
    <w:uiPriority w:val="34"/>
    <w:qFormat/>
    <w:rsid w:val="00A4456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22">
    <w:name w:val="Знак22"/>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34"/>
    <w:qFormat/>
    <w:rsid w:val="00A44566"/>
    <w:pPr>
      <w:spacing w:after="160" w:line="240" w:lineRule="exact"/>
    </w:pPr>
    <w:rPr>
      <w:rFonts w:ascii="Verdana" w:hAnsi="Verdana"/>
      <w:sz w:val="20"/>
      <w:szCs w:val="20"/>
      <w:lang w:val="en-US" w:eastAsia="en-US"/>
    </w:rPr>
  </w:style>
  <w:style w:type="paragraph" w:customStyle="1" w:styleId="3e">
    <w:name w:val="Название объекта3"/>
    <w:basedOn w:val="a"/>
    <w:uiPriority w:val="34"/>
    <w:qFormat/>
    <w:rsid w:val="00A44566"/>
    <w:pPr>
      <w:suppressAutoHyphens/>
      <w:spacing w:line="360" w:lineRule="auto"/>
      <w:ind w:left="1080" w:firstLine="709"/>
      <w:jc w:val="both"/>
    </w:pPr>
    <w:rPr>
      <w:rFonts w:ascii="Arial" w:hAnsi="Arial" w:cs="Arial"/>
      <w:spacing w:val="-5"/>
      <w:sz w:val="20"/>
      <w:szCs w:val="20"/>
      <w:lang w:eastAsia="ar-SA"/>
    </w:rPr>
  </w:style>
  <w:style w:type="paragraph" w:customStyle="1" w:styleId="2f9">
    <w:name w:val="Абзац списка2"/>
    <w:basedOn w:val="a"/>
    <w:uiPriority w:val="34"/>
    <w:qFormat/>
    <w:rsid w:val="00A44566"/>
    <w:pPr>
      <w:ind w:left="720"/>
      <w:contextualSpacing/>
    </w:pPr>
    <w:rPr>
      <w:sz w:val="24"/>
      <w:szCs w:val="24"/>
    </w:rPr>
  </w:style>
  <w:style w:type="character" w:customStyle="1" w:styleId="71">
    <w:name w:val="Заголовок 7 Знак1"/>
    <w:basedOn w:val="a1"/>
    <w:semiHidden/>
    <w:rsid w:val="00A44566"/>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A44566"/>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A44566"/>
    <w:rPr>
      <w:rFonts w:asciiTheme="majorHAnsi" w:eastAsiaTheme="majorEastAsia" w:hAnsiTheme="majorHAnsi" w:cstheme="majorBidi"/>
      <w:i/>
      <w:iCs/>
      <w:color w:val="272727" w:themeColor="text1" w:themeTint="D8"/>
      <w:sz w:val="21"/>
      <w:szCs w:val="21"/>
    </w:rPr>
  </w:style>
  <w:style w:type="character" w:customStyle="1" w:styleId="21f1">
    <w:name w:val="Основной текст с отступом 2 Знак1"/>
    <w:basedOn w:val="a1"/>
    <w:semiHidden/>
    <w:rsid w:val="00A44566"/>
    <w:rPr>
      <w:sz w:val="28"/>
      <w:szCs w:val="28"/>
    </w:rPr>
  </w:style>
  <w:style w:type="character" w:customStyle="1" w:styleId="317">
    <w:name w:val="Основной текст с отступом 3 Знак1"/>
    <w:basedOn w:val="a1"/>
    <w:semiHidden/>
    <w:rsid w:val="00A44566"/>
    <w:rPr>
      <w:sz w:val="16"/>
      <w:szCs w:val="16"/>
    </w:rPr>
  </w:style>
  <w:style w:type="character" w:customStyle="1" w:styleId="3f">
    <w:name w:val="Знак Знак Знак Знак3"/>
    <w:basedOn w:val="16"/>
    <w:rsid w:val="00A44566"/>
    <w:rPr>
      <w:sz w:val="24"/>
      <w:szCs w:val="24"/>
      <w:lang w:val="ru-RU" w:eastAsia="ar-SA" w:bidi="ar-SA"/>
    </w:rPr>
  </w:style>
  <w:style w:type="character" w:customStyle="1" w:styleId="46">
    <w:name w:val="Знак4"/>
    <w:basedOn w:val="16"/>
    <w:rsid w:val="00A44566"/>
    <w:rPr>
      <w:sz w:val="24"/>
      <w:szCs w:val="24"/>
      <w:lang w:val="ru-RU" w:eastAsia="ar-SA" w:bidi="ar-SA"/>
    </w:rPr>
  </w:style>
  <w:style w:type="character" w:customStyle="1" w:styleId="1ffff">
    <w:name w:val="Электронная подпись Знак1"/>
    <w:basedOn w:val="a1"/>
    <w:semiHidden/>
    <w:rsid w:val="00A44566"/>
    <w:rPr>
      <w:sz w:val="28"/>
      <w:szCs w:val="28"/>
    </w:rPr>
  </w:style>
  <w:style w:type="character" w:customStyle="1" w:styleId="1ffff0">
    <w:name w:val="Текст Знак1"/>
    <w:basedOn w:val="a1"/>
    <w:semiHidden/>
    <w:rsid w:val="00A44566"/>
    <w:rPr>
      <w:rFonts w:ascii="Consolas" w:hAnsi="Consolas" w:cs="Consolas"/>
      <w:sz w:val="21"/>
      <w:szCs w:val="21"/>
    </w:rPr>
  </w:style>
  <w:style w:type="character" w:customStyle="1" w:styleId="121">
    <w:name w:val="Знак12"/>
    <w:basedOn w:val="16"/>
    <w:rsid w:val="00A44566"/>
    <w:rPr>
      <w:rFonts w:ascii="Arial" w:hAnsi="Arial" w:cs="Arial" w:hint="default"/>
      <w:b/>
      <w:bCs/>
      <w:i/>
      <w:iCs/>
      <w:sz w:val="28"/>
      <w:szCs w:val="28"/>
      <w:lang w:val="ru-RU" w:eastAsia="ar-SA" w:bidi="ar-SA"/>
    </w:rPr>
  </w:style>
  <w:style w:type="character" w:customStyle="1" w:styleId="122">
    <w:name w:val="Знак Знак12"/>
    <w:basedOn w:val="16"/>
    <w:rsid w:val="00A44566"/>
    <w:rPr>
      <w:sz w:val="24"/>
      <w:szCs w:val="24"/>
      <w:u w:val="single"/>
      <w:lang w:val="ru-RU" w:eastAsia="ar-SA" w:bidi="ar-SA"/>
    </w:rPr>
  </w:style>
  <w:style w:type="character" w:customStyle="1" w:styleId="2120">
    <w:name w:val="Знак2 Знак Знак12"/>
    <w:basedOn w:val="16"/>
    <w:rsid w:val="00A44566"/>
    <w:rPr>
      <w:rFonts w:ascii="Arial" w:hAnsi="Arial" w:cs="Arial" w:hint="default"/>
      <w:b/>
      <w:bCs/>
      <w:i/>
      <w:iCs/>
      <w:sz w:val="28"/>
      <w:szCs w:val="28"/>
      <w:lang w:val="ru-RU" w:eastAsia="ar-SA" w:bidi="ar-SA"/>
    </w:rPr>
  </w:style>
  <w:style w:type="character" w:customStyle="1" w:styleId="320">
    <w:name w:val="Знак3 Знак Знак2"/>
    <w:basedOn w:val="16"/>
    <w:rsid w:val="00A44566"/>
    <w:rPr>
      <w:b/>
      <w:bCs w:val="0"/>
      <w:sz w:val="24"/>
      <w:szCs w:val="24"/>
      <w:u w:val="single"/>
      <w:lang w:val="ru-RU" w:eastAsia="ar-SA" w:bidi="ar-SA"/>
    </w:rPr>
  </w:style>
  <w:style w:type="character" w:customStyle="1" w:styleId="233">
    <w:name w:val="Знак2 Знак Знак3"/>
    <w:basedOn w:val="16"/>
    <w:rsid w:val="00A44566"/>
    <w:rPr>
      <w:b/>
      <w:bCs/>
      <w:sz w:val="24"/>
      <w:szCs w:val="24"/>
      <w:lang w:val="ru-RU" w:eastAsia="ar-SA" w:bidi="ar-SA"/>
    </w:rPr>
  </w:style>
  <w:style w:type="character" w:customStyle="1" w:styleId="123">
    <w:name w:val="Знак1 Знак Знак2"/>
    <w:basedOn w:val="16"/>
    <w:rsid w:val="00A44566"/>
    <w:rPr>
      <w:sz w:val="24"/>
      <w:szCs w:val="24"/>
      <w:lang w:val="ru-RU" w:eastAsia="ar-SA" w:bidi="ar-SA"/>
    </w:rPr>
  </w:style>
  <w:style w:type="character" w:customStyle="1" w:styleId="318">
    <w:name w:val="Основной текст 3 Знак1"/>
    <w:basedOn w:val="a1"/>
    <w:semiHidden/>
    <w:rsid w:val="00A44566"/>
    <w:rPr>
      <w:sz w:val="16"/>
      <w:szCs w:val="16"/>
    </w:rPr>
  </w:style>
  <w:style w:type="character" w:customStyle="1" w:styleId="1ffff1">
    <w:name w:val="Текст сноски Знак1"/>
    <w:basedOn w:val="a1"/>
    <w:semiHidden/>
    <w:rsid w:val="00A44566"/>
  </w:style>
  <w:style w:type="character" w:customStyle="1" w:styleId="3f0">
    <w:name w:val="Знак3"/>
    <w:basedOn w:val="16"/>
    <w:rsid w:val="00A44566"/>
    <w:rPr>
      <w:rFonts w:ascii="Arial" w:hAnsi="Arial" w:cs="Arial" w:hint="default"/>
      <w:b/>
      <w:bCs/>
      <w:i/>
      <w:iCs/>
      <w:sz w:val="28"/>
      <w:szCs w:val="28"/>
      <w:lang w:val="ru-RU" w:eastAsia="ar-SA" w:bidi="ar-SA"/>
    </w:rPr>
  </w:style>
  <w:style w:type="character" w:customStyle="1" w:styleId="113">
    <w:name w:val="Знак11"/>
    <w:basedOn w:val="16"/>
    <w:rsid w:val="00A44566"/>
    <w:rPr>
      <w:rFonts w:ascii="Arial" w:hAnsi="Arial" w:cs="Arial" w:hint="default"/>
      <w:b/>
      <w:bCs/>
      <w:i/>
      <w:iCs/>
      <w:sz w:val="28"/>
      <w:szCs w:val="28"/>
      <w:lang w:val="ru-RU" w:eastAsia="ar-SA" w:bidi="ar-SA"/>
    </w:rPr>
  </w:style>
  <w:style w:type="character" w:customStyle="1" w:styleId="114">
    <w:name w:val="Знак Знак11"/>
    <w:basedOn w:val="16"/>
    <w:rsid w:val="00A44566"/>
    <w:rPr>
      <w:sz w:val="24"/>
      <w:szCs w:val="24"/>
      <w:u w:val="single"/>
      <w:lang w:val="ru-RU" w:eastAsia="ar-SA" w:bidi="ar-SA"/>
    </w:rPr>
  </w:style>
  <w:style w:type="character" w:customStyle="1" w:styleId="2112">
    <w:name w:val="Знак2 Знак Знак11"/>
    <w:basedOn w:val="16"/>
    <w:rsid w:val="00A44566"/>
    <w:rPr>
      <w:rFonts w:ascii="Arial" w:hAnsi="Arial" w:cs="Arial" w:hint="default"/>
      <w:b/>
      <w:bCs/>
      <w:i/>
      <w:iCs/>
      <w:sz w:val="28"/>
      <w:szCs w:val="28"/>
      <w:lang w:val="ru-RU" w:eastAsia="ar-SA" w:bidi="ar-SA"/>
    </w:rPr>
  </w:style>
  <w:style w:type="character" w:customStyle="1" w:styleId="2fa">
    <w:name w:val="Знак Знак Знак Знак2"/>
    <w:basedOn w:val="16"/>
    <w:rsid w:val="00A44566"/>
    <w:rPr>
      <w:sz w:val="24"/>
      <w:szCs w:val="24"/>
      <w:lang w:val="ru-RU" w:eastAsia="ar-SA" w:bidi="ar-SA"/>
    </w:rPr>
  </w:style>
  <w:style w:type="character" w:customStyle="1" w:styleId="319">
    <w:name w:val="Знак3 Знак Знак1"/>
    <w:basedOn w:val="16"/>
    <w:rsid w:val="00A44566"/>
    <w:rPr>
      <w:b/>
      <w:bCs w:val="0"/>
      <w:sz w:val="24"/>
      <w:szCs w:val="24"/>
      <w:u w:val="single"/>
      <w:lang w:val="ru-RU" w:eastAsia="ar-SA" w:bidi="ar-SA"/>
    </w:rPr>
  </w:style>
  <w:style w:type="character" w:customStyle="1" w:styleId="223">
    <w:name w:val="Знак2 Знак Знак2"/>
    <w:basedOn w:val="16"/>
    <w:rsid w:val="00A44566"/>
    <w:rPr>
      <w:b/>
      <w:bCs/>
      <w:sz w:val="24"/>
      <w:szCs w:val="24"/>
      <w:lang w:val="ru-RU" w:eastAsia="ar-SA" w:bidi="ar-SA"/>
    </w:rPr>
  </w:style>
  <w:style w:type="character" w:customStyle="1" w:styleId="115">
    <w:name w:val="Знак1 Знак Знак1"/>
    <w:basedOn w:val="16"/>
    <w:rsid w:val="00A44566"/>
    <w:rPr>
      <w:sz w:val="24"/>
      <w:szCs w:val="24"/>
      <w:lang w:val="ru-RU" w:eastAsia="ar-SA" w:bidi="ar-SA"/>
    </w:rPr>
  </w:style>
  <w:style w:type="character" w:customStyle="1" w:styleId="FontStyle14">
    <w:name w:val="Font Style14"/>
    <w:basedOn w:val="a1"/>
    <w:rsid w:val="00A44566"/>
    <w:rPr>
      <w:rFonts w:ascii="Times New Roman" w:hAnsi="Times New Roman" w:cs="Times New Roman" w:hint="default"/>
      <w:b/>
      <w:bCs/>
      <w:sz w:val="26"/>
      <w:szCs w:val="26"/>
    </w:rPr>
  </w:style>
  <w:style w:type="character" w:customStyle="1" w:styleId="docaccesstitle1">
    <w:name w:val="docaccess_title1"/>
    <w:basedOn w:val="a1"/>
    <w:rsid w:val="00A44566"/>
    <w:rPr>
      <w:rFonts w:ascii="Times New Roman" w:hAnsi="Times New Roman" w:cs="Times New Roman" w:hint="default"/>
      <w:sz w:val="28"/>
      <w:szCs w:val="28"/>
    </w:rPr>
  </w:style>
  <w:style w:type="character" w:customStyle="1" w:styleId="submenu-table">
    <w:name w:val="submenu-table"/>
    <w:basedOn w:val="a1"/>
    <w:rsid w:val="00A44566"/>
  </w:style>
  <w:style w:type="character" w:customStyle="1" w:styleId="docaccessactnever">
    <w:name w:val="docaccess_act_never"/>
    <w:basedOn w:val="a1"/>
    <w:rsid w:val="00A44566"/>
  </w:style>
  <w:style w:type="character" w:customStyle="1" w:styleId="docaccessbase">
    <w:name w:val="docaccess_base"/>
    <w:basedOn w:val="a1"/>
    <w:rsid w:val="00A44566"/>
  </w:style>
  <w:style w:type="table" w:customStyle="1" w:styleId="2fb">
    <w:name w:val="Сетка таблицы2"/>
    <w:basedOn w:val="a2"/>
    <w:uiPriority w:val="59"/>
    <w:rsid w:val="00A44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598005">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498736">
      <w:bodyDiv w:val="1"/>
      <w:marLeft w:val="0"/>
      <w:marRight w:val="0"/>
      <w:marTop w:val="0"/>
      <w:marBottom w:val="0"/>
      <w:divBdr>
        <w:top w:val="none" w:sz="0" w:space="0" w:color="auto"/>
        <w:left w:val="none" w:sz="0" w:space="0" w:color="auto"/>
        <w:bottom w:val="none" w:sz="0" w:space="0" w:color="auto"/>
        <w:right w:val="none" w:sz="0" w:space="0" w:color="auto"/>
      </w:divBdr>
    </w:div>
    <w:div w:id="40333201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375571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006494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7243867">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2491986">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18E8-0804-4EE5-8685-5FDA38F1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2030</Words>
  <Characters>11575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Чиликина Евгения Михайловна</dc:creator>
  <cp:lastModifiedBy>Кабанец Лариса Валентиновна</cp:lastModifiedBy>
  <cp:revision>7</cp:revision>
  <cp:lastPrinted>2018-05-21T06:07:00Z</cp:lastPrinted>
  <dcterms:created xsi:type="dcterms:W3CDTF">2018-05-21T06:04:00Z</dcterms:created>
  <dcterms:modified xsi:type="dcterms:W3CDTF">2020-12-17T04:30:00Z</dcterms:modified>
</cp:coreProperties>
</file>