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79B6" w14:textId="07F1900B" w:rsidR="009252C8" w:rsidRPr="004B4745" w:rsidRDefault="00717F8E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а</w:t>
      </w:r>
      <w:r w:rsidR="00D338D1" w:rsidRPr="004B4745">
        <w:rPr>
          <w:rFonts w:ascii="Times New Roman" w:hAnsi="Times New Roman" w:cs="Times New Roman"/>
          <w:sz w:val="28"/>
          <w:szCs w:val="28"/>
        </w:rPr>
        <w:t>налитическая записка</w:t>
      </w:r>
    </w:p>
    <w:p w14:paraId="435F0A52" w14:textId="07402942"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745">
        <w:rPr>
          <w:rFonts w:ascii="Times New Roman" w:hAnsi="Times New Roman" w:cs="Times New Roman"/>
          <w:sz w:val="28"/>
          <w:szCs w:val="28"/>
        </w:rPr>
        <w:t xml:space="preserve">к отчету об оценке налоговых расходов </w:t>
      </w:r>
      <w:r w:rsidR="00717F8E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Pr="004B4745">
        <w:rPr>
          <w:rFonts w:ascii="Times New Roman" w:hAnsi="Times New Roman" w:cs="Times New Roman"/>
          <w:sz w:val="28"/>
          <w:szCs w:val="28"/>
        </w:rPr>
        <w:t xml:space="preserve"> за 202</w:t>
      </w:r>
      <w:r w:rsidR="00C11EE3">
        <w:rPr>
          <w:rFonts w:ascii="Times New Roman" w:hAnsi="Times New Roman" w:cs="Times New Roman"/>
          <w:sz w:val="28"/>
          <w:szCs w:val="28"/>
        </w:rPr>
        <w:t>2</w:t>
      </w:r>
      <w:r w:rsidRPr="004B474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1BB60B" w14:textId="77777777"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39E10" w14:textId="74B290AE" w:rsidR="003A365C" w:rsidRDefault="00D338D1" w:rsidP="004B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717F8E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11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14C2">
        <w:rPr>
          <w:rFonts w:ascii="Times New Roman" w:hAnsi="Times New Roman" w:cs="Times New Roman"/>
          <w:sz w:val="28"/>
          <w:szCs w:val="28"/>
        </w:rPr>
        <w:t xml:space="preserve"> (далее – оценка)</w:t>
      </w:r>
      <w:r>
        <w:rPr>
          <w:rFonts w:ascii="Times New Roman" w:hAnsi="Times New Roman" w:cs="Times New Roman"/>
          <w:sz w:val="28"/>
          <w:szCs w:val="28"/>
        </w:rPr>
        <w:t xml:space="preserve"> проведена в соответствии с порядком, утвержденным постановлением </w:t>
      </w:r>
      <w:r w:rsidR="00717F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F8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7F8E">
        <w:rPr>
          <w:rFonts w:ascii="Times New Roman" w:hAnsi="Times New Roman" w:cs="Times New Roman"/>
          <w:sz w:val="28"/>
          <w:szCs w:val="28"/>
        </w:rPr>
        <w:t>04.09</w:t>
      </w:r>
      <w:r w:rsidR="00B93A4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17F8E">
        <w:rPr>
          <w:rFonts w:ascii="Times New Roman" w:hAnsi="Times New Roman" w:cs="Times New Roman"/>
          <w:sz w:val="28"/>
          <w:szCs w:val="28"/>
        </w:rPr>
        <w:t>1356</w:t>
      </w:r>
      <w:r w:rsidR="00B93A4C">
        <w:rPr>
          <w:rFonts w:ascii="Times New Roman" w:hAnsi="Times New Roman" w:cs="Times New Roman"/>
          <w:sz w:val="28"/>
          <w:szCs w:val="28"/>
        </w:rPr>
        <w:t xml:space="preserve"> «</w:t>
      </w:r>
      <w:r w:rsidR="00717F8E">
        <w:rPr>
          <w:rFonts w:ascii="Times New Roman" w:hAnsi="Times New Roman" w:cs="Times New Roman"/>
          <w:sz w:val="28"/>
          <w:szCs w:val="28"/>
        </w:rPr>
        <w:t>О порядке оценки налоговых расходов Нижневартовского района»</w:t>
      </w:r>
      <w:r w:rsidR="003A365C">
        <w:rPr>
          <w:rFonts w:ascii="Times New Roman" w:hAnsi="Times New Roman" w:cs="Times New Roman"/>
          <w:sz w:val="28"/>
          <w:szCs w:val="28"/>
        </w:rPr>
        <w:t>.</w:t>
      </w:r>
    </w:p>
    <w:p w14:paraId="1B738C07" w14:textId="77777777" w:rsidR="004B4745" w:rsidRPr="00736610" w:rsidRDefault="004B4745" w:rsidP="004B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ACFB592" w14:textId="77777777" w:rsidR="003C11F9" w:rsidRPr="003C11F9" w:rsidRDefault="003A365C" w:rsidP="003C11F9">
      <w:pPr>
        <w:pStyle w:val="Default"/>
        <w:ind w:firstLine="709"/>
        <w:jc w:val="both"/>
      </w:pPr>
      <w:r w:rsidRPr="003C11F9">
        <w:rPr>
          <w:sz w:val="28"/>
          <w:szCs w:val="28"/>
        </w:rPr>
        <w:t xml:space="preserve">Оценка </w:t>
      </w:r>
      <w:r w:rsidR="00C32513" w:rsidRPr="003C11F9">
        <w:rPr>
          <w:sz w:val="28"/>
          <w:szCs w:val="28"/>
        </w:rPr>
        <w:t xml:space="preserve">налоговых расходов проведена на основе комплекса мероприятий, позволяющих сделать вывод </w:t>
      </w:r>
      <w:r w:rsidR="000C3516" w:rsidRPr="003C11F9">
        <w:rPr>
          <w:sz w:val="28"/>
          <w:szCs w:val="28"/>
        </w:rPr>
        <w:t xml:space="preserve">о целесообразности и результативности </w:t>
      </w:r>
      <w:r w:rsidR="00C32513" w:rsidRPr="003C11F9">
        <w:rPr>
          <w:sz w:val="28"/>
          <w:szCs w:val="28"/>
        </w:rPr>
        <w:t xml:space="preserve">предоставления </w:t>
      </w:r>
      <w:r w:rsidR="00102F53" w:rsidRPr="003C11F9">
        <w:rPr>
          <w:sz w:val="28"/>
          <w:szCs w:val="28"/>
        </w:rPr>
        <w:t xml:space="preserve">налоговых </w:t>
      </w:r>
      <w:r w:rsidR="00781902" w:rsidRPr="003C11F9">
        <w:rPr>
          <w:sz w:val="28"/>
          <w:szCs w:val="28"/>
        </w:rPr>
        <w:t>льгот (</w:t>
      </w:r>
      <w:r w:rsidR="00102F53" w:rsidRPr="003C11F9">
        <w:rPr>
          <w:sz w:val="28"/>
          <w:szCs w:val="28"/>
        </w:rPr>
        <w:t>преференций</w:t>
      </w:r>
      <w:r w:rsidR="00781902" w:rsidRPr="003C11F9">
        <w:rPr>
          <w:sz w:val="28"/>
          <w:szCs w:val="28"/>
        </w:rPr>
        <w:t>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3C11F9" w:rsidRPr="003C11F9">
        <w:rPr>
          <w:sz w:val="28"/>
          <w:szCs w:val="28"/>
        </w:rPr>
        <w:t>в целях минимизации риска предоставления неэффективных налоговых льгот (преференций)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4B4745" w:rsidRPr="003C11F9">
        <w:rPr>
          <w:sz w:val="28"/>
          <w:szCs w:val="28"/>
        </w:rPr>
        <w:t>рационально</w:t>
      </w:r>
      <w:r w:rsidR="003C11F9">
        <w:rPr>
          <w:sz w:val="28"/>
          <w:szCs w:val="28"/>
        </w:rPr>
        <w:t>го</w:t>
      </w:r>
      <w:r w:rsidR="004B4745" w:rsidRPr="003C11F9">
        <w:rPr>
          <w:sz w:val="28"/>
          <w:szCs w:val="28"/>
        </w:rPr>
        <w:t xml:space="preserve"> использовани</w:t>
      </w:r>
      <w:r w:rsidR="003C11F9">
        <w:rPr>
          <w:sz w:val="28"/>
          <w:szCs w:val="28"/>
        </w:rPr>
        <w:t>я</w:t>
      </w:r>
      <w:r w:rsidR="004B4745" w:rsidRPr="003C11F9">
        <w:rPr>
          <w:sz w:val="28"/>
          <w:szCs w:val="28"/>
        </w:rPr>
        <w:t xml:space="preserve"> инструментов налогового стимулирования.</w:t>
      </w:r>
      <w:r w:rsidR="00283691" w:rsidRPr="003C11F9">
        <w:rPr>
          <w:sz w:val="28"/>
          <w:szCs w:val="28"/>
        </w:rPr>
        <w:t xml:space="preserve"> </w:t>
      </w:r>
    </w:p>
    <w:p w14:paraId="4D757163" w14:textId="77777777" w:rsidR="00BE6EFE" w:rsidRDefault="00E814C2" w:rsidP="007D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</w:t>
      </w:r>
      <w:r w:rsidR="00FE44FD">
        <w:rPr>
          <w:rFonts w:ascii="Times New Roman" w:hAnsi="Times New Roman" w:cs="Times New Roman"/>
          <w:sz w:val="28"/>
          <w:szCs w:val="28"/>
        </w:rPr>
        <w:t>расходов включает</w:t>
      </w:r>
      <w:r w:rsidR="00BE6EFE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2D8BCA84" w14:textId="2AF13576" w:rsidR="00BE6EFE" w:rsidRPr="00BE6EFE" w:rsidRDefault="00BE6EFE" w:rsidP="007D19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FE">
        <w:rPr>
          <w:rFonts w:ascii="Times New Roman" w:hAnsi="Times New Roman" w:cs="Times New Roman"/>
          <w:sz w:val="28"/>
          <w:szCs w:val="28"/>
        </w:rPr>
        <w:t>оценку объемов налоговых расходов, проведенную департаментом финансов</w:t>
      </w:r>
      <w:r w:rsidR="00101E07">
        <w:rPr>
          <w:rFonts w:ascii="Times New Roman" w:hAnsi="Times New Roman" w:cs="Times New Roman"/>
          <w:sz w:val="28"/>
          <w:szCs w:val="28"/>
        </w:rPr>
        <w:t>;</w:t>
      </w:r>
    </w:p>
    <w:p w14:paraId="66E504D7" w14:textId="77777777" w:rsidR="004B4745" w:rsidRPr="00736610" w:rsidRDefault="00BE6EFE" w:rsidP="007D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101E07">
        <w:rPr>
          <w:rFonts w:ascii="Times New Roman" w:hAnsi="Times New Roman" w:cs="Times New Roman"/>
          <w:sz w:val="28"/>
          <w:szCs w:val="28"/>
        </w:rPr>
        <w:t>оценку эффективности налоговых расходов (целесообразности, результативности</w:t>
      </w:r>
      <w:r w:rsidR="00D7743F" w:rsidRPr="00101E07">
        <w:rPr>
          <w:rFonts w:ascii="Times New Roman" w:hAnsi="Times New Roman" w:cs="Times New Roman"/>
          <w:sz w:val="28"/>
          <w:szCs w:val="28"/>
        </w:rPr>
        <w:t>)</w:t>
      </w:r>
      <w:r w:rsidRPr="00101E07">
        <w:rPr>
          <w:rFonts w:ascii="Times New Roman" w:hAnsi="Times New Roman" w:cs="Times New Roman"/>
          <w:sz w:val="28"/>
          <w:szCs w:val="28"/>
        </w:rPr>
        <w:t xml:space="preserve"> проведенную кураторами налоговых расходов</w:t>
      </w:r>
      <w:r w:rsidR="003A365C" w:rsidRPr="00101E07">
        <w:rPr>
          <w:rFonts w:ascii="Times New Roman" w:hAnsi="Times New Roman" w:cs="Times New Roman"/>
          <w:sz w:val="28"/>
          <w:szCs w:val="28"/>
        </w:rPr>
        <w:t>.</w:t>
      </w:r>
      <w:r w:rsidRPr="00101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7929B" w14:textId="10F21F59" w:rsidR="00BD40EC" w:rsidRPr="00BD40EC" w:rsidRDefault="00D7743F" w:rsidP="0048718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проведена на основании перечня</w:t>
      </w:r>
      <w:r w:rsidRPr="00D7743F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67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9F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</w:t>
      </w:r>
      <w:r w:rsidR="00717F8E">
        <w:rPr>
          <w:rFonts w:ascii="Times New Roman" w:hAnsi="Times New Roman" w:cs="Times New Roman"/>
          <w:sz w:val="28"/>
          <w:szCs w:val="28"/>
        </w:rPr>
        <w:t xml:space="preserve">, </w:t>
      </w:r>
      <w:r w:rsidR="00114AFC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</w:t>
      </w:r>
      <w:r w:rsidR="00487185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114AFC">
        <w:rPr>
          <w:rFonts w:ascii="Times New Roman" w:hAnsi="Times New Roman" w:cs="Times New Roman"/>
          <w:sz w:val="28"/>
          <w:szCs w:val="28"/>
        </w:rPr>
        <w:t xml:space="preserve">расхода целям </w:t>
      </w:r>
      <w:r w:rsidR="0058567E" w:rsidRPr="00BE6EF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14AFC">
        <w:rPr>
          <w:rFonts w:ascii="Times New Roman" w:hAnsi="Times New Roman" w:cs="Times New Roman"/>
          <w:sz w:val="28"/>
          <w:szCs w:val="28"/>
        </w:rPr>
        <w:t xml:space="preserve">, </w:t>
      </w:r>
      <w:r w:rsidR="00C705C5" w:rsidRPr="00BE6EFE">
        <w:rPr>
          <w:rFonts w:ascii="Times New Roman" w:hAnsi="Times New Roman" w:cs="Times New Roman"/>
          <w:sz w:val="28"/>
          <w:szCs w:val="28"/>
        </w:rPr>
        <w:t xml:space="preserve">направлениям социально-экономической политики </w:t>
      </w:r>
      <w:r w:rsidR="00717F8E">
        <w:rPr>
          <w:rFonts w:ascii="Times New Roman" w:hAnsi="Times New Roman" w:cs="Times New Roman"/>
          <w:sz w:val="28"/>
          <w:szCs w:val="28"/>
        </w:rPr>
        <w:t>района</w:t>
      </w:r>
      <w:r w:rsidR="00114AFC">
        <w:rPr>
          <w:rFonts w:ascii="Times New Roman" w:hAnsi="Times New Roman" w:cs="Times New Roman"/>
          <w:sz w:val="28"/>
          <w:szCs w:val="28"/>
        </w:rPr>
        <w:t>.</w:t>
      </w:r>
      <w:r w:rsidR="00487185">
        <w:rPr>
          <w:rFonts w:ascii="Times New Roman" w:hAnsi="Times New Roman" w:cs="Times New Roman"/>
          <w:sz w:val="28"/>
          <w:szCs w:val="28"/>
        </w:rPr>
        <w:t xml:space="preserve"> </w:t>
      </w:r>
      <w:r w:rsidR="00114AFC">
        <w:rPr>
          <w:rFonts w:ascii="Times New Roman" w:hAnsi="Times New Roman" w:cs="Times New Roman"/>
          <w:sz w:val="28"/>
          <w:szCs w:val="28"/>
        </w:rPr>
        <w:t>Определены т</w:t>
      </w:r>
      <w:r w:rsidR="00BD40EC" w:rsidRPr="00101E07">
        <w:rPr>
          <w:rFonts w:ascii="Times New Roman" w:hAnsi="Times New Roman" w:cs="Times New Roman"/>
          <w:sz w:val="28"/>
          <w:szCs w:val="28"/>
        </w:rPr>
        <w:t>ипы налоговых расходов</w:t>
      </w:r>
      <w:r w:rsidR="00114AFC">
        <w:rPr>
          <w:rFonts w:ascii="Times New Roman" w:hAnsi="Times New Roman" w:cs="Times New Roman"/>
          <w:sz w:val="28"/>
          <w:szCs w:val="28"/>
        </w:rPr>
        <w:t xml:space="preserve"> в зависимости от целевой категории</w:t>
      </w:r>
      <w:r w:rsidR="00BD40EC" w:rsidRPr="00101E07">
        <w:rPr>
          <w:rFonts w:ascii="Times New Roman" w:hAnsi="Times New Roman" w:cs="Times New Roman"/>
          <w:sz w:val="28"/>
          <w:szCs w:val="28"/>
        </w:rPr>
        <w:t xml:space="preserve"> (стимулирующие, социальные)</w:t>
      </w:r>
      <w:r w:rsidR="00114A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40EC" w:rsidRPr="00BD40EC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 w:rsidR="00101E07">
        <w:rPr>
          <w:rFonts w:ascii="Times New Roman" w:hAnsi="Times New Roman" w:cs="Times New Roman"/>
          <w:sz w:val="28"/>
          <w:szCs w:val="28"/>
        </w:rPr>
        <w:t>.</w:t>
      </w:r>
    </w:p>
    <w:p w14:paraId="06C030BC" w14:textId="1F8EBAAE" w:rsidR="00717F8E" w:rsidRPr="00F4347A" w:rsidRDefault="00F4347A" w:rsidP="0071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включены 1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льгот, установленны</w:t>
      </w:r>
      <w:r w:rsidR="00C705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Нижневартовского района от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27.11.2019 № 465 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налоге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1019E85" w14:textId="77777777" w:rsidR="00937A7B" w:rsidRPr="001127A5" w:rsidRDefault="00937A7B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62B296F" w14:textId="6351CC62" w:rsidR="00573865" w:rsidRDefault="00717F8E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налоговые расходы соответствуют целям муниципальных </w:t>
      </w:r>
      <w:r w:rsidR="00D54B2A">
        <w:rPr>
          <w:rFonts w:ascii="Times New Roman" w:hAnsi="Times New Roman" w:cs="Times New Roman"/>
          <w:sz w:val="28"/>
          <w:szCs w:val="28"/>
        </w:rPr>
        <w:t>программ:</w:t>
      </w:r>
    </w:p>
    <w:p w14:paraId="00E16E5B" w14:textId="47EDE1AC" w:rsidR="00573865" w:rsidRDefault="00573865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94F">
        <w:rPr>
          <w:rFonts w:ascii="Times New Roman" w:hAnsi="Times New Roman" w:cs="Times New Roman"/>
          <w:sz w:val="28"/>
          <w:szCs w:val="28"/>
        </w:rPr>
        <w:t>с</w:t>
      </w:r>
      <w:r w:rsidR="00AF294F" w:rsidRPr="00AF294F">
        <w:rPr>
          <w:rFonts w:ascii="Times New Roman" w:hAnsi="Times New Roman" w:cs="Times New Roman"/>
          <w:sz w:val="28"/>
          <w:szCs w:val="28"/>
        </w:rPr>
        <w:t>оздание условий для  устойчивого социально-экономического развития коренных малочисленных народов Севера, проживающих в районе, на принципах самообеспечения и на основе комплексного развития традиционных отраслей хозяйствования, сохранения и защиты их исконной среды обитания, традиционного образа жизни</w:t>
      </w:r>
      <w:r w:rsidR="00AF294F">
        <w:rPr>
          <w:rFonts w:ascii="Times New Roman" w:hAnsi="Times New Roman" w:cs="Times New Roman"/>
          <w:sz w:val="28"/>
          <w:szCs w:val="28"/>
        </w:rPr>
        <w:t xml:space="preserve"> – муниципальная программа «</w:t>
      </w:r>
      <w:r w:rsidR="00AF294F" w:rsidRPr="00AF294F">
        <w:rPr>
          <w:rFonts w:ascii="Times New Roman" w:hAnsi="Times New Roman" w:cs="Times New Roman"/>
          <w:sz w:val="28"/>
          <w:szCs w:val="28"/>
        </w:rPr>
        <w:t>Устойчивое развитие коренных малочисленных народов Севера в Нижневартовском районе</w:t>
      </w:r>
      <w:r w:rsidR="00AF29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3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3432B" w14:textId="13BCD58C" w:rsidR="00D54B2A" w:rsidRDefault="00D54B2A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9B">
        <w:rPr>
          <w:rFonts w:ascii="Times New Roman" w:hAnsi="Times New Roman" w:cs="Times New Roman"/>
          <w:sz w:val="28"/>
          <w:szCs w:val="28"/>
        </w:rPr>
        <w:t xml:space="preserve"> </w:t>
      </w:r>
      <w:r w:rsidR="00573865">
        <w:rPr>
          <w:rFonts w:ascii="Times New Roman" w:hAnsi="Times New Roman" w:cs="Times New Roman"/>
          <w:sz w:val="28"/>
          <w:szCs w:val="28"/>
        </w:rPr>
        <w:t xml:space="preserve">- </w:t>
      </w:r>
      <w:r w:rsidR="00AC0971">
        <w:rPr>
          <w:rFonts w:ascii="Times New Roman" w:hAnsi="Times New Roman" w:cs="Times New Roman"/>
          <w:sz w:val="28"/>
          <w:szCs w:val="28"/>
        </w:rPr>
        <w:t>с</w:t>
      </w:r>
      <w:r w:rsidR="00AF294F" w:rsidRPr="00AF294F">
        <w:rPr>
          <w:rFonts w:ascii="Times New Roman" w:hAnsi="Times New Roman" w:cs="Times New Roman"/>
          <w:sz w:val="28"/>
          <w:szCs w:val="28"/>
        </w:rPr>
        <w:t>оздание условий для развития агропромышленного комплекса и рынков сельскохозяйственной продукции, сырья и продовольствия</w:t>
      </w:r>
      <w:r w:rsidR="00AF294F">
        <w:rPr>
          <w:rFonts w:ascii="Times New Roman" w:hAnsi="Times New Roman" w:cs="Times New Roman"/>
          <w:sz w:val="28"/>
          <w:szCs w:val="28"/>
        </w:rPr>
        <w:t xml:space="preserve"> - </w:t>
      </w:r>
      <w:r w:rsidR="00AC0971">
        <w:rPr>
          <w:rFonts w:ascii="Times New Roman" w:hAnsi="Times New Roman" w:cs="Times New Roman"/>
          <w:sz w:val="28"/>
          <w:szCs w:val="28"/>
        </w:rPr>
        <w:t>п</w:t>
      </w:r>
      <w:r w:rsidR="00AC0971" w:rsidRPr="00AC0971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AC0971">
        <w:rPr>
          <w:rFonts w:ascii="Times New Roman" w:hAnsi="Times New Roman" w:cs="Times New Roman"/>
          <w:sz w:val="28"/>
          <w:szCs w:val="28"/>
        </w:rPr>
        <w:t>«</w:t>
      </w:r>
      <w:r w:rsidR="00AC0971" w:rsidRPr="00AC0971">
        <w:rPr>
          <w:rFonts w:ascii="Times New Roman" w:hAnsi="Times New Roman" w:cs="Times New Roman"/>
          <w:sz w:val="28"/>
          <w:szCs w:val="28"/>
        </w:rPr>
        <w:t>Развитие агропромышленного комплекса и рынков сельскохозяйственной продукции, сырья и продовольствия в Нижневартовском районе</w:t>
      </w:r>
      <w:r w:rsidR="00AC0971">
        <w:rPr>
          <w:rFonts w:ascii="Times New Roman" w:hAnsi="Times New Roman" w:cs="Times New Roman"/>
          <w:sz w:val="28"/>
          <w:szCs w:val="28"/>
        </w:rPr>
        <w:t>»</w:t>
      </w:r>
      <w:r w:rsidR="008276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2761A" w:rsidRPr="0082761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</w:t>
      </w:r>
      <w:r w:rsidR="0082761A">
        <w:rPr>
          <w:rFonts w:ascii="Times New Roman" w:hAnsi="Times New Roman" w:cs="Times New Roman"/>
          <w:sz w:val="28"/>
          <w:szCs w:val="28"/>
        </w:rPr>
        <w:t>»</w:t>
      </w:r>
      <w:r w:rsidRPr="00672A9B">
        <w:rPr>
          <w:rFonts w:ascii="Times New Roman" w:hAnsi="Times New Roman" w:cs="Times New Roman"/>
          <w:sz w:val="28"/>
          <w:szCs w:val="28"/>
        </w:rPr>
        <w:t>;</w:t>
      </w:r>
    </w:p>
    <w:p w14:paraId="32A22AA3" w14:textId="6D48168A" w:rsidR="00AC0971" w:rsidRDefault="00AC0971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0971">
        <w:rPr>
          <w:rFonts w:ascii="Times New Roman" w:hAnsi="Times New Roman" w:cs="Times New Roman"/>
          <w:sz w:val="28"/>
          <w:szCs w:val="28"/>
        </w:rPr>
        <w:t>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AC0971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71">
        <w:rPr>
          <w:rFonts w:ascii="Times New Roman" w:hAnsi="Times New Roman" w:cs="Times New Roman"/>
          <w:sz w:val="28"/>
          <w:szCs w:val="28"/>
        </w:rPr>
        <w:t>Социальная поддержка жителей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6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2761A" w:rsidRPr="00AC0971">
        <w:rPr>
          <w:rFonts w:ascii="Times New Roman" w:hAnsi="Times New Roman" w:cs="Times New Roman"/>
          <w:sz w:val="28"/>
          <w:szCs w:val="28"/>
        </w:rPr>
        <w:t>Социальная поддержка жителей Нижневартовского района</w:t>
      </w:r>
      <w:r w:rsidR="008276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63D28C" w14:textId="2C9744FD" w:rsidR="00AC0971" w:rsidRPr="00672A9B" w:rsidRDefault="00AC0971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0971">
        <w:rPr>
          <w:rFonts w:ascii="Times New Roman" w:hAnsi="Times New Roman" w:cs="Times New Roman"/>
          <w:sz w:val="28"/>
          <w:szCs w:val="28"/>
        </w:rPr>
        <w:t xml:space="preserve">оздание условий для устойчивого развития малого и среднего предпринимательства в районе как важнейшего фактора политической и социальной </w:t>
      </w:r>
      <w:r w:rsidRPr="00AC0971">
        <w:rPr>
          <w:rFonts w:ascii="Times New Roman" w:hAnsi="Times New Roman" w:cs="Times New Roman"/>
          <w:sz w:val="28"/>
          <w:szCs w:val="28"/>
        </w:rPr>
        <w:lastRenderedPageBreak/>
        <w:t>стабильности, обеспечивающего повышение конкурентоспособности экономики района и увеличение численности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AC0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097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7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Нижневартовском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6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82761A" w:rsidRPr="0082761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</w:t>
      </w:r>
      <w:r w:rsidR="008276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22092" w14:textId="708CEDAF" w:rsidR="00B42678" w:rsidRDefault="00B42678" w:rsidP="00B4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объемов налогов</w:t>
      </w:r>
      <w:r w:rsidR="009E5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</w:t>
      </w:r>
      <w:r w:rsidRPr="00FE4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расход</w:t>
      </w:r>
      <w:r w:rsidR="009E5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департаментом финансов на основании информации </w:t>
      </w:r>
      <w:r w:rsidR="00A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инспекцией Федеральной налоговой службы № 6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</w:t>
      </w:r>
      <w:r w:rsidR="00A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фискальных характеристиках налоговых расходов, включенных в перечень.</w:t>
      </w:r>
    </w:p>
    <w:p w14:paraId="40F86525" w14:textId="77777777" w:rsidR="009E5A53" w:rsidRDefault="009E5A53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D09B2" w14:textId="471D63E1" w:rsidR="00A72800" w:rsidRDefault="00A72800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налоговых расходов за 202</w:t>
      </w:r>
      <w:r w:rsidR="003F0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</w:t>
      </w:r>
      <w:r w:rsidR="0051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налогов и типов налоговых расходов</w:t>
      </w:r>
    </w:p>
    <w:p w14:paraId="6A79AF8D" w14:textId="77777777" w:rsidR="00A72800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71D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аблица</w:t>
      </w:r>
      <w:r w:rsidR="00971D6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950B5C6" w14:textId="77777777" w:rsidR="00A72800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5245"/>
        <w:gridCol w:w="2126"/>
        <w:gridCol w:w="1843"/>
      </w:tblGrid>
      <w:tr w:rsidR="0051148B" w:rsidRPr="00D66600" w14:paraId="07D6C5F8" w14:textId="77777777" w:rsidTr="007E25F7">
        <w:trPr>
          <w:trHeight w:val="586"/>
          <w:tblHeader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A48F2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</w:p>
          <w:p w14:paraId="0AAD217E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A8D61" w14:textId="77777777" w:rsidR="00D66600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73E9B53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6600">
              <w:rPr>
                <w:rFonts w:ascii="Times New Roman" w:eastAsia="Calibri" w:hAnsi="Times New Roman" w:cs="Times New Roman"/>
                <w:color w:val="000000"/>
              </w:rPr>
              <w:t>Наименование  показателей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9BE3B" w14:textId="77777777" w:rsidR="00D66600" w:rsidRDefault="00D66600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763B9AC" w14:textId="1BBBB690" w:rsidR="0051148B" w:rsidRPr="00D66600" w:rsidRDefault="0051148B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BF2482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BA1072" w:rsidRPr="00D66600" w14:paraId="2356D0FB" w14:textId="77777777" w:rsidTr="009B1955">
        <w:trPr>
          <w:trHeight w:val="61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5D56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8675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04A7" w14:textId="77777777" w:rsidR="0051148B" w:rsidRPr="00D66600" w:rsidRDefault="0051148B" w:rsidP="00511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</w:p>
          <w:p w14:paraId="43A065D1" w14:textId="77777777" w:rsidR="00BA1072" w:rsidRPr="00D66600" w:rsidRDefault="0051148B" w:rsidP="00511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    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D305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     Сумма </w:t>
            </w:r>
          </w:p>
          <w:p w14:paraId="65A26DAF" w14:textId="77777777" w:rsidR="00BA1072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(тыс. рублей)</w:t>
            </w:r>
          </w:p>
        </w:tc>
      </w:tr>
      <w:tr w:rsidR="00BA1072" w:rsidRPr="00D66600" w14:paraId="5832F57B" w14:textId="77777777" w:rsidTr="00D66600">
        <w:trPr>
          <w:trHeight w:val="12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F111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08BE" w14:textId="5AFDD2B0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Всего налоговые расходы, </w:t>
            </w:r>
            <w:r w:rsidRPr="00D66600">
              <w:rPr>
                <w:rFonts w:ascii="Times New Roman" w:eastAsia="Times New Roman" w:hAnsi="Times New Roman" w:cs="Times New Roman"/>
                <w:lang w:eastAsia="ru-RU"/>
              </w:rPr>
              <w:t xml:space="preserve">в виде налоговых льгот, установленных решениями Думы </w:t>
            </w:r>
            <w:r w:rsidR="00AC0971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D66600">
              <w:rPr>
                <w:rFonts w:ascii="Times New Roman" w:eastAsia="Times New Roman" w:hAnsi="Times New Roman" w:cs="Times New Roman"/>
                <w:lang w:eastAsia="ru-RU"/>
              </w:rPr>
              <w:t xml:space="preserve"> о местных налогах,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4CA0" w14:textId="741B6BA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="00AC0971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0434F" w14:textId="0C2977C7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0,00</w:t>
            </w:r>
          </w:p>
        </w:tc>
      </w:tr>
      <w:tr w:rsidR="00BA1072" w:rsidRPr="00D66600" w14:paraId="7FAA4B4F" w14:textId="77777777" w:rsidTr="00D66600">
        <w:trPr>
          <w:trHeight w:val="29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49F9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AA93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целям муниципальных программ)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B06F" w14:textId="2C95F083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3C70" w14:textId="51618991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6D69E146" w14:textId="77777777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B00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D373" w14:textId="6E8991EB" w:rsidR="00BA1072" w:rsidRPr="00D66600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</w:t>
            </w:r>
            <w:r w:rsidR="00AC0971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ям муниципальных программ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8B16" w14:textId="37874CF2" w:rsidR="00BA1072" w:rsidRPr="00D66600" w:rsidRDefault="00102F53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  <w:r w:rsidR="00AC0971"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C08D" w14:textId="49C7C825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5C7E6FDC" w14:textId="77777777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249B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109E" w14:textId="027AD310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Налоговые расходы, установленные решением </w:t>
            </w:r>
            <w:r w:rsidR="00AC0971" w:rsidRPr="00AC0971">
              <w:rPr>
                <w:rFonts w:ascii="Times New Roman" w:eastAsia="Times New Roman" w:hAnsi="Times New Roman" w:cs="Times New Roman"/>
                <w:lang w:eastAsia="ru-RU"/>
              </w:rPr>
              <w:t>Нижневартовского района от 27.11.2019 № 465 «О земельном налоге»</w:t>
            </w:r>
            <w:r w:rsidRPr="00D66600">
              <w:rPr>
                <w:rFonts w:ascii="Times New Roman" w:eastAsia="Calibri" w:hAnsi="Times New Roman" w:cs="Times New Roman"/>
                <w:color w:val="000000"/>
              </w:rPr>
              <w:t>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7417" w14:textId="77777777" w:rsidR="00D66600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0DE93F0B" w14:textId="20828D5F" w:rsidR="00BA1072" w:rsidRPr="00D66600" w:rsidRDefault="00407A46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</w:t>
            </w:r>
          </w:p>
          <w:p w14:paraId="482454AD" w14:textId="77777777" w:rsidR="00A719F1" w:rsidRPr="00D66600" w:rsidRDefault="00A719F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4CDC" w14:textId="451DA04F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0,00</w:t>
            </w:r>
          </w:p>
        </w:tc>
      </w:tr>
      <w:tr w:rsidR="00BA1072" w:rsidRPr="00D66600" w14:paraId="4E0281CD" w14:textId="77777777" w:rsidTr="00D66600">
        <w:trPr>
          <w:trHeight w:val="41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1FE3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46EC" w14:textId="10CF3319" w:rsidR="00BA1072" w:rsidRPr="00D66600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D66600">
              <w:rPr>
                <w:rFonts w:ascii="Times New Roman" w:hAnsi="Times New Roman" w:cs="Times New Roman"/>
              </w:rPr>
              <w:t xml:space="preserve"> (соответствует целям </w:t>
            </w:r>
            <w:r w:rsidR="00743C0E">
              <w:rPr>
                <w:rFonts w:ascii="Times New Roman" w:hAnsi="Times New Roman" w:cs="Times New Roman"/>
              </w:rPr>
              <w:t>муниципальных программ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7E29" w14:textId="1C6F9BFA" w:rsidR="00BA1072" w:rsidRPr="00D66600" w:rsidRDefault="00407A46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CE1A" w14:textId="6E2041FB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7423D1FC" w14:textId="77777777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84D1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1C9E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цели стратегии социально-экономического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B94E" w14:textId="49E25786" w:rsidR="00BA1072" w:rsidRPr="00D66600" w:rsidRDefault="00407A46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D25B" w14:textId="44454EEC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</w:tbl>
    <w:p w14:paraId="755CA212" w14:textId="77777777" w:rsidR="00A72800" w:rsidRPr="00D66600" w:rsidRDefault="00A72800" w:rsidP="00A7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7DC28D0A" w14:textId="5B9D4F92" w:rsidR="007C224F" w:rsidRDefault="007C224F" w:rsidP="007C2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A5">
        <w:rPr>
          <w:rFonts w:ascii="Times New Roman" w:hAnsi="Times New Roman" w:cs="Times New Roman"/>
          <w:sz w:val="28"/>
          <w:szCs w:val="28"/>
          <w:u w:val="single"/>
        </w:rPr>
        <w:t>Оценка эффективности действующих налоговых расходов</w:t>
      </w:r>
      <w:r w:rsidRPr="00475A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 муниципальных программ.</w:t>
      </w:r>
    </w:p>
    <w:p w14:paraId="659FBF62" w14:textId="77777777" w:rsidR="007C224F" w:rsidRDefault="007C224F" w:rsidP="000C69A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налоговых расходов по кураторам</w:t>
      </w:r>
    </w:p>
    <w:p w14:paraId="3C7DFC1A" w14:textId="77777777" w:rsidR="00A55830" w:rsidRDefault="00971D62" w:rsidP="009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83D41B1" w14:textId="77777777" w:rsidR="00971D62" w:rsidRDefault="00A55830" w:rsidP="009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971D62">
        <w:rPr>
          <w:rFonts w:ascii="Times New Roman" w:hAnsi="Times New Roman" w:cs="Times New Roman"/>
          <w:sz w:val="28"/>
          <w:szCs w:val="28"/>
        </w:rPr>
        <w:t>Таблица 2</w:t>
      </w:r>
    </w:p>
    <w:p w14:paraId="710E11BE" w14:textId="77777777" w:rsidR="007C224F" w:rsidRPr="00D5578E" w:rsidRDefault="00971D62" w:rsidP="007C224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4395"/>
      </w:tblGrid>
      <w:tr w:rsidR="0016089D" w:rsidRPr="00A57E7F" w14:paraId="31273974" w14:textId="77777777" w:rsidTr="0016089D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3CB9C2F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Кураторы налоговых расходов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14:paraId="58E054EF" w14:textId="77777777" w:rsidR="0016089D" w:rsidRPr="00A57E7F" w:rsidRDefault="0016089D" w:rsidP="0037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по земельному налогу, тыс. рублей</w:t>
            </w:r>
          </w:p>
        </w:tc>
      </w:tr>
      <w:tr w:rsidR="0016089D" w:rsidRPr="00A57E7F" w14:paraId="0D5F0260" w14:textId="77777777" w:rsidTr="0016089D">
        <w:tc>
          <w:tcPr>
            <w:tcW w:w="2977" w:type="dxa"/>
            <w:vMerge/>
          </w:tcPr>
          <w:p w14:paraId="48D3EECE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5EBC47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Всего налоговые расходы</w:t>
            </w:r>
          </w:p>
        </w:tc>
        <w:tc>
          <w:tcPr>
            <w:tcW w:w="4395" w:type="dxa"/>
          </w:tcPr>
          <w:p w14:paraId="2A61CCDE" w14:textId="51EB7FEE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расходы, соответствующие целям муниципальных программ </w:t>
            </w:r>
          </w:p>
          <w:p w14:paraId="7A864DAE" w14:textId="04FD377F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6A471265" w14:textId="77777777" w:rsidTr="00B85404">
        <w:tc>
          <w:tcPr>
            <w:tcW w:w="2977" w:type="dxa"/>
          </w:tcPr>
          <w:p w14:paraId="10EAE196" w14:textId="1FC723E3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района</w:t>
            </w:r>
          </w:p>
        </w:tc>
        <w:tc>
          <w:tcPr>
            <w:tcW w:w="2835" w:type="dxa"/>
          </w:tcPr>
          <w:p w14:paraId="64AD99E4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9E1D0C" w14:textId="6E6CF2DA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7712490" w14:textId="554F94D6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94672E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735F55F0" w14:textId="77777777" w:rsidTr="009A2C16">
        <w:tc>
          <w:tcPr>
            <w:tcW w:w="2977" w:type="dxa"/>
          </w:tcPr>
          <w:p w14:paraId="43999FDB" w14:textId="0B812A1E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общественных связей и информационной </w:t>
            </w:r>
            <w:r w:rsidRPr="0016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администрации района</w:t>
            </w:r>
          </w:p>
        </w:tc>
        <w:tc>
          <w:tcPr>
            <w:tcW w:w="2835" w:type="dxa"/>
          </w:tcPr>
          <w:p w14:paraId="2B2B1652" w14:textId="5708D945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95" w:type="dxa"/>
          </w:tcPr>
          <w:p w14:paraId="4C79AFF0" w14:textId="4C56A321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089D" w:rsidRPr="00A57E7F" w14:paraId="4EF95BEE" w14:textId="77777777" w:rsidTr="00F94B7A">
        <w:tc>
          <w:tcPr>
            <w:tcW w:w="2977" w:type="dxa"/>
          </w:tcPr>
          <w:p w14:paraId="2B70CA88" w14:textId="059BCB6F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и развития предпринимательства, агропромышленного комплекса и местной промышленности администрации района</w:t>
            </w:r>
          </w:p>
        </w:tc>
        <w:tc>
          <w:tcPr>
            <w:tcW w:w="2835" w:type="dxa"/>
          </w:tcPr>
          <w:p w14:paraId="29EBDB0F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13EE80" w14:textId="09840CCD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05DB981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E1AA359" w14:textId="7C79F6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25082951" w14:textId="77777777" w:rsidTr="00515ADA">
        <w:tc>
          <w:tcPr>
            <w:tcW w:w="2977" w:type="dxa"/>
          </w:tcPr>
          <w:p w14:paraId="4F48A80E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14:paraId="3163FED3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54461" w14:textId="18036BCA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95" w:type="dxa"/>
          </w:tcPr>
          <w:p w14:paraId="7A583578" w14:textId="7443E701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525D17B" w14:textId="77777777" w:rsidR="007C224F" w:rsidRDefault="007C224F" w:rsidP="007C224F"/>
    <w:p w14:paraId="02094A14" w14:textId="77777777" w:rsidR="00D815D7" w:rsidRDefault="00D815D7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9F16" w14:textId="77777777" w:rsidR="00DF3376" w:rsidRPr="00A2742D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налоговых расходов по </w:t>
      </w:r>
      <w:r>
        <w:rPr>
          <w:rFonts w:ascii="Times New Roman" w:hAnsi="Times New Roman" w:cs="Times New Roman"/>
          <w:b/>
          <w:sz w:val="28"/>
          <w:szCs w:val="28"/>
        </w:rPr>
        <w:t>земельному налогу</w:t>
      </w:r>
      <w:r w:rsidRPr="00A2742D">
        <w:rPr>
          <w:rFonts w:ascii="Times New Roman" w:hAnsi="Times New Roman" w:cs="Times New Roman"/>
          <w:b/>
          <w:sz w:val="28"/>
          <w:szCs w:val="28"/>
        </w:rPr>
        <w:t>.</w:t>
      </w:r>
    </w:p>
    <w:p w14:paraId="70C2D3D8" w14:textId="77777777" w:rsidR="00DF3376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5FB41" w14:textId="55E403FA" w:rsidR="00DF3376" w:rsidRDefault="00A2742D" w:rsidP="00081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2D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</w:t>
      </w:r>
      <w:r w:rsidR="0016089D" w:rsidRPr="001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27.11.2019 № 465 «О земельном налоге»</w:t>
      </w:r>
      <w:r w:rsidRPr="00A2742D">
        <w:t xml:space="preserve"> </w:t>
      </w:r>
      <w:r w:rsidRPr="00A2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–решение Думы </w:t>
      </w:r>
      <w:r w:rsidR="001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2742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налоговые расходы предоставлены:</w:t>
      </w:r>
    </w:p>
    <w:p w14:paraId="6F510BA5" w14:textId="77777777" w:rsidR="00775CA4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отдельных категорий граждан</w:t>
      </w:r>
      <w:r w:rsidR="004B1D6D">
        <w:rPr>
          <w:rFonts w:ascii="Times New Roman" w:hAnsi="Times New Roman" w:cs="Times New Roman"/>
          <w:sz w:val="28"/>
          <w:szCs w:val="28"/>
        </w:rPr>
        <w:t xml:space="preserve"> </w:t>
      </w:r>
      <w:r w:rsidR="004B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(социальный налоговый расход)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8A939" w14:textId="7090A046" w:rsidR="00775CA4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75CA4">
        <w:rPr>
          <w:rFonts w:ascii="Times New Roman" w:hAnsi="Times New Roman" w:cs="Times New Roman"/>
          <w:sz w:val="28"/>
          <w:szCs w:val="28"/>
        </w:rPr>
        <w:t xml:space="preserve">% отдельных категорий </w:t>
      </w:r>
      <w:r w:rsidR="00407A46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(стимулирующий налоговый расход);</w:t>
      </w:r>
    </w:p>
    <w:p w14:paraId="36257511" w14:textId="39935954" w:rsidR="00407A46" w:rsidRDefault="00407A46" w:rsidP="0040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75CA4">
        <w:rPr>
          <w:rFonts w:ascii="Times New Roman" w:hAnsi="Times New Roman" w:cs="Times New Roman"/>
          <w:sz w:val="28"/>
          <w:szCs w:val="28"/>
        </w:rPr>
        <w:t xml:space="preserve">% отдельных категорий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(стимулирующий налоговый расход).</w:t>
      </w:r>
    </w:p>
    <w:p w14:paraId="5608E212" w14:textId="77777777" w:rsidR="00407A46" w:rsidRPr="001D5E57" w:rsidRDefault="00407A46" w:rsidP="0040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09318A6" w14:textId="77777777" w:rsidR="00407A46" w:rsidRDefault="00407A4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0BDB4" w14:textId="77777777" w:rsidR="00A2742D" w:rsidRPr="001D5E57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03AA5F8" w14:textId="207DE23A" w:rsidR="00E70495" w:rsidRDefault="00775CA4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7A46">
        <w:rPr>
          <w:rFonts w:ascii="Times New Roman" w:hAnsi="Times New Roman" w:cs="Times New Roman"/>
          <w:sz w:val="28"/>
          <w:szCs w:val="28"/>
        </w:rPr>
        <w:t>9</w:t>
      </w:r>
      <w:r w:rsidRPr="00775CA4">
        <w:rPr>
          <w:rFonts w:ascii="Times New Roman" w:hAnsi="Times New Roman" w:cs="Times New Roman"/>
          <w:sz w:val="28"/>
          <w:szCs w:val="28"/>
        </w:rPr>
        <w:t xml:space="preserve"> налоговым расходам (</w:t>
      </w:r>
      <w:r w:rsidR="00407A46">
        <w:rPr>
          <w:rFonts w:ascii="Times New Roman" w:hAnsi="Times New Roman" w:cs="Times New Roman"/>
          <w:sz w:val="28"/>
          <w:szCs w:val="28"/>
        </w:rPr>
        <w:t>4</w:t>
      </w:r>
      <w:r w:rsidRPr="00775CA4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 w:rsidR="00911E62">
        <w:rPr>
          <w:rFonts w:ascii="Times New Roman" w:hAnsi="Times New Roman" w:cs="Times New Roman"/>
          <w:sz w:val="28"/>
          <w:szCs w:val="28"/>
        </w:rPr>
        <w:t>их</w:t>
      </w:r>
      <w:r w:rsidR="007F3024">
        <w:rPr>
          <w:rFonts w:ascii="Times New Roman" w:hAnsi="Times New Roman" w:cs="Times New Roman"/>
          <w:sz w:val="28"/>
          <w:szCs w:val="28"/>
        </w:rPr>
        <w:t xml:space="preserve"> и </w:t>
      </w:r>
      <w:r w:rsidR="00407A46">
        <w:rPr>
          <w:rFonts w:ascii="Times New Roman" w:hAnsi="Times New Roman" w:cs="Times New Roman"/>
          <w:sz w:val="28"/>
          <w:szCs w:val="28"/>
        </w:rPr>
        <w:t>15</w:t>
      </w:r>
      <w:r w:rsidR="007F3024">
        <w:rPr>
          <w:rFonts w:ascii="Times New Roman" w:hAnsi="Times New Roman" w:cs="Times New Roman"/>
          <w:sz w:val="28"/>
          <w:szCs w:val="28"/>
        </w:rPr>
        <w:t xml:space="preserve"> социальных)</w:t>
      </w:r>
      <w:r w:rsidRPr="00775CA4">
        <w:rPr>
          <w:rFonts w:ascii="Times New Roman" w:hAnsi="Times New Roman" w:cs="Times New Roman"/>
          <w:sz w:val="28"/>
          <w:szCs w:val="28"/>
        </w:rPr>
        <w:t>.</w:t>
      </w:r>
    </w:p>
    <w:p w14:paraId="04FDCD13" w14:textId="4A5E6032" w:rsidR="0016047F" w:rsidRDefault="000E5D8A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Правом на применение установленных налоговых преференций по земельному налогу </w:t>
      </w:r>
      <w:r w:rsidR="0016047F">
        <w:rPr>
          <w:rFonts w:ascii="Times New Roman" w:hAnsi="Times New Roman" w:cs="Times New Roman"/>
          <w:bCs/>
          <w:sz w:val="28"/>
          <w:szCs w:val="28"/>
        </w:rPr>
        <w:t>в 202</w:t>
      </w:r>
      <w:r w:rsidR="003F0434">
        <w:rPr>
          <w:rFonts w:ascii="Times New Roman" w:hAnsi="Times New Roman" w:cs="Times New Roman"/>
          <w:bCs/>
          <w:sz w:val="28"/>
          <w:szCs w:val="28"/>
        </w:rPr>
        <w:t>2</w:t>
      </w:r>
      <w:r w:rsidR="0016047F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407A46">
        <w:rPr>
          <w:rFonts w:ascii="Times New Roman" w:hAnsi="Times New Roman" w:cs="Times New Roman"/>
          <w:bCs/>
          <w:sz w:val="28"/>
          <w:szCs w:val="28"/>
        </w:rPr>
        <w:t>налогоплательщики не воспользовались</w:t>
      </w:r>
      <w:r w:rsidR="00176F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B10B4D" w14:textId="77777777" w:rsidR="00E155D6" w:rsidRDefault="00E155D6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0B41B1" w14:textId="6666801F" w:rsidR="00083EAF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3C">
        <w:rPr>
          <w:rFonts w:ascii="Times New Roman" w:hAnsi="Times New Roman" w:cs="Times New Roman"/>
          <w:sz w:val="28"/>
          <w:szCs w:val="28"/>
          <w:u w:val="single"/>
        </w:rPr>
        <w:t>Стимулирующи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0243C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0243C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083EAF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r w:rsidR="00407A46"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 w:rsidR="00407A46">
        <w:rPr>
          <w:rFonts w:ascii="Times New Roman" w:hAnsi="Times New Roman" w:cs="Times New Roman"/>
          <w:sz w:val="28"/>
          <w:szCs w:val="28"/>
        </w:rPr>
        <w:t>50</w:t>
      </w:r>
      <w:r w:rsidR="00407A46" w:rsidRPr="00775CA4">
        <w:rPr>
          <w:rFonts w:ascii="Times New Roman" w:hAnsi="Times New Roman" w:cs="Times New Roman"/>
          <w:sz w:val="28"/>
          <w:szCs w:val="28"/>
        </w:rPr>
        <w:t>%</w:t>
      </w:r>
      <w:r w:rsidR="00D50CD8">
        <w:rPr>
          <w:rFonts w:ascii="Times New Roman" w:hAnsi="Times New Roman" w:cs="Times New Roman"/>
          <w:sz w:val="28"/>
          <w:szCs w:val="28"/>
        </w:rPr>
        <w:t xml:space="preserve"> и 100%</w:t>
      </w:r>
      <w:r w:rsidR="00407A46" w:rsidRPr="00775CA4">
        <w:rPr>
          <w:rFonts w:ascii="Times New Roman" w:hAnsi="Times New Roman" w:cs="Times New Roman"/>
          <w:sz w:val="28"/>
          <w:szCs w:val="28"/>
        </w:rPr>
        <w:t xml:space="preserve"> отдельных категорий </w:t>
      </w:r>
      <w:r w:rsidR="00407A46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10243C">
        <w:rPr>
          <w:rFonts w:ascii="Times New Roman" w:hAnsi="Times New Roman" w:cs="Times New Roman"/>
          <w:sz w:val="28"/>
          <w:szCs w:val="28"/>
        </w:rPr>
        <w:t>.</w:t>
      </w:r>
    </w:p>
    <w:p w14:paraId="10E41066" w14:textId="42BDE420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1C2A">
        <w:rPr>
          <w:rFonts w:ascii="Times New Roman" w:hAnsi="Times New Roman" w:cs="Times New Roman"/>
          <w:sz w:val="28"/>
          <w:szCs w:val="28"/>
        </w:rPr>
        <w:t>бъем налогов</w:t>
      </w:r>
      <w:r w:rsidR="00911E62">
        <w:rPr>
          <w:rFonts w:ascii="Times New Roman" w:hAnsi="Times New Roman" w:cs="Times New Roman"/>
          <w:sz w:val="28"/>
          <w:szCs w:val="28"/>
        </w:rPr>
        <w:t>ых</w:t>
      </w:r>
      <w:r w:rsidRPr="00081C2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11E62">
        <w:rPr>
          <w:rFonts w:ascii="Times New Roman" w:hAnsi="Times New Roman" w:cs="Times New Roman"/>
          <w:sz w:val="28"/>
          <w:szCs w:val="28"/>
        </w:rPr>
        <w:t>ов</w:t>
      </w:r>
      <w:r w:rsidR="00FB522B">
        <w:rPr>
          <w:rFonts w:ascii="Times New Roman" w:hAnsi="Times New Roman" w:cs="Times New Roman"/>
          <w:sz w:val="28"/>
          <w:szCs w:val="28"/>
        </w:rPr>
        <w:t xml:space="preserve"> </w:t>
      </w:r>
      <w:r w:rsidRPr="00081C2A">
        <w:rPr>
          <w:rFonts w:ascii="Times New Roman" w:hAnsi="Times New Roman" w:cs="Times New Roman"/>
          <w:sz w:val="28"/>
          <w:szCs w:val="28"/>
        </w:rPr>
        <w:t xml:space="preserve">– </w:t>
      </w:r>
      <w:r w:rsidR="00407A46">
        <w:rPr>
          <w:rFonts w:ascii="Times New Roman" w:hAnsi="Times New Roman" w:cs="Times New Roman"/>
          <w:sz w:val="28"/>
          <w:szCs w:val="28"/>
        </w:rPr>
        <w:t>0,00</w:t>
      </w:r>
      <w:r w:rsidRPr="00081C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55DE84" w14:textId="275211D9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2A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</w:t>
      </w:r>
      <w:r w:rsidR="00D50CD8">
        <w:rPr>
          <w:rFonts w:ascii="Times New Roman" w:hAnsi="Times New Roman" w:cs="Times New Roman"/>
          <w:sz w:val="28"/>
          <w:szCs w:val="28"/>
        </w:rPr>
        <w:t>в р</w:t>
      </w:r>
      <w:r w:rsidR="00D50CD8" w:rsidRPr="00D50CD8">
        <w:rPr>
          <w:rFonts w:ascii="Times New Roman" w:hAnsi="Times New Roman" w:cs="Times New Roman"/>
          <w:sz w:val="28"/>
          <w:szCs w:val="28"/>
        </w:rPr>
        <w:t xml:space="preserve">езультативность не определена ввиду отсутствия востребованности и потерь бюджета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="00D50CD8" w:rsidRPr="00D50CD8">
        <w:rPr>
          <w:rFonts w:ascii="Times New Roman" w:hAnsi="Times New Roman" w:cs="Times New Roman"/>
          <w:sz w:val="28"/>
          <w:szCs w:val="28"/>
        </w:rPr>
        <w:t>а в 202</w:t>
      </w:r>
      <w:r w:rsidR="003F0434">
        <w:rPr>
          <w:rFonts w:ascii="Times New Roman" w:hAnsi="Times New Roman" w:cs="Times New Roman"/>
          <w:sz w:val="28"/>
          <w:szCs w:val="28"/>
        </w:rPr>
        <w:t>2</w:t>
      </w:r>
      <w:r w:rsidR="00D50CD8" w:rsidRPr="00D50CD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46300B" w14:textId="77530417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соответствует цели </w:t>
      </w:r>
      <w:r w:rsidR="00407A46">
        <w:rPr>
          <w:rFonts w:ascii="Times New Roman" w:hAnsi="Times New Roman" w:cs="Times New Roman"/>
          <w:sz w:val="28"/>
          <w:szCs w:val="28"/>
        </w:rPr>
        <w:t>муниципальн</w:t>
      </w:r>
      <w:r w:rsidR="006F7C81">
        <w:rPr>
          <w:rFonts w:ascii="Times New Roman" w:hAnsi="Times New Roman" w:cs="Times New Roman"/>
          <w:sz w:val="28"/>
          <w:szCs w:val="28"/>
        </w:rPr>
        <w:t>ых</w:t>
      </w:r>
      <w:r w:rsidR="00407A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DD169" w14:textId="07339728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востребованности </w:t>
      </w:r>
      <w:r w:rsidR="00D50CD8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7AAEB" w14:textId="491DCD47" w:rsidR="0010243C" w:rsidRDefault="0010243C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="000C69A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B1955">
        <w:rPr>
          <w:rFonts w:ascii="Times New Roman" w:hAnsi="Times New Roman" w:cs="Times New Roman"/>
          <w:sz w:val="28"/>
          <w:szCs w:val="28"/>
        </w:rPr>
        <w:t>сохранить налоговы</w:t>
      </w:r>
      <w:r w:rsidR="00911E62">
        <w:rPr>
          <w:rFonts w:ascii="Times New Roman" w:hAnsi="Times New Roman" w:cs="Times New Roman"/>
          <w:sz w:val="28"/>
          <w:szCs w:val="28"/>
        </w:rPr>
        <w:t>е</w:t>
      </w:r>
      <w:r w:rsidRPr="009B195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11E62">
        <w:rPr>
          <w:rFonts w:ascii="Times New Roman" w:hAnsi="Times New Roman" w:cs="Times New Roman"/>
          <w:sz w:val="28"/>
          <w:szCs w:val="28"/>
        </w:rPr>
        <w:t>ы</w:t>
      </w:r>
      <w:r w:rsidRPr="009B1955">
        <w:rPr>
          <w:rFonts w:ascii="Times New Roman" w:hAnsi="Times New Roman" w:cs="Times New Roman"/>
          <w:sz w:val="28"/>
          <w:szCs w:val="28"/>
        </w:rPr>
        <w:t xml:space="preserve"> </w:t>
      </w:r>
      <w:r w:rsidR="00D50CD8">
        <w:rPr>
          <w:rFonts w:ascii="Times New Roman" w:hAnsi="Times New Roman" w:cs="Times New Roman"/>
          <w:sz w:val="28"/>
          <w:szCs w:val="28"/>
        </w:rPr>
        <w:t>в целях стимулирования развития предпринимательства на территории района</w:t>
      </w:r>
      <w:r w:rsidR="009B3ADC">
        <w:rPr>
          <w:rFonts w:ascii="Times New Roman" w:hAnsi="Times New Roman" w:cs="Times New Roman"/>
          <w:sz w:val="28"/>
          <w:szCs w:val="28"/>
        </w:rPr>
        <w:t>.</w:t>
      </w:r>
    </w:p>
    <w:p w14:paraId="4F74EA4A" w14:textId="77777777" w:rsidR="00083EAF" w:rsidRPr="001D5E57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3E423C0" w14:textId="77777777" w:rsidR="007C6BF1" w:rsidRPr="001D5E57" w:rsidRDefault="007C6BF1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23C3BEA" w14:textId="39D6A3B8" w:rsidR="00A52A97" w:rsidRDefault="00FB522B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81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="006F7C81" w:rsidRPr="006F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6F7C81">
        <w:rPr>
          <w:rFonts w:ascii="Times New Roman" w:hAnsi="Times New Roman" w:cs="Times New Roman"/>
          <w:sz w:val="28"/>
          <w:szCs w:val="28"/>
        </w:rPr>
        <w:t>,</w:t>
      </w:r>
      <w:r w:rsidR="00C22FE8">
        <w:rPr>
          <w:rFonts w:ascii="Times New Roman" w:hAnsi="Times New Roman" w:cs="Times New Roman"/>
          <w:sz w:val="28"/>
          <w:szCs w:val="28"/>
        </w:rPr>
        <w:t xml:space="preserve"> предусмотренные в виде:</w:t>
      </w:r>
    </w:p>
    <w:p w14:paraId="3BD35E91" w14:textId="77777777" w:rsidR="00A52A97" w:rsidRPr="00A52A97" w:rsidRDefault="00A52A97" w:rsidP="00A5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97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в размере 100% отдельных категорий граждан;</w:t>
      </w:r>
    </w:p>
    <w:p w14:paraId="02FFA63C" w14:textId="58A6B8C8" w:rsidR="006F7C81" w:rsidRDefault="006F7C81" w:rsidP="006F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2A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D50CD8">
        <w:rPr>
          <w:rFonts w:ascii="Times New Roman" w:hAnsi="Times New Roman" w:cs="Times New Roman"/>
          <w:sz w:val="28"/>
          <w:szCs w:val="28"/>
        </w:rPr>
        <w:t xml:space="preserve">езультативность не определена ввиду отсутствия востребованности и потерь бюджета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Pr="00D50CD8">
        <w:rPr>
          <w:rFonts w:ascii="Times New Roman" w:hAnsi="Times New Roman" w:cs="Times New Roman"/>
          <w:sz w:val="28"/>
          <w:szCs w:val="28"/>
        </w:rPr>
        <w:t>а в 202</w:t>
      </w:r>
      <w:r w:rsidR="003F0434">
        <w:rPr>
          <w:rFonts w:ascii="Times New Roman" w:hAnsi="Times New Roman" w:cs="Times New Roman"/>
          <w:sz w:val="28"/>
          <w:szCs w:val="28"/>
        </w:rPr>
        <w:t>2</w:t>
      </w:r>
      <w:r w:rsidRPr="00D50CD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3BF81B" w14:textId="64AB3734" w:rsidR="007C6BF1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5C90">
        <w:rPr>
          <w:rFonts w:ascii="Times New Roman" w:hAnsi="Times New Roman" w:cs="Times New Roman"/>
          <w:sz w:val="28"/>
          <w:szCs w:val="28"/>
        </w:rPr>
        <w:t xml:space="preserve">соответствуют цели </w:t>
      </w:r>
      <w:r w:rsidR="006F7C8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A9F601" w14:textId="37AB38FA" w:rsidR="007C6BF1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востребованности </w:t>
      </w:r>
      <w:r w:rsidR="006F7C81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17073B" w14:textId="570FC7F7" w:rsidR="00AD0DE9" w:rsidRDefault="00AD0DE9" w:rsidP="006F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E37BAB">
        <w:rPr>
          <w:rFonts w:ascii="Times New Roman" w:hAnsi="Times New Roman" w:cs="Times New Roman"/>
          <w:sz w:val="28"/>
          <w:szCs w:val="28"/>
        </w:rPr>
        <w:t>предлагается сохранить налоговые расходы в виде освобождения от уплаты налога в размере 100%</w:t>
      </w:r>
      <w:r w:rsidR="00E155D6">
        <w:rPr>
          <w:rFonts w:ascii="Times New Roman" w:hAnsi="Times New Roman" w:cs="Times New Roman"/>
          <w:sz w:val="28"/>
          <w:szCs w:val="28"/>
        </w:rPr>
        <w:t xml:space="preserve"> и 50%</w:t>
      </w:r>
      <w:r w:rsidRPr="00E37BAB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</w:t>
      </w:r>
      <w:r>
        <w:rPr>
          <w:rFonts w:ascii="Times New Roman" w:hAnsi="Times New Roman" w:cs="Times New Roman"/>
          <w:sz w:val="28"/>
          <w:szCs w:val="28"/>
        </w:rPr>
        <w:t>в том числе не</w:t>
      </w:r>
      <w:r w:rsidRPr="00E37BAB">
        <w:rPr>
          <w:rFonts w:ascii="Times New Roman" w:hAnsi="Times New Roman" w:cs="Times New Roman"/>
          <w:sz w:val="28"/>
          <w:szCs w:val="28"/>
        </w:rPr>
        <w:t xml:space="preserve"> востребован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E37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учетом их соответствия</w:t>
      </w:r>
      <w:r w:rsidRPr="00E37BAB">
        <w:rPr>
          <w:rFonts w:ascii="Times New Roman" w:hAnsi="Times New Roman" w:cs="Times New Roman"/>
          <w:sz w:val="28"/>
          <w:szCs w:val="28"/>
        </w:rPr>
        <w:t xml:space="preserve"> цели </w:t>
      </w:r>
      <w:r w:rsidR="00911E62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возможной востребованности </w:t>
      </w:r>
      <w:r w:rsidRPr="00E37BAB">
        <w:rPr>
          <w:rFonts w:ascii="Times New Roman" w:hAnsi="Times New Roman" w:cs="Times New Roman"/>
          <w:sz w:val="28"/>
          <w:szCs w:val="28"/>
        </w:rPr>
        <w:t>в последующие периоды.</w:t>
      </w:r>
    </w:p>
    <w:p w14:paraId="687D1DB3" w14:textId="77777777" w:rsidR="000C69AA" w:rsidRDefault="000C69AA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94FDE" w14:textId="77777777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>
        <w:rPr>
          <w:rFonts w:ascii="Times New Roman" w:hAnsi="Times New Roman" w:cs="Times New Roman"/>
          <w:sz w:val="28"/>
          <w:szCs w:val="28"/>
        </w:rPr>
        <w:t>будут учтены</w:t>
      </w:r>
      <w:r w:rsidRPr="00102F53">
        <w:rPr>
          <w:rFonts w:ascii="Times New Roman" w:hAnsi="Times New Roman" w:cs="Times New Roman"/>
          <w:sz w:val="28"/>
          <w:szCs w:val="28"/>
        </w:rPr>
        <w:t>:</w:t>
      </w:r>
    </w:p>
    <w:p w14:paraId="6BA9CA71" w14:textId="6027F9EB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при формировании основных направлений бюджетной и налоговой политики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Pr="00102F53">
        <w:rPr>
          <w:rFonts w:ascii="Times New Roman" w:hAnsi="Times New Roman" w:cs="Times New Roman"/>
          <w:sz w:val="28"/>
          <w:szCs w:val="28"/>
        </w:rPr>
        <w:t>а на очередной финансовый год и плановый период;</w:t>
      </w:r>
    </w:p>
    <w:p w14:paraId="6BC8463C" w14:textId="77777777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>при проведении оценки эффективности реализации муниципальных программ;</w:t>
      </w:r>
    </w:p>
    <w:p w14:paraId="7D3B6F4B" w14:textId="344A877C" w:rsid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при формировании проектов решений Думы </w:t>
      </w:r>
      <w:r w:rsidR="00911E62">
        <w:rPr>
          <w:rFonts w:ascii="Times New Roman" w:hAnsi="Times New Roman" w:cs="Times New Roman"/>
          <w:sz w:val="28"/>
          <w:szCs w:val="28"/>
        </w:rPr>
        <w:t>района</w:t>
      </w:r>
      <w:r w:rsidRPr="00102F53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решения Думы </w:t>
      </w:r>
      <w:r w:rsidR="00911E62">
        <w:rPr>
          <w:rFonts w:ascii="Times New Roman" w:hAnsi="Times New Roman" w:cs="Times New Roman"/>
          <w:sz w:val="28"/>
          <w:szCs w:val="28"/>
        </w:rPr>
        <w:t>района</w:t>
      </w:r>
      <w:r w:rsidRPr="00102F53">
        <w:rPr>
          <w:rFonts w:ascii="Times New Roman" w:hAnsi="Times New Roman" w:cs="Times New Roman"/>
          <w:sz w:val="28"/>
          <w:szCs w:val="28"/>
        </w:rPr>
        <w:t xml:space="preserve"> о местных налогах в части установления налоговых льгот, уточнения, отмены действующих льгот.                           </w:t>
      </w:r>
    </w:p>
    <w:p w14:paraId="6C29880E" w14:textId="77777777" w:rsidR="00102F53" w:rsidRDefault="00102F53" w:rsidP="00C2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56C03" w14:textId="4D1FE13D" w:rsidR="00136E26" w:rsidRDefault="001127A5" w:rsidP="00C7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об оценке налоговых расходов за 202</w:t>
      </w:r>
      <w:r w:rsidR="003F0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</w:t>
      </w:r>
      <w:r w:rsidR="00F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аналитической записке.</w:t>
      </w:r>
    </w:p>
    <w:sectPr w:rsidR="00136E26" w:rsidSect="00D815D7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4E0"/>
    <w:multiLevelType w:val="hybridMultilevel"/>
    <w:tmpl w:val="A31E3A78"/>
    <w:lvl w:ilvl="0" w:tplc="933AA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EC27BE"/>
    <w:multiLevelType w:val="hybridMultilevel"/>
    <w:tmpl w:val="C37C1BBC"/>
    <w:lvl w:ilvl="0" w:tplc="5F20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44E51"/>
    <w:multiLevelType w:val="hybridMultilevel"/>
    <w:tmpl w:val="031EFD6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BBF53BF"/>
    <w:multiLevelType w:val="multilevel"/>
    <w:tmpl w:val="28629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A81582"/>
    <w:multiLevelType w:val="hybridMultilevel"/>
    <w:tmpl w:val="326259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D1"/>
    <w:rsid w:val="0001344C"/>
    <w:rsid w:val="000734CD"/>
    <w:rsid w:val="00081C2A"/>
    <w:rsid w:val="00083EAF"/>
    <w:rsid w:val="000C3516"/>
    <w:rsid w:val="000C69AA"/>
    <w:rsid w:val="000E5D8A"/>
    <w:rsid w:val="000F6C08"/>
    <w:rsid w:val="00101E07"/>
    <w:rsid w:val="0010243C"/>
    <w:rsid w:val="00102F53"/>
    <w:rsid w:val="001127A5"/>
    <w:rsid w:val="00114AFC"/>
    <w:rsid w:val="00117757"/>
    <w:rsid w:val="00121145"/>
    <w:rsid w:val="0013530D"/>
    <w:rsid w:val="001356AA"/>
    <w:rsid w:val="00136E26"/>
    <w:rsid w:val="0016047F"/>
    <w:rsid w:val="0016089D"/>
    <w:rsid w:val="00166F40"/>
    <w:rsid w:val="00170FB1"/>
    <w:rsid w:val="00176F52"/>
    <w:rsid w:val="001803A5"/>
    <w:rsid w:val="00186955"/>
    <w:rsid w:val="001B4202"/>
    <w:rsid w:val="001D5E57"/>
    <w:rsid w:val="001F13A0"/>
    <w:rsid w:val="00207BD0"/>
    <w:rsid w:val="00231F8B"/>
    <w:rsid w:val="00283691"/>
    <w:rsid w:val="002B302E"/>
    <w:rsid w:val="002C1F9F"/>
    <w:rsid w:val="003049DB"/>
    <w:rsid w:val="0034139F"/>
    <w:rsid w:val="00345D99"/>
    <w:rsid w:val="00354E47"/>
    <w:rsid w:val="00355DE0"/>
    <w:rsid w:val="003606ED"/>
    <w:rsid w:val="00383DCE"/>
    <w:rsid w:val="00390886"/>
    <w:rsid w:val="003974D4"/>
    <w:rsid w:val="003A0CE3"/>
    <w:rsid w:val="003A365C"/>
    <w:rsid w:val="003C11F9"/>
    <w:rsid w:val="003E2249"/>
    <w:rsid w:val="003F0434"/>
    <w:rsid w:val="00407A46"/>
    <w:rsid w:val="0041063D"/>
    <w:rsid w:val="00441CA8"/>
    <w:rsid w:val="004450F1"/>
    <w:rsid w:val="00475AF1"/>
    <w:rsid w:val="00487185"/>
    <w:rsid w:val="004B1D6D"/>
    <w:rsid w:val="004B4745"/>
    <w:rsid w:val="004C7B13"/>
    <w:rsid w:val="004D5BB2"/>
    <w:rsid w:val="0051148B"/>
    <w:rsid w:val="005140D9"/>
    <w:rsid w:val="00520516"/>
    <w:rsid w:val="00562435"/>
    <w:rsid w:val="00573865"/>
    <w:rsid w:val="0058567E"/>
    <w:rsid w:val="005B5B11"/>
    <w:rsid w:val="005C1D0A"/>
    <w:rsid w:val="005D6277"/>
    <w:rsid w:val="005E101C"/>
    <w:rsid w:val="005E619F"/>
    <w:rsid w:val="005F54D2"/>
    <w:rsid w:val="006100E2"/>
    <w:rsid w:val="00626C96"/>
    <w:rsid w:val="00653B23"/>
    <w:rsid w:val="00672A9B"/>
    <w:rsid w:val="0069196E"/>
    <w:rsid w:val="006D1EDF"/>
    <w:rsid w:val="006F1CE8"/>
    <w:rsid w:val="006F7C81"/>
    <w:rsid w:val="00717F8E"/>
    <w:rsid w:val="00736610"/>
    <w:rsid w:val="007377BA"/>
    <w:rsid w:val="00743C0E"/>
    <w:rsid w:val="00775CA4"/>
    <w:rsid w:val="00781902"/>
    <w:rsid w:val="00784F9D"/>
    <w:rsid w:val="007C224F"/>
    <w:rsid w:val="007C61A5"/>
    <w:rsid w:val="007C6BF1"/>
    <w:rsid w:val="007D1937"/>
    <w:rsid w:val="007E25F7"/>
    <w:rsid w:val="007E70BA"/>
    <w:rsid w:val="007E741D"/>
    <w:rsid w:val="007F3024"/>
    <w:rsid w:val="008012B3"/>
    <w:rsid w:val="00814E01"/>
    <w:rsid w:val="00820ACD"/>
    <w:rsid w:val="0082761A"/>
    <w:rsid w:val="008549DD"/>
    <w:rsid w:val="008725C7"/>
    <w:rsid w:val="00896C66"/>
    <w:rsid w:val="008B761E"/>
    <w:rsid w:val="008D1069"/>
    <w:rsid w:val="008D5AB2"/>
    <w:rsid w:val="008E73A3"/>
    <w:rsid w:val="00911E62"/>
    <w:rsid w:val="0091256D"/>
    <w:rsid w:val="009252C8"/>
    <w:rsid w:val="00937A7B"/>
    <w:rsid w:val="00971D62"/>
    <w:rsid w:val="00981D4C"/>
    <w:rsid w:val="009A6955"/>
    <w:rsid w:val="009B1955"/>
    <w:rsid w:val="009B3ADC"/>
    <w:rsid w:val="009B7EBF"/>
    <w:rsid w:val="009C6C68"/>
    <w:rsid w:val="009D401B"/>
    <w:rsid w:val="009E5A53"/>
    <w:rsid w:val="009F49C6"/>
    <w:rsid w:val="00A2742D"/>
    <w:rsid w:val="00A4464C"/>
    <w:rsid w:val="00A52542"/>
    <w:rsid w:val="00A52A97"/>
    <w:rsid w:val="00A55830"/>
    <w:rsid w:val="00A719F1"/>
    <w:rsid w:val="00A72800"/>
    <w:rsid w:val="00A94624"/>
    <w:rsid w:val="00AB155C"/>
    <w:rsid w:val="00AB1F83"/>
    <w:rsid w:val="00AC0971"/>
    <w:rsid w:val="00AC6296"/>
    <w:rsid w:val="00AD0DE9"/>
    <w:rsid w:val="00AD6399"/>
    <w:rsid w:val="00AF294F"/>
    <w:rsid w:val="00B16BEF"/>
    <w:rsid w:val="00B201AF"/>
    <w:rsid w:val="00B37B3F"/>
    <w:rsid w:val="00B42678"/>
    <w:rsid w:val="00B60BBA"/>
    <w:rsid w:val="00B85E16"/>
    <w:rsid w:val="00B936C4"/>
    <w:rsid w:val="00B93952"/>
    <w:rsid w:val="00B93A4C"/>
    <w:rsid w:val="00BA1072"/>
    <w:rsid w:val="00BA2B63"/>
    <w:rsid w:val="00BC070C"/>
    <w:rsid w:val="00BD40EC"/>
    <w:rsid w:val="00BE08DE"/>
    <w:rsid w:val="00BE28C6"/>
    <w:rsid w:val="00BE6EFE"/>
    <w:rsid w:val="00BF2482"/>
    <w:rsid w:val="00C00EF1"/>
    <w:rsid w:val="00C07329"/>
    <w:rsid w:val="00C11EE3"/>
    <w:rsid w:val="00C13BB7"/>
    <w:rsid w:val="00C21360"/>
    <w:rsid w:val="00C22FE8"/>
    <w:rsid w:val="00C32513"/>
    <w:rsid w:val="00C450F6"/>
    <w:rsid w:val="00C62214"/>
    <w:rsid w:val="00C705C5"/>
    <w:rsid w:val="00C8228D"/>
    <w:rsid w:val="00C87117"/>
    <w:rsid w:val="00C93439"/>
    <w:rsid w:val="00C936B4"/>
    <w:rsid w:val="00C95406"/>
    <w:rsid w:val="00D25FE5"/>
    <w:rsid w:val="00D338D1"/>
    <w:rsid w:val="00D50CD8"/>
    <w:rsid w:val="00D54B2A"/>
    <w:rsid w:val="00D66600"/>
    <w:rsid w:val="00D7743F"/>
    <w:rsid w:val="00D815D7"/>
    <w:rsid w:val="00DB4ACF"/>
    <w:rsid w:val="00DD5C90"/>
    <w:rsid w:val="00DF3376"/>
    <w:rsid w:val="00E155D6"/>
    <w:rsid w:val="00E34E5B"/>
    <w:rsid w:val="00E37BAB"/>
    <w:rsid w:val="00E437DE"/>
    <w:rsid w:val="00E635B8"/>
    <w:rsid w:val="00E70495"/>
    <w:rsid w:val="00E814C2"/>
    <w:rsid w:val="00E839F8"/>
    <w:rsid w:val="00E86114"/>
    <w:rsid w:val="00EA24B3"/>
    <w:rsid w:val="00EA3B4A"/>
    <w:rsid w:val="00EE1EB5"/>
    <w:rsid w:val="00EF0F1A"/>
    <w:rsid w:val="00F10B35"/>
    <w:rsid w:val="00F41C7E"/>
    <w:rsid w:val="00F4347A"/>
    <w:rsid w:val="00F54AD2"/>
    <w:rsid w:val="00FB522B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18E5"/>
  <w15:chartTrackingRefBased/>
  <w15:docId w15:val="{3BE77F7C-FCDF-4DEB-9A54-45EB487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1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0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Мажорова Елена Анатольевна</cp:lastModifiedBy>
  <cp:revision>2</cp:revision>
  <cp:lastPrinted>2022-09-12T10:42:00Z</cp:lastPrinted>
  <dcterms:created xsi:type="dcterms:W3CDTF">2023-09-07T10:12:00Z</dcterms:created>
  <dcterms:modified xsi:type="dcterms:W3CDTF">2023-09-07T10:12:00Z</dcterms:modified>
</cp:coreProperties>
</file>