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5A32A0">
      <w:pPr>
        <w:ind w:right="-1"/>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600CAE" w:rsidRPr="00977148" w:rsidRDefault="00600CAE" w:rsidP="002230D7">
      <w:pPr>
        <w:autoSpaceDE w:val="0"/>
        <w:autoSpaceDN w:val="0"/>
        <w:ind w:firstLine="708"/>
        <w:jc w:val="both"/>
        <w:rPr>
          <w:iCs/>
          <w:sz w:val="24"/>
          <w:szCs w:val="24"/>
        </w:rPr>
      </w:pPr>
      <w:proofErr w:type="gramStart"/>
      <w:r w:rsidRPr="006A787A">
        <w:rPr>
          <w:sz w:val="24"/>
          <w:szCs w:val="24"/>
        </w:rPr>
        <w:t xml:space="preserve">Настоящим  </w:t>
      </w:r>
      <w:r w:rsidR="002230D7">
        <w:rPr>
          <w:iCs/>
          <w:sz w:val="24"/>
          <w:szCs w:val="24"/>
        </w:rPr>
        <w:t xml:space="preserve">отдел инвестиций и проектной деятельности департамента экономики администрации района </w:t>
      </w:r>
      <w:r w:rsidR="00977148">
        <w:rPr>
          <w:sz w:val="24"/>
          <w:szCs w:val="24"/>
        </w:rPr>
        <w:t>администрации района</w:t>
      </w:r>
      <w:r w:rsidR="00977148">
        <w:rPr>
          <w:iCs/>
          <w:sz w:val="24"/>
          <w:szCs w:val="24"/>
        </w:rPr>
        <w:t xml:space="preserve"> </w:t>
      </w:r>
      <w:r w:rsidRPr="006A787A">
        <w:rPr>
          <w:sz w:val="24"/>
          <w:szCs w:val="24"/>
        </w:rPr>
        <w:t>извещает о начале обсуждения муниципал</w:t>
      </w:r>
      <w:r w:rsidRPr="006A787A">
        <w:rPr>
          <w:sz w:val="24"/>
          <w:szCs w:val="24"/>
        </w:rPr>
        <w:t>ь</w:t>
      </w:r>
      <w:r w:rsidRPr="006A787A">
        <w:rPr>
          <w:sz w:val="24"/>
          <w:szCs w:val="24"/>
        </w:rPr>
        <w:t xml:space="preserve">ного нормативного правового акта и сборе предложений заинтересованных лиц по </w:t>
      </w:r>
      <w:r w:rsidR="00977148">
        <w:rPr>
          <w:sz w:val="24"/>
          <w:szCs w:val="24"/>
        </w:rPr>
        <w:t>Пост</w:t>
      </w:r>
      <w:r w:rsidR="00977148">
        <w:rPr>
          <w:sz w:val="24"/>
          <w:szCs w:val="24"/>
        </w:rPr>
        <w:t>а</w:t>
      </w:r>
      <w:r w:rsidR="00977148">
        <w:rPr>
          <w:sz w:val="24"/>
          <w:szCs w:val="24"/>
        </w:rPr>
        <w:t>новлению администрации района от 30.04.2016 № 1143 «Об утверждении порядка заключ</w:t>
      </w:r>
      <w:r w:rsidR="00977148">
        <w:rPr>
          <w:sz w:val="24"/>
          <w:szCs w:val="24"/>
        </w:rPr>
        <w:t>е</w:t>
      </w:r>
      <w:r w:rsidR="00977148">
        <w:rPr>
          <w:sz w:val="24"/>
          <w:szCs w:val="24"/>
        </w:rPr>
        <w:t xml:space="preserve">ния, изменения и расторжения специального инвестиционного контракта в муниципальном образовании </w:t>
      </w:r>
      <w:proofErr w:type="spellStart"/>
      <w:r w:rsidR="00977148">
        <w:rPr>
          <w:sz w:val="24"/>
          <w:szCs w:val="24"/>
        </w:rPr>
        <w:t>Нижневартовский</w:t>
      </w:r>
      <w:proofErr w:type="spellEnd"/>
      <w:r w:rsidR="00977148">
        <w:rPr>
          <w:sz w:val="24"/>
          <w:szCs w:val="24"/>
        </w:rPr>
        <w:t xml:space="preserve"> район»</w:t>
      </w:r>
      <w:r w:rsidR="002230D7">
        <w:rPr>
          <w:sz w:val="24"/>
          <w:szCs w:val="24"/>
        </w:rPr>
        <w:t>.</w:t>
      </w:r>
      <w:proofErr w:type="gramEnd"/>
    </w:p>
    <w:p w:rsidR="00600CAE" w:rsidRPr="006A787A" w:rsidRDefault="00600CAE" w:rsidP="002230D7">
      <w:pPr>
        <w:tabs>
          <w:tab w:val="right" w:pos="9639"/>
        </w:tabs>
        <w:autoSpaceDE w:val="0"/>
        <w:autoSpaceDN w:val="0"/>
        <w:spacing w:before="120"/>
        <w:rPr>
          <w:sz w:val="24"/>
          <w:szCs w:val="24"/>
        </w:rPr>
      </w:pPr>
      <w:r w:rsidRPr="006A787A">
        <w:rPr>
          <w:sz w:val="24"/>
          <w:szCs w:val="24"/>
        </w:rPr>
        <w:t xml:space="preserve">Предложения принимаются по адресу: </w:t>
      </w:r>
      <w:r w:rsidR="002230D7" w:rsidRPr="009027B6">
        <w:rPr>
          <w:sz w:val="24"/>
          <w:szCs w:val="24"/>
        </w:rPr>
        <w:t>628602,</w:t>
      </w:r>
      <w:r w:rsidR="002230D7" w:rsidRPr="009027B6">
        <w:rPr>
          <w:sz w:val="20"/>
        </w:rPr>
        <w:t xml:space="preserve"> </w:t>
      </w:r>
      <w:r w:rsidR="002230D7" w:rsidRPr="009027B6">
        <w:rPr>
          <w:sz w:val="24"/>
          <w:szCs w:val="24"/>
        </w:rPr>
        <w:t>Хант</w:t>
      </w:r>
      <w:r w:rsidR="002230D7">
        <w:rPr>
          <w:sz w:val="24"/>
          <w:szCs w:val="24"/>
        </w:rPr>
        <w:t xml:space="preserve">ы-Мансийский автономный округ </w:t>
      </w:r>
      <w:proofErr w:type="spellStart"/>
      <w:r w:rsidR="002230D7" w:rsidRPr="009027B6">
        <w:rPr>
          <w:sz w:val="24"/>
          <w:szCs w:val="24"/>
        </w:rPr>
        <w:t>Югра</w:t>
      </w:r>
      <w:proofErr w:type="spellEnd"/>
      <w:r w:rsidR="002230D7" w:rsidRPr="009027B6">
        <w:rPr>
          <w:sz w:val="24"/>
          <w:szCs w:val="24"/>
        </w:rPr>
        <w:t xml:space="preserve">, </w:t>
      </w:r>
      <w:r w:rsidR="002230D7" w:rsidRPr="006A787A">
        <w:rPr>
          <w:sz w:val="24"/>
          <w:szCs w:val="24"/>
        </w:rPr>
        <w:t xml:space="preserve"> </w:t>
      </w:r>
      <w:r w:rsidR="002230D7">
        <w:rPr>
          <w:sz w:val="24"/>
          <w:szCs w:val="24"/>
        </w:rPr>
        <w:t>г. Нижневартовск</w:t>
      </w:r>
      <w:r w:rsidR="002230D7" w:rsidRPr="006A787A">
        <w:rPr>
          <w:sz w:val="24"/>
          <w:szCs w:val="24"/>
        </w:rPr>
        <w:t>,</w:t>
      </w:r>
      <w:r w:rsidR="002230D7">
        <w:rPr>
          <w:sz w:val="24"/>
          <w:szCs w:val="24"/>
        </w:rPr>
        <w:t xml:space="preserve"> ул. Ленина, 6, </w:t>
      </w:r>
      <w:proofErr w:type="spellStart"/>
      <w:r w:rsidR="002230D7">
        <w:rPr>
          <w:sz w:val="24"/>
          <w:szCs w:val="24"/>
        </w:rPr>
        <w:t>каб</w:t>
      </w:r>
      <w:proofErr w:type="spellEnd"/>
      <w:r w:rsidR="002230D7">
        <w:rPr>
          <w:sz w:val="24"/>
          <w:szCs w:val="24"/>
        </w:rPr>
        <w:t>. 116.</w:t>
      </w:r>
    </w:p>
    <w:p w:rsidR="00600CAE" w:rsidRDefault="002230D7" w:rsidP="00600CAE">
      <w:pPr>
        <w:autoSpaceDE w:val="0"/>
        <w:autoSpaceDN w:val="0"/>
        <w:ind w:right="-2"/>
        <w:rPr>
          <w:sz w:val="24"/>
          <w:szCs w:val="24"/>
        </w:rPr>
      </w:pPr>
      <w:r>
        <w:rPr>
          <w:sz w:val="24"/>
          <w:szCs w:val="24"/>
        </w:rPr>
        <w:t xml:space="preserve">или </w:t>
      </w:r>
      <w:r w:rsidR="00600CAE" w:rsidRPr="006A787A">
        <w:rPr>
          <w:sz w:val="24"/>
          <w:szCs w:val="24"/>
        </w:rPr>
        <w:t xml:space="preserve"> по адресу электронной почты:</w:t>
      </w:r>
      <w:r w:rsidRPr="002230D7">
        <w:t xml:space="preserve"> </w:t>
      </w:r>
      <w:hyperlink r:id="rId8" w:history="1">
        <w:r w:rsidRPr="001A33B5">
          <w:rPr>
            <w:rStyle w:val="af9"/>
            <w:sz w:val="24"/>
            <w:szCs w:val="24"/>
            <w:lang w:val="en-US"/>
          </w:rPr>
          <w:t>GabovaEM</w:t>
        </w:r>
        <w:r w:rsidRPr="001A33B5">
          <w:rPr>
            <w:rStyle w:val="af9"/>
            <w:sz w:val="24"/>
            <w:szCs w:val="24"/>
          </w:rPr>
          <w:t>@</w:t>
        </w:r>
        <w:r w:rsidRPr="001A33B5">
          <w:rPr>
            <w:rStyle w:val="af9"/>
            <w:sz w:val="24"/>
            <w:szCs w:val="24"/>
            <w:lang w:val="en-US"/>
          </w:rPr>
          <w:t>NVraion</w:t>
        </w:r>
        <w:r w:rsidRPr="001A33B5">
          <w:rPr>
            <w:rStyle w:val="af9"/>
            <w:sz w:val="24"/>
            <w:szCs w:val="24"/>
          </w:rPr>
          <w:t>.</w:t>
        </w:r>
        <w:r w:rsidRPr="001A33B5">
          <w:rPr>
            <w:rStyle w:val="af9"/>
            <w:sz w:val="24"/>
            <w:szCs w:val="24"/>
            <w:lang w:val="en-US"/>
          </w:rPr>
          <w:t>ru</w:t>
        </w:r>
      </w:hyperlink>
      <w:r>
        <w:rPr>
          <w:sz w:val="24"/>
          <w:szCs w:val="24"/>
        </w:rPr>
        <w:t>,</w:t>
      </w:r>
    </w:p>
    <w:p w:rsidR="002230D7" w:rsidRPr="006A787A" w:rsidRDefault="002230D7" w:rsidP="00600CAE">
      <w:pPr>
        <w:autoSpaceDE w:val="0"/>
        <w:autoSpaceDN w:val="0"/>
        <w:ind w:right="-2"/>
        <w:rPr>
          <w:sz w:val="24"/>
          <w:szCs w:val="24"/>
        </w:rPr>
      </w:pPr>
      <w:r>
        <w:rPr>
          <w:sz w:val="24"/>
          <w:szCs w:val="24"/>
        </w:rPr>
        <w:t xml:space="preserve">а так же непосредственно на сайте: </w:t>
      </w:r>
      <w:hyperlink r:id="rId9" w:history="1">
        <w:r w:rsidRPr="00B716D7">
          <w:rPr>
            <w:rStyle w:val="af9"/>
            <w:sz w:val="24"/>
            <w:szCs w:val="24"/>
          </w:rPr>
          <w:t>http://regulation.admhmao.ru</w:t>
        </w:r>
      </w:hyperlink>
    </w:p>
    <w:p w:rsidR="002230D7" w:rsidRPr="006A787A" w:rsidRDefault="00600CAE" w:rsidP="002230D7">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2230D7">
        <w:rPr>
          <w:sz w:val="24"/>
          <w:szCs w:val="24"/>
        </w:rPr>
        <w:t>:</w:t>
      </w:r>
      <w:r w:rsidR="002230D7" w:rsidRPr="002230D7">
        <w:rPr>
          <w:sz w:val="24"/>
          <w:szCs w:val="24"/>
        </w:rPr>
        <w:t xml:space="preserve"> </w:t>
      </w:r>
      <w:r w:rsidR="002230D7">
        <w:rPr>
          <w:sz w:val="24"/>
          <w:szCs w:val="24"/>
        </w:rPr>
        <w:t>Габова Эльвира Мансуровна,</w:t>
      </w:r>
      <w:r w:rsidR="002230D7" w:rsidRPr="00B716D7">
        <w:rPr>
          <w:sz w:val="24"/>
          <w:szCs w:val="24"/>
        </w:rPr>
        <w:t xml:space="preserve"> </w:t>
      </w:r>
      <w:r w:rsidR="002230D7">
        <w:rPr>
          <w:sz w:val="24"/>
          <w:szCs w:val="24"/>
        </w:rPr>
        <w:t>телефон: 8(3466)498593.</w:t>
      </w:r>
    </w:p>
    <w:p w:rsidR="00600CAE" w:rsidRPr="006A787A" w:rsidRDefault="00600CAE" w:rsidP="002230D7">
      <w:pPr>
        <w:autoSpaceDE w:val="0"/>
        <w:autoSpaceDN w:val="0"/>
        <w:spacing w:before="120"/>
        <w:ind w:firstLine="567"/>
        <w:jc w:val="both"/>
        <w:rPr>
          <w:sz w:val="20"/>
          <w:szCs w:val="20"/>
        </w:rPr>
      </w:pPr>
    </w:p>
    <w:p w:rsidR="00600CAE" w:rsidRPr="006A787A" w:rsidRDefault="00600CAE" w:rsidP="00600CAE">
      <w:pPr>
        <w:autoSpaceDE w:val="0"/>
        <w:autoSpaceDN w:val="0"/>
        <w:spacing w:before="120"/>
        <w:ind w:left="567"/>
        <w:rPr>
          <w:sz w:val="24"/>
          <w:szCs w:val="24"/>
        </w:rPr>
      </w:pPr>
      <w:r w:rsidRPr="006A787A">
        <w:rPr>
          <w:sz w:val="24"/>
          <w:szCs w:val="24"/>
        </w:rPr>
        <w:t xml:space="preserve">Сроки приема предложений: с </w:t>
      </w:r>
      <w:r w:rsidR="002230D7">
        <w:rPr>
          <w:sz w:val="24"/>
          <w:szCs w:val="24"/>
        </w:rPr>
        <w:t>1</w:t>
      </w:r>
      <w:r w:rsidR="009843D8">
        <w:rPr>
          <w:sz w:val="24"/>
          <w:szCs w:val="24"/>
        </w:rPr>
        <w:t>8</w:t>
      </w:r>
      <w:r w:rsidR="002230D7">
        <w:rPr>
          <w:sz w:val="24"/>
          <w:szCs w:val="24"/>
        </w:rPr>
        <w:t xml:space="preserve"> февраля 2020 года по 1</w:t>
      </w:r>
      <w:r w:rsidR="009843D8">
        <w:rPr>
          <w:sz w:val="24"/>
          <w:szCs w:val="24"/>
        </w:rPr>
        <w:t>7</w:t>
      </w:r>
      <w:r w:rsidR="002230D7">
        <w:rPr>
          <w:sz w:val="24"/>
          <w:szCs w:val="24"/>
        </w:rPr>
        <w:t xml:space="preserve"> марта 2020 года.</w:t>
      </w:r>
    </w:p>
    <w:p w:rsidR="00600CAE" w:rsidRPr="006A787A" w:rsidRDefault="00600CAE" w:rsidP="00600CAE">
      <w:pPr>
        <w:autoSpaceDE w:val="0"/>
        <w:autoSpaceDN w:val="0"/>
        <w:ind w:firstLine="567"/>
        <w:jc w:val="both"/>
        <w:rPr>
          <w:sz w:val="24"/>
          <w:szCs w:val="24"/>
        </w:rPr>
      </w:pPr>
    </w:p>
    <w:p w:rsidR="00600CAE" w:rsidRPr="006A787A" w:rsidRDefault="00600CAE" w:rsidP="002230D7">
      <w:pPr>
        <w:autoSpaceDE w:val="0"/>
        <w:autoSpaceDN w:val="0"/>
        <w:ind w:firstLine="567"/>
        <w:jc w:val="both"/>
        <w:rPr>
          <w:sz w:val="24"/>
          <w:szCs w:val="24"/>
        </w:rPr>
      </w:pPr>
      <w:proofErr w:type="gramStart"/>
      <w:r w:rsidRPr="006A787A">
        <w:rPr>
          <w:sz w:val="24"/>
          <w:szCs w:val="24"/>
        </w:rPr>
        <w:t>Место размещения уведомления о проведении публичных консультаций по муниц</w:t>
      </w:r>
      <w:r w:rsidRPr="006A787A">
        <w:rPr>
          <w:sz w:val="24"/>
          <w:szCs w:val="24"/>
        </w:rPr>
        <w:t>и</w:t>
      </w:r>
      <w:r w:rsidRPr="006A787A">
        <w:rPr>
          <w:sz w:val="24"/>
          <w:szCs w:val="24"/>
        </w:rPr>
        <w:t xml:space="preserve">пального нормативному правовому акту в информационно-телекоммуникационной сети «Интернет»: </w:t>
      </w:r>
      <w:r w:rsidR="002230D7">
        <w:rPr>
          <w:sz w:val="24"/>
          <w:szCs w:val="24"/>
        </w:rPr>
        <w:t xml:space="preserve"> </w:t>
      </w:r>
      <w:hyperlink r:id="rId10" w:history="1">
        <w:r w:rsidR="002230D7" w:rsidRPr="00B716D7">
          <w:rPr>
            <w:rStyle w:val="af9"/>
            <w:sz w:val="24"/>
            <w:szCs w:val="24"/>
          </w:rPr>
          <w:t>http://regulation.admhmao.ru</w:t>
        </w:r>
      </w:hyperlink>
      <w:proofErr w:type="gramEnd"/>
    </w:p>
    <w:p w:rsidR="00600CAE" w:rsidRDefault="00600CAE" w:rsidP="00600CAE">
      <w:pPr>
        <w:autoSpaceDE w:val="0"/>
        <w:autoSpaceDN w:val="0"/>
        <w:spacing w:before="240"/>
        <w:jc w:val="both"/>
        <w:rPr>
          <w:sz w:val="24"/>
          <w:szCs w:val="24"/>
        </w:rPr>
      </w:pPr>
      <w:r w:rsidRPr="006A787A">
        <w:rPr>
          <w:sz w:val="24"/>
          <w:szCs w:val="24"/>
        </w:rPr>
        <w:t>1. Описание проблемы, на решение которой направлено правовое регулирование:</w:t>
      </w:r>
    </w:p>
    <w:p w:rsidR="002230D7" w:rsidRDefault="002230D7" w:rsidP="002230D7">
      <w:pPr>
        <w:autoSpaceDE w:val="0"/>
        <w:autoSpaceDN w:val="0"/>
        <w:adjustRightInd w:val="0"/>
        <w:jc w:val="both"/>
        <w:rPr>
          <w:sz w:val="24"/>
          <w:szCs w:val="24"/>
        </w:rPr>
      </w:pPr>
      <w:r w:rsidRPr="002230D7">
        <w:rPr>
          <w:sz w:val="24"/>
          <w:szCs w:val="24"/>
        </w:rPr>
        <w:t>Настоящий Порядок устанавливает процедуры заключения, изменения и расторжения спец</w:t>
      </w:r>
      <w:r w:rsidRPr="002230D7">
        <w:rPr>
          <w:sz w:val="24"/>
          <w:szCs w:val="24"/>
        </w:rPr>
        <w:t>и</w:t>
      </w:r>
      <w:r w:rsidRPr="002230D7">
        <w:rPr>
          <w:sz w:val="24"/>
          <w:szCs w:val="24"/>
        </w:rPr>
        <w:t xml:space="preserve">альных инвестиционных контрактов в муниципальном образовании </w:t>
      </w:r>
      <w:proofErr w:type="spellStart"/>
      <w:r w:rsidRPr="002230D7">
        <w:rPr>
          <w:sz w:val="24"/>
          <w:szCs w:val="24"/>
        </w:rPr>
        <w:t>Нижневартовский</w:t>
      </w:r>
      <w:proofErr w:type="spellEnd"/>
      <w:r w:rsidRPr="002230D7">
        <w:rPr>
          <w:sz w:val="24"/>
          <w:szCs w:val="24"/>
        </w:rPr>
        <w:t xml:space="preserve"> район без участия Российской Федерации.</w:t>
      </w:r>
      <w:bookmarkStart w:id="0" w:name="Par13"/>
      <w:bookmarkEnd w:id="0"/>
    </w:p>
    <w:p w:rsidR="00B13B42" w:rsidRPr="006A787A" w:rsidRDefault="00B13B42" w:rsidP="002230D7">
      <w:pPr>
        <w:autoSpaceDE w:val="0"/>
        <w:autoSpaceDN w:val="0"/>
        <w:adjustRightInd w:val="0"/>
        <w:jc w:val="both"/>
        <w:rPr>
          <w:sz w:val="24"/>
          <w:szCs w:val="24"/>
        </w:rPr>
      </w:pPr>
    </w:p>
    <w:p w:rsidR="00600CAE" w:rsidRDefault="00600CAE" w:rsidP="00B13B42">
      <w:pPr>
        <w:autoSpaceDE w:val="0"/>
        <w:autoSpaceDN w:val="0"/>
        <w:jc w:val="both"/>
        <w:rPr>
          <w:sz w:val="24"/>
          <w:szCs w:val="24"/>
        </w:rPr>
      </w:pPr>
      <w:r w:rsidRPr="006A787A">
        <w:rPr>
          <w:sz w:val="24"/>
          <w:szCs w:val="24"/>
        </w:rPr>
        <w:t>2. Цели правового регулирования:</w:t>
      </w:r>
    </w:p>
    <w:p w:rsidR="002230D7" w:rsidRDefault="002230D7" w:rsidP="00B13B42">
      <w:pPr>
        <w:autoSpaceDE w:val="0"/>
        <w:autoSpaceDN w:val="0"/>
        <w:adjustRightInd w:val="0"/>
        <w:jc w:val="both"/>
        <w:rPr>
          <w:sz w:val="24"/>
          <w:szCs w:val="24"/>
        </w:rPr>
      </w:pPr>
      <w:r w:rsidRPr="002230D7">
        <w:rPr>
          <w:sz w:val="24"/>
          <w:szCs w:val="24"/>
        </w:rPr>
        <w:t>Специальный инвестиционный контракт заключается в целях решения задач и (или) дост</w:t>
      </w:r>
      <w:r w:rsidRPr="002230D7">
        <w:rPr>
          <w:sz w:val="24"/>
          <w:szCs w:val="24"/>
        </w:rPr>
        <w:t>и</w:t>
      </w:r>
      <w:r w:rsidRPr="002230D7">
        <w:rPr>
          <w:sz w:val="24"/>
          <w:szCs w:val="24"/>
        </w:rPr>
        <w:t>жения целевых показателей муниципальных программ администрации Нижневартовского района в отраслях промышленности,  в рамках которых реализуются инвестиционные прое</w:t>
      </w:r>
      <w:r w:rsidRPr="002230D7">
        <w:rPr>
          <w:sz w:val="24"/>
          <w:szCs w:val="24"/>
        </w:rPr>
        <w:t>к</w:t>
      </w:r>
      <w:r w:rsidRPr="002230D7">
        <w:rPr>
          <w:sz w:val="24"/>
          <w:szCs w:val="24"/>
        </w:rPr>
        <w:t>ты.</w:t>
      </w:r>
    </w:p>
    <w:p w:rsidR="00B13B42" w:rsidRPr="006A787A" w:rsidRDefault="00B13B42" w:rsidP="00B13B42">
      <w:pPr>
        <w:autoSpaceDE w:val="0"/>
        <w:autoSpaceDN w:val="0"/>
        <w:adjustRightInd w:val="0"/>
        <w:jc w:val="both"/>
        <w:rPr>
          <w:sz w:val="24"/>
          <w:szCs w:val="24"/>
        </w:rPr>
      </w:pPr>
    </w:p>
    <w:p w:rsidR="00600CAE" w:rsidRPr="006A787A" w:rsidRDefault="00600CAE" w:rsidP="005A32A0">
      <w:pPr>
        <w:autoSpaceDE w:val="0"/>
        <w:autoSpaceDN w:val="0"/>
        <w:spacing w:after="120"/>
        <w:rPr>
          <w:sz w:val="24"/>
          <w:szCs w:val="24"/>
        </w:rPr>
      </w:pPr>
      <w:r w:rsidRPr="006A787A">
        <w:rPr>
          <w:sz w:val="24"/>
          <w:szCs w:val="24"/>
        </w:rPr>
        <w:t>3. Сроки действия правового регулирования:</w:t>
      </w:r>
      <w:r w:rsidR="005A32A0">
        <w:rPr>
          <w:sz w:val="24"/>
          <w:szCs w:val="24"/>
        </w:rPr>
        <w:t xml:space="preserve"> Постоянно.</w:t>
      </w:r>
    </w:p>
    <w:p w:rsidR="00600CAE" w:rsidRPr="006A787A" w:rsidRDefault="00600CAE" w:rsidP="00600CAE">
      <w:pPr>
        <w:autoSpaceDE w:val="0"/>
        <w:autoSpaceDN w:val="0"/>
        <w:spacing w:after="120"/>
        <w:jc w:val="both"/>
        <w:rPr>
          <w:sz w:val="24"/>
          <w:szCs w:val="24"/>
        </w:rPr>
      </w:pPr>
      <w:r w:rsidRPr="006A787A">
        <w:rPr>
          <w:sz w:val="24"/>
          <w:szCs w:val="24"/>
        </w:rPr>
        <w:t>4. Группа участников отношений правового регулирования и их количественная оценка:</w:t>
      </w:r>
    </w:p>
    <w:p w:rsidR="00600CAE" w:rsidRDefault="00435309" w:rsidP="00435309">
      <w:pPr>
        <w:autoSpaceDE w:val="0"/>
        <w:autoSpaceDN w:val="0"/>
        <w:jc w:val="both"/>
        <w:rPr>
          <w:sz w:val="24"/>
          <w:szCs w:val="24"/>
        </w:rPr>
      </w:pPr>
      <w:r>
        <w:rPr>
          <w:sz w:val="24"/>
          <w:szCs w:val="24"/>
        </w:rPr>
        <w:t>Ю</w:t>
      </w:r>
      <w:r w:rsidRPr="00435309">
        <w:rPr>
          <w:sz w:val="24"/>
          <w:szCs w:val="24"/>
        </w:rPr>
        <w:t>ридически</w:t>
      </w:r>
      <w:r>
        <w:rPr>
          <w:sz w:val="24"/>
          <w:szCs w:val="24"/>
        </w:rPr>
        <w:t>е</w:t>
      </w:r>
      <w:r w:rsidRPr="00435309">
        <w:rPr>
          <w:sz w:val="24"/>
          <w:szCs w:val="24"/>
        </w:rPr>
        <w:t xml:space="preserve"> лиц</w:t>
      </w:r>
      <w:r>
        <w:rPr>
          <w:sz w:val="24"/>
          <w:szCs w:val="24"/>
        </w:rPr>
        <w:t>а</w:t>
      </w:r>
      <w:r w:rsidRPr="00435309">
        <w:rPr>
          <w:sz w:val="24"/>
          <w:szCs w:val="24"/>
        </w:rPr>
        <w:t xml:space="preserve"> или индивидуальны</w:t>
      </w:r>
      <w:r>
        <w:rPr>
          <w:sz w:val="24"/>
          <w:szCs w:val="24"/>
        </w:rPr>
        <w:t>е</w:t>
      </w:r>
      <w:r w:rsidRPr="00435309">
        <w:rPr>
          <w:sz w:val="24"/>
          <w:szCs w:val="24"/>
        </w:rPr>
        <w:t xml:space="preserve"> предпринимател</w:t>
      </w:r>
      <w:r>
        <w:rPr>
          <w:sz w:val="24"/>
          <w:szCs w:val="24"/>
        </w:rPr>
        <w:t>и</w:t>
      </w:r>
      <w:r w:rsidRPr="00435309">
        <w:rPr>
          <w:sz w:val="24"/>
          <w:szCs w:val="24"/>
        </w:rPr>
        <w:t>, принимающими на себя обяз</w:t>
      </w:r>
      <w:r w:rsidRPr="00435309">
        <w:rPr>
          <w:sz w:val="24"/>
          <w:szCs w:val="24"/>
        </w:rPr>
        <w:t>а</w:t>
      </w:r>
      <w:r w:rsidRPr="00435309">
        <w:rPr>
          <w:sz w:val="24"/>
          <w:szCs w:val="24"/>
        </w:rPr>
        <w:t>тельства  в предусмотренный специальным инвестиционным контрактом срок своими сил</w:t>
      </w:r>
      <w:r w:rsidRPr="00435309">
        <w:rPr>
          <w:sz w:val="24"/>
          <w:szCs w:val="24"/>
        </w:rPr>
        <w:t>а</w:t>
      </w:r>
      <w:r w:rsidRPr="00435309">
        <w:rPr>
          <w:sz w:val="24"/>
          <w:szCs w:val="24"/>
        </w:rPr>
        <w:t>ми или с привлечением иных лиц создать либо модернизировать и (или) освоить производс</w:t>
      </w:r>
      <w:r w:rsidRPr="00435309">
        <w:rPr>
          <w:sz w:val="24"/>
          <w:szCs w:val="24"/>
        </w:rPr>
        <w:t>т</w:t>
      </w:r>
      <w:r w:rsidRPr="00435309">
        <w:rPr>
          <w:sz w:val="24"/>
          <w:szCs w:val="24"/>
        </w:rPr>
        <w:t>во промышленной продукции на территории Нижневартовского района</w:t>
      </w:r>
      <w:r>
        <w:rPr>
          <w:sz w:val="24"/>
          <w:szCs w:val="24"/>
        </w:rPr>
        <w:t>.</w:t>
      </w:r>
    </w:p>
    <w:p w:rsidR="00435309" w:rsidRPr="00435309" w:rsidRDefault="00435309" w:rsidP="00435309">
      <w:pPr>
        <w:autoSpaceDE w:val="0"/>
        <w:autoSpaceDN w:val="0"/>
        <w:jc w:val="both"/>
        <w:rPr>
          <w:sz w:val="24"/>
          <w:szCs w:val="24"/>
        </w:rPr>
      </w:pPr>
    </w:p>
    <w:p w:rsidR="00600CAE" w:rsidRDefault="00600CAE" w:rsidP="00600CAE">
      <w:pPr>
        <w:autoSpaceDE w:val="0"/>
        <w:autoSpaceDN w:val="0"/>
        <w:spacing w:after="120"/>
        <w:jc w:val="both"/>
        <w:rPr>
          <w:sz w:val="24"/>
          <w:szCs w:val="24"/>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p>
    <w:p w:rsidR="00785080" w:rsidRPr="00F17F1F" w:rsidRDefault="00785080" w:rsidP="00785080">
      <w:pPr>
        <w:autoSpaceDE w:val="0"/>
        <w:autoSpaceDN w:val="0"/>
        <w:adjustRightInd w:val="0"/>
        <w:jc w:val="both"/>
        <w:rPr>
          <w:sz w:val="24"/>
          <w:szCs w:val="24"/>
        </w:rPr>
      </w:pPr>
      <w:r w:rsidRPr="00F17F1F">
        <w:rPr>
          <w:sz w:val="24"/>
          <w:szCs w:val="24"/>
        </w:rPr>
        <w:t>Специальный инвестиционный контракт не может быть заключен, если в отношении инв</w:t>
      </w:r>
      <w:r w:rsidRPr="00F17F1F">
        <w:rPr>
          <w:sz w:val="24"/>
          <w:szCs w:val="24"/>
        </w:rPr>
        <w:t>е</w:t>
      </w:r>
      <w:r w:rsidRPr="00F17F1F">
        <w:rPr>
          <w:sz w:val="24"/>
          <w:szCs w:val="24"/>
        </w:rPr>
        <w:t>стора и (или) привлеченного лица (в случае его привлечения):</w:t>
      </w:r>
    </w:p>
    <w:p w:rsidR="00785080" w:rsidRPr="00F17F1F" w:rsidRDefault="00785080" w:rsidP="00785080">
      <w:pPr>
        <w:autoSpaceDE w:val="0"/>
        <w:autoSpaceDN w:val="0"/>
        <w:adjustRightInd w:val="0"/>
        <w:jc w:val="both"/>
        <w:rPr>
          <w:sz w:val="24"/>
          <w:szCs w:val="24"/>
        </w:rPr>
      </w:pPr>
      <w:r w:rsidRPr="00F17F1F">
        <w:rPr>
          <w:sz w:val="24"/>
          <w:szCs w:val="24"/>
        </w:rPr>
        <w:t>проводится процедура ликвидации (для юридического лица) или прекращения деятельности (для индивидуального предпринимателя);</w:t>
      </w:r>
    </w:p>
    <w:p w:rsidR="00785080" w:rsidRPr="00F17F1F" w:rsidRDefault="00785080" w:rsidP="00785080">
      <w:pPr>
        <w:autoSpaceDE w:val="0"/>
        <w:autoSpaceDN w:val="0"/>
        <w:adjustRightInd w:val="0"/>
        <w:jc w:val="both"/>
        <w:rPr>
          <w:sz w:val="24"/>
          <w:szCs w:val="24"/>
        </w:rPr>
      </w:pPr>
      <w:r w:rsidRPr="00F17F1F">
        <w:rPr>
          <w:sz w:val="24"/>
          <w:szCs w:val="24"/>
        </w:rPr>
        <w:lastRenderedPageBreak/>
        <w:t>принято решение арбитражного суда о признании банкротом и об открытии конкурсного производства (для юридического лица) либо о признании банкротом и о введении реализ</w:t>
      </w:r>
      <w:r w:rsidRPr="00F17F1F">
        <w:rPr>
          <w:sz w:val="24"/>
          <w:szCs w:val="24"/>
        </w:rPr>
        <w:t>а</w:t>
      </w:r>
      <w:r w:rsidRPr="00F17F1F">
        <w:rPr>
          <w:sz w:val="24"/>
          <w:szCs w:val="24"/>
        </w:rPr>
        <w:t>ции имущества гражданина (для индивидуального предпринимателя);</w:t>
      </w:r>
    </w:p>
    <w:p w:rsidR="00785080" w:rsidRPr="00F17F1F" w:rsidRDefault="00785080" w:rsidP="00785080">
      <w:pPr>
        <w:autoSpaceDE w:val="0"/>
        <w:autoSpaceDN w:val="0"/>
        <w:adjustRightInd w:val="0"/>
        <w:jc w:val="both"/>
        <w:rPr>
          <w:sz w:val="24"/>
          <w:szCs w:val="24"/>
        </w:rPr>
      </w:pPr>
      <w:r w:rsidRPr="00F17F1F">
        <w:rPr>
          <w:sz w:val="24"/>
          <w:szCs w:val="24"/>
        </w:rPr>
        <w:t>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w:t>
      </w:r>
      <w:r w:rsidRPr="00F17F1F">
        <w:rPr>
          <w:sz w:val="24"/>
          <w:szCs w:val="24"/>
        </w:rPr>
        <w:t>н</w:t>
      </w:r>
      <w:r w:rsidRPr="00F17F1F">
        <w:rPr>
          <w:sz w:val="24"/>
          <w:szCs w:val="24"/>
        </w:rPr>
        <w:t>дарный год.</w:t>
      </w:r>
    </w:p>
    <w:p w:rsidR="00785080" w:rsidRDefault="005A32A0" w:rsidP="005A32A0">
      <w:pPr>
        <w:autoSpaceDE w:val="0"/>
        <w:autoSpaceDN w:val="0"/>
        <w:adjustRightInd w:val="0"/>
        <w:jc w:val="both"/>
        <w:rPr>
          <w:sz w:val="24"/>
          <w:szCs w:val="24"/>
        </w:rPr>
      </w:pPr>
      <w:proofErr w:type="gramStart"/>
      <w:r w:rsidRPr="005A32A0">
        <w:rPr>
          <w:sz w:val="24"/>
          <w:szCs w:val="24"/>
        </w:rPr>
        <w:t xml:space="preserve">Для заключения специального инвестиционного контракта инвестор представляет  в адрес администрации района </w:t>
      </w:r>
      <w:hyperlink r:id="rId11" w:history="1">
        <w:r w:rsidRPr="005A32A0">
          <w:rPr>
            <w:sz w:val="24"/>
            <w:szCs w:val="24"/>
          </w:rPr>
          <w:t>заявление</w:t>
        </w:r>
      </w:hyperlink>
      <w:r w:rsidRPr="005A32A0">
        <w:rPr>
          <w:sz w:val="24"/>
          <w:szCs w:val="24"/>
        </w:rPr>
        <w:t xml:space="preserve"> по форме</w:t>
      </w:r>
      <w:r>
        <w:rPr>
          <w:sz w:val="24"/>
          <w:szCs w:val="24"/>
        </w:rPr>
        <w:t xml:space="preserve"> с приложением з</w:t>
      </w:r>
      <w:r w:rsidRPr="005A32A0">
        <w:rPr>
          <w:sz w:val="24"/>
          <w:szCs w:val="24"/>
        </w:rPr>
        <w:t>аверенных в установленном п</w:t>
      </w:r>
      <w:r w:rsidRPr="005A32A0">
        <w:rPr>
          <w:sz w:val="24"/>
          <w:szCs w:val="24"/>
        </w:rPr>
        <w:t>о</w:t>
      </w:r>
      <w:r w:rsidRPr="005A32A0">
        <w:rPr>
          <w:sz w:val="24"/>
          <w:szCs w:val="24"/>
        </w:rPr>
        <w:t>рядке копий документов, подтверждающих возможность вложения инвестором инвестиций  в инвестиционный проект в объеме не менее 30 млн. руб</w:t>
      </w:r>
      <w:r>
        <w:rPr>
          <w:sz w:val="24"/>
          <w:szCs w:val="24"/>
        </w:rPr>
        <w:t>лей.</w:t>
      </w:r>
      <w:proofErr w:type="gramEnd"/>
    </w:p>
    <w:p w:rsidR="005A32A0" w:rsidRPr="005A32A0" w:rsidRDefault="005A32A0" w:rsidP="005A32A0">
      <w:pPr>
        <w:autoSpaceDE w:val="0"/>
        <w:autoSpaceDN w:val="0"/>
        <w:adjustRightInd w:val="0"/>
        <w:ind w:firstLine="709"/>
        <w:jc w:val="both"/>
        <w:rPr>
          <w:sz w:val="24"/>
          <w:szCs w:val="24"/>
        </w:rPr>
      </w:pPr>
    </w:p>
    <w:p w:rsidR="00B13B42" w:rsidRPr="006A787A" w:rsidRDefault="00600CAE" w:rsidP="00600CAE">
      <w:pPr>
        <w:autoSpaceDE w:val="0"/>
        <w:autoSpaceDN w:val="0"/>
        <w:spacing w:after="120"/>
        <w:jc w:val="both"/>
        <w:rPr>
          <w:sz w:val="24"/>
          <w:szCs w:val="24"/>
        </w:rPr>
      </w:pPr>
      <w:r w:rsidRPr="006A787A">
        <w:rPr>
          <w:sz w:val="24"/>
          <w:szCs w:val="24"/>
        </w:rPr>
        <w:t>6. Оценка расходов субъектов предпринимательской и инвестиционной деятельности, св</w:t>
      </w:r>
      <w:r w:rsidRPr="006A787A">
        <w:rPr>
          <w:sz w:val="24"/>
          <w:szCs w:val="24"/>
        </w:rPr>
        <w:t>я</w:t>
      </w:r>
      <w:r w:rsidRPr="006A787A">
        <w:rPr>
          <w:sz w:val="24"/>
          <w:szCs w:val="24"/>
        </w:rPr>
        <w:t>занных с необходимостью соблюдения установленных обязанностей или ограничений либо изменением содержания т</w:t>
      </w:r>
      <w:r w:rsidR="00B13B42">
        <w:rPr>
          <w:sz w:val="24"/>
          <w:szCs w:val="24"/>
        </w:rPr>
        <w:t>аких обязанностей и ограничений: 4500,00 рублей</w:t>
      </w:r>
    </w:p>
    <w:p w:rsidR="00600CAE" w:rsidRPr="006A787A" w:rsidRDefault="00600CAE" w:rsidP="00600CAE">
      <w:pPr>
        <w:autoSpaceDE w:val="0"/>
        <w:autoSpaceDN w:val="0"/>
        <w:rPr>
          <w:sz w:val="24"/>
          <w:szCs w:val="24"/>
        </w:rPr>
      </w:pPr>
    </w:p>
    <w:p w:rsidR="00B13B42" w:rsidRPr="006A787A" w:rsidRDefault="00600CAE" w:rsidP="00600CAE">
      <w:pPr>
        <w:autoSpaceDE w:val="0"/>
        <w:autoSpaceDN w:val="0"/>
        <w:spacing w:after="120"/>
        <w:jc w:val="both"/>
        <w:rPr>
          <w:sz w:val="24"/>
          <w:szCs w:val="24"/>
        </w:rPr>
      </w:pPr>
      <w:r w:rsidRPr="006A787A">
        <w:rPr>
          <w:sz w:val="24"/>
          <w:szCs w:val="24"/>
        </w:rPr>
        <w:t xml:space="preserve">7. Иные сведения, </w:t>
      </w:r>
      <w:proofErr w:type="gramStart"/>
      <w:r w:rsidRPr="006A787A">
        <w:rPr>
          <w:sz w:val="24"/>
          <w:szCs w:val="24"/>
        </w:rPr>
        <w:t>которые</w:t>
      </w:r>
      <w:proofErr w:type="gramEnd"/>
      <w:r w:rsidRPr="006A787A">
        <w:rPr>
          <w:sz w:val="24"/>
          <w:szCs w:val="24"/>
        </w:rPr>
        <w:t xml:space="preserve"> по мнению органа, осуществляющего экспертизу муниципальных нормативных правовых актов, позволяют оценить эффективность действующего регулир</w:t>
      </w:r>
      <w:r w:rsidRPr="006A787A">
        <w:rPr>
          <w:sz w:val="24"/>
          <w:szCs w:val="24"/>
        </w:rPr>
        <w:t>о</w:t>
      </w:r>
      <w:r w:rsidRPr="006A787A">
        <w:rPr>
          <w:sz w:val="24"/>
          <w:szCs w:val="24"/>
        </w:rPr>
        <w:t>вания:</w:t>
      </w:r>
      <w:r w:rsidR="00B13B42">
        <w:rPr>
          <w:sz w:val="24"/>
          <w:szCs w:val="24"/>
        </w:rPr>
        <w:t xml:space="preserve"> Отсутствуют.</w:t>
      </w: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6A787A" w:rsidRDefault="00600CA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B13B42" w:rsidP="001D0F56">
            <w:pPr>
              <w:autoSpaceDE w:val="0"/>
              <w:autoSpaceDN w:val="0"/>
              <w:spacing w:after="120"/>
              <w:jc w:val="both"/>
              <w:rPr>
                <w:sz w:val="24"/>
                <w:szCs w:val="24"/>
              </w:rPr>
            </w:pPr>
            <w:r>
              <w:rPr>
                <w:sz w:val="24"/>
                <w:szCs w:val="24"/>
              </w:rPr>
              <w:t>Постановление от 30.04.2016 № 1143</w:t>
            </w:r>
          </w:p>
        </w:tc>
      </w:tr>
      <w:tr w:rsidR="00B13B42" w:rsidRPr="006A787A" w:rsidTr="001D0F56">
        <w:tc>
          <w:tcPr>
            <w:tcW w:w="567" w:type="dxa"/>
            <w:shd w:val="clear" w:color="auto" w:fill="auto"/>
          </w:tcPr>
          <w:p w:rsidR="00B13B42" w:rsidRPr="006A787A" w:rsidRDefault="00B13B42" w:rsidP="001D0F56">
            <w:pPr>
              <w:autoSpaceDE w:val="0"/>
              <w:autoSpaceDN w:val="0"/>
              <w:spacing w:after="120"/>
              <w:jc w:val="center"/>
              <w:rPr>
                <w:sz w:val="24"/>
                <w:szCs w:val="24"/>
              </w:rPr>
            </w:pPr>
            <w:r>
              <w:rPr>
                <w:sz w:val="24"/>
                <w:szCs w:val="24"/>
              </w:rPr>
              <w:t>3.</w:t>
            </w:r>
          </w:p>
        </w:tc>
        <w:tc>
          <w:tcPr>
            <w:tcW w:w="9072" w:type="dxa"/>
            <w:shd w:val="clear" w:color="auto" w:fill="auto"/>
          </w:tcPr>
          <w:p w:rsidR="00B13B42" w:rsidRDefault="00B13B42" w:rsidP="001D0F56">
            <w:pPr>
              <w:autoSpaceDE w:val="0"/>
              <w:autoSpaceDN w:val="0"/>
              <w:spacing w:after="120"/>
              <w:jc w:val="both"/>
              <w:rPr>
                <w:sz w:val="24"/>
                <w:szCs w:val="24"/>
              </w:rPr>
            </w:pPr>
            <w:r>
              <w:rPr>
                <w:sz w:val="24"/>
                <w:szCs w:val="24"/>
              </w:rPr>
              <w:t>Пояснительная записка</w:t>
            </w: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D69" w:rsidRDefault="007D3D69">
      <w:r>
        <w:separator/>
      </w:r>
    </w:p>
  </w:endnote>
  <w:endnote w:type="continuationSeparator" w:id="0">
    <w:p w:rsidR="007D3D69" w:rsidRDefault="007D3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D69" w:rsidRDefault="007D3D69">
      <w:r>
        <w:separator/>
      </w:r>
    </w:p>
  </w:footnote>
  <w:footnote w:type="continuationSeparator" w:id="0">
    <w:p w:rsidR="007D3D69" w:rsidRDefault="007D3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2E" w:rsidRDefault="00501F2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440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2436"/>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30D7"/>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4FD8"/>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5309"/>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32A0"/>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5540"/>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5080"/>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3D69"/>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77148"/>
    <w:rsid w:val="00983F5E"/>
    <w:rsid w:val="009843D8"/>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0E6A"/>
    <w:rsid w:val="00B1219A"/>
    <w:rsid w:val="00B13B42"/>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1DE"/>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ovaEM@NVraion.ru"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15C856CAFE36B57C889E01AD2B95673F4D31EB9C9D3DDB54EECE126A0A7A3DFAF5D3E07C66C474C9E3C7021BA002BF077FB814668770A1047D86F4N4T0K" TargetMode="External"/><Relationship Id="rId5" Type="http://schemas.openxmlformats.org/officeDocument/2006/relationships/webSettings" Target="webSettings.xml"/><Relationship Id="rId10"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EFCE-E871-44F3-B072-B0CF0B0A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6</cp:revision>
  <cp:lastPrinted>2015-06-16T06:13:00Z</cp:lastPrinted>
  <dcterms:created xsi:type="dcterms:W3CDTF">2018-07-06T10:49:00Z</dcterms:created>
  <dcterms:modified xsi:type="dcterms:W3CDTF">2020-02-18T04:32:00Z</dcterms:modified>
</cp:coreProperties>
</file>