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FB" w:rsidRPr="00A8318C" w:rsidRDefault="00BC42FB" w:rsidP="00BC4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31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Уведомление</w:t>
      </w:r>
    </w:p>
    <w:p w:rsidR="00BC42FB" w:rsidRPr="00A8318C" w:rsidRDefault="00BC42FB" w:rsidP="00BC4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31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проведении публичных консультаций в целях экспертизы</w:t>
      </w:r>
    </w:p>
    <w:p w:rsidR="00BC42FB" w:rsidRPr="00A8318C" w:rsidRDefault="00BC42FB" w:rsidP="00BC4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31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нормативного правового акта</w:t>
      </w:r>
    </w:p>
    <w:p w:rsidR="00BC42FB" w:rsidRPr="00A8318C" w:rsidRDefault="00BC42FB" w:rsidP="00BC42FB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2FB" w:rsidRPr="00570061" w:rsidRDefault="00BC42FB" w:rsidP="00BC42FB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Управление культуры и спорта администрации района</w:t>
      </w:r>
    </w:p>
    <w:p w:rsidR="00BC42FB" w:rsidRPr="00570061" w:rsidRDefault="00BC42FB" w:rsidP="00BC42F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6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0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5700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наименование органа, осуществляющего экспертизу муниципального нормативных правовых актов)</w:t>
      </w:r>
    </w:p>
    <w:p w:rsidR="00BC42FB" w:rsidRDefault="00BC42FB" w:rsidP="00BC42F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извещает о начале обсуждения муниципального нормативного правового акта и сборе предложений заинтересованных лиц по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постановлению</w:t>
      </w:r>
      <w:r w:rsidRPr="0065280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администрации района </w:t>
      </w:r>
      <w:r w:rsidRPr="006528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25.11.2021 № 2086 «Об утверждении муниципальной программы «Развитие физической культуры и спорта в Нижневартовском районе»</w:t>
      </w:r>
    </w:p>
    <w:p w:rsidR="00BC42FB" w:rsidRPr="00570061" w:rsidRDefault="00BC42FB" w:rsidP="00BC42FB">
      <w:pPr>
        <w:autoSpaceDE w:val="0"/>
        <w:autoSpaceDN w:val="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700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(наименование муниципального нормативного правового акта)</w:t>
      </w:r>
    </w:p>
    <w:p w:rsidR="00BC42FB" w:rsidRPr="00340C3F" w:rsidRDefault="00BC42FB" w:rsidP="00BC42FB">
      <w:pPr>
        <w:tabs>
          <w:tab w:val="right" w:pos="9923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принимаются по адресу: </w:t>
      </w:r>
      <w:r w:rsidRPr="00E7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628605 Ханты-Мансийский автономный округ Югра, г. Нижневартовск, ул. Таежная д. 19, </w:t>
      </w:r>
      <w:proofErr w:type="spellStart"/>
      <w:r w:rsidRPr="00E76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76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317</w:t>
      </w:r>
      <w:r w:rsidRPr="00E7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почты: </w:t>
      </w:r>
      <w:proofErr w:type="gramStart"/>
      <w:r w:rsidRPr="00E76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sport</w:t>
      </w:r>
      <w:r w:rsidRPr="00E76A7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E76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NVraion</w:t>
      </w:r>
      <w:proofErr w:type="spellEnd"/>
      <w:r w:rsidRPr="00E76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76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340C3F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="0034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C3F" w:rsidRPr="00340C3F">
        <w:rPr>
          <w:rFonts w:ascii="Times New Roman" w:eastAsia="Calibri" w:hAnsi="Times New Roman" w:cs="Times New Roman"/>
          <w:sz w:val="24"/>
          <w:szCs w:val="24"/>
        </w:rPr>
        <w:t>посредством портала проектов</w:t>
      </w:r>
      <w:r w:rsidR="00161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0C3F">
        <w:rPr>
          <w:rFonts w:ascii="Times New Roman" w:eastAsia="Calibri" w:hAnsi="Times New Roman" w:cs="Times New Roman"/>
          <w:sz w:val="24"/>
          <w:szCs w:val="24"/>
        </w:rPr>
        <w:t>http://regulation.admhmao.ru.</w:t>
      </w:r>
    </w:p>
    <w:p w:rsidR="00BC42FB" w:rsidRPr="00E76A7A" w:rsidRDefault="00BC42FB" w:rsidP="00340C3F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по вопросам проведения публичных консультаций: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Прыгунова Анастасия Николаевна. 49-47-96</w:t>
      </w:r>
    </w:p>
    <w:p w:rsidR="00BC42FB" w:rsidRPr="00E76A7A" w:rsidRDefault="00BC42FB" w:rsidP="00BC42FB">
      <w:pPr>
        <w:autoSpaceDE w:val="0"/>
        <w:autoSpaceDN w:val="0"/>
        <w:spacing w:before="120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приема предложений: 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7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E7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  по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7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16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A7A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</w:t>
      </w:r>
    </w:p>
    <w:p w:rsidR="00BC42FB" w:rsidRPr="00570061" w:rsidRDefault="00BC42FB" w:rsidP="00BC42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8FE" w:rsidRPr="00340C3F" w:rsidRDefault="00BC42FB" w:rsidP="00AD7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размещения уведомления о проведении публичных консультаций по муниципального нормативному правовому акту в информационно-телекоммуникационной сети Интернет: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района в разделе «Документы /ОРВ /Публичные консультации», </w:t>
      </w:r>
      <w:r w:rsidR="00AD78FE" w:rsidRPr="00340C3F">
        <w:rPr>
          <w:rFonts w:ascii="Times New Roman" w:eastAsia="Calibri" w:hAnsi="Times New Roman" w:cs="Times New Roman"/>
          <w:sz w:val="24"/>
          <w:szCs w:val="24"/>
        </w:rPr>
        <w:t>посредством портала проектов</w:t>
      </w:r>
      <w:r w:rsidR="00340C3F">
        <w:rPr>
          <w:rFonts w:ascii="Times New Roman" w:eastAsia="Calibri" w:hAnsi="Times New Roman" w:cs="Times New Roman"/>
          <w:sz w:val="24"/>
          <w:szCs w:val="24"/>
        </w:rPr>
        <w:t xml:space="preserve"> (http://regulation.admhmao.ru)</w:t>
      </w:r>
    </w:p>
    <w:p w:rsidR="00BC42FB" w:rsidRPr="00570061" w:rsidRDefault="00BC42FB" w:rsidP="00BC42FB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2FB" w:rsidRPr="00570061" w:rsidRDefault="00BC42FB" w:rsidP="00BC42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Описание проблемы, на решение которой направлено правовое регулирование:</w:t>
      </w:r>
    </w:p>
    <w:p w:rsidR="00BC42FB" w:rsidRPr="001619D7" w:rsidRDefault="001619D7" w:rsidP="001619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1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6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и предоставления субсидии из бюджета Нижневартовского района некоммерческим организациям (за исключением государственных (муниципальных) учреждений) на реализацию проектов в области физической культуры и спорта на территории Нижневартовского района по итогам конкурсного отбора</w:t>
      </w:r>
    </w:p>
    <w:p w:rsidR="00BC42FB" w:rsidRPr="00570061" w:rsidRDefault="00BC42FB" w:rsidP="00BC42F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061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BC42FB" w:rsidRPr="00570061" w:rsidRDefault="00BC42FB" w:rsidP="00BC42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>2. Цели правового регулирования:</w:t>
      </w:r>
    </w:p>
    <w:p w:rsidR="00BC42FB" w:rsidRPr="001619D7" w:rsidRDefault="001619D7" w:rsidP="002514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61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редоставлений субсидий на финансовое обеспечение затрат некоммерческим организациям на реализацию проектов в области физической культуры и спорта на территории Нижневартовского района</w:t>
      </w:r>
    </w:p>
    <w:p w:rsidR="00BC42FB" w:rsidRPr="00570061" w:rsidRDefault="00BC42FB" w:rsidP="00BC42F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061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BC42FB" w:rsidRPr="001619D7" w:rsidRDefault="00BC42FB" w:rsidP="00BC42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619D7">
        <w:rPr>
          <w:rFonts w:ascii="Times New Roman" w:eastAsia="Times New Roman" w:hAnsi="Times New Roman" w:cs="Times New Roman"/>
          <w:sz w:val="24"/>
          <w:szCs w:val="24"/>
          <w:lang w:eastAsia="ru-RU"/>
        </w:rPr>
        <w:t>. Сроки действия правового регулирования:</w:t>
      </w:r>
    </w:p>
    <w:p w:rsidR="00BC42FB" w:rsidRPr="001619D7" w:rsidRDefault="00BC42FB" w:rsidP="001619D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действия муниципальной программы</w:t>
      </w:r>
    </w:p>
    <w:p w:rsidR="00BC42FB" w:rsidRPr="00570061" w:rsidRDefault="00BC42FB" w:rsidP="00BC42F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9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 для текстового </w:t>
      </w:r>
      <w:r w:rsidRPr="00570061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описания)</w:t>
      </w:r>
    </w:p>
    <w:p w:rsidR="00BC42FB" w:rsidRPr="00570061" w:rsidRDefault="00BC42FB" w:rsidP="00BC42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Группа участников отношений правового регулирования и их количественная оценка:</w:t>
      </w:r>
    </w:p>
    <w:p w:rsidR="00BC42FB" w:rsidRPr="00570061" w:rsidRDefault="001619D7" w:rsidP="002514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Некоммерческие</w:t>
      </w:r>
      <w:r w:rsidR="0025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16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государственных (муниципальных) учреждений)</w:t>
      </w:r>
    </w:p>
    <w:p w:rsidR="00BC42FB" w:rsidRPr="00570061" w:rsidRDefault="00BC42FB" w:rsidP="00BC42F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061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BC42FB" w:rsidRPr="00570061" w:rsidRDefault="00BC42FB" w:rsidP="00BC42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2FB" w:rsidRPr="00570061" w:rsidRDefault="00BC42FB" w:rsidP="00BC42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>5.  Обязанности или ограничения для субъектов предпринимательской, инвестиционной и иной экономической деятельности, порядок организации их исполнения:</w:t>
      </w:r>
    </w:p>
    <w:p w:rsidR="00BC42FB" w:rsidRPr="00570061" w:rsidRDefault="0024440D" w:rsidP="002444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2.4-2.6 порядка</w:t>
      </w:r>
      <w:r w:rsidRPr="0024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9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и предоставления субсидии из бюджета Нижневартовского района некоммерческим организациям (за исключением государственных (муниципальных) учреждений) на реализацию проектов в области физической культуры и спорта на территории Нижневартовского района по итогам конкурсного отбора</w:t>
      </w:r>
    </w:p>
    <w:p w:rsidR="00BC42FB" w:rsidRPr="00570061" w:rsidRDefault="00BC42FB" w:rsidP="00BC42F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0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(место для текстового описания)</w:t>
      </w:r>
    </w:p>
    <w:p w:rsidR="00BC42FB" w:rsidRPr="00570061" w:rsidRDefault="00BC42FB" w:rsidP="00BC42F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2FB" w:rsidRPr="00570061" w:rsidRDefault="00BC42FB" w:rsidP="00BC42FB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Оценка расходов субъектов предпринимательской, инвестиционной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ограничений:</w:t>
      </w:r>
    </w:p>
    <w:p w:rsidR="00BC42FB" w:rsidRPr="00570061" w:rsidRDefault="00D944A7" w:rsidP="00BC42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5000,0 рублей</w:t>
      </w:r>
    </w:p>
    <w:p w:rsidR="00BC42FB" w:rsidRPr="00570061" w:rsidRDefault="00BC42FB" w:rsidP="00BC42F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061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BC42FB" w:rsidRPr="00570061" w:rsidRDefault="00BC42FB" w:rsidP="00BC42F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2FB" w:rsidRPr="00570061" w:rsidRDefault="00BC42FB" w:rsidP="00BC42FB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>7. Иные сведения, которые по мнению органа, осуществляющего экспертизу муниципальных нормативных правовых актов, позволяют оценить эффективность действующего регулирования:</w:t>
      </w:r>
    </w:p>
    <w:p w:rsidR="00BC42FB" w:rsidRPr="00570061" w:rsidRDefault="00EC35BA" w:rsidP="00BC42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  <w:bookmarkStart w:id="0" w:name="_GoBack"/>
      <w:bookmarkEnd w:id="0"/>
    </w:p>
    <w:p w:rsidR="00BC42FB" w:rsidRPr="00570061" w:rsidRDefault="00BC42FB" w:rsidP="00BC42F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061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BC42FB" w:rsidRPr="00570061" w:rsidRDefault="00BC42FB" w:rsidP="00BC42FB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6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BC42FB" w:rsidRPr="00570061" w:rsidTr="00254698">
        <w:tc>
          <w:tcPr>
            <w:tcW w:w="567" w:type="dxa"/>
            <w:shd w:val="clear" w:color="auto" w:fill="auto"/>
          </w:tcPr>
          <w:p w:rsidR="00BC42FB" w:rsidRPr="00570061" w:rsidRDefault="00BC42FB" w:rsidP="0025469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BC42FB" w:rsidRPr="00EC35BA" w:rsidRDefault="00EC35BA" w:rsidP="002546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</w:t>
            </w:r>
            <w:r w:rsidRPr="00EC3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района </w:t>
            </w:r>
            <w:r w:rsidRPr="00EC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25.11.2021 № 2086 «Об утверждении муниципальной программы «Развитие физической культуры и спорта в Нижневартовском районе»</w:t>
            </w:r>
          </w:p>
        </w:tc>
      </w:tr>
      <w:tr w:rsidR="00BC42FB" w:rsidRPr="00570061" w:rsidTr="00254698">
        <w:tc>
          <w:tcPr>
            <w:tcW w:w="567" w:type="dxa"/>
            <w:shd w:val="clear" w:color="auto" w:fill="auto"/>
          </w:tcPr>
          <w:p w:rsidR="00BC42FB" w:rsidRPr="00570061" w:rsidRDefault="00BC42FB" w:rsidP="0025469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BC42FB" w:rsidRPr="00570061" w:rsidRDefault="00EC35BA" w:rsidP="002546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Опросный лист</w:t>
            </w:r>
          </w:p>
        </w:tc>
      </w:tr>
    </w:tbl>
    <w:p w:rsidR="00BC42FB" w:rsidRPr="00570061" w:rsidRDefault="00BC42FB" w:rsidP="00BC4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6D" w:rsidRDefault="0053696D"/>
    <w:sectPr w:rsidR="0053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7B"/>
    <w:rsid w:val="001619D7"/>
    <w:rsid w:val="00226FA3"/>
    <w:rsid w:val="0024440D"/>
    <w:rsid w:val="00251476"/>
    <w:rsid w:val="00340C3F"/>
    <w:rsid w:val="003F71E5"/>
    <w:rsid w:val="0053696D"/>
    <w:rsid w:val="0080027B"/>
    <w:rsid w:val="00A8318C"/>
    <w:rsid w:val="00AD78FE"/>
    <w:rsid w:val="00BC42FB"/>
    <w:rsid w:val="00D944A7"/>
    <w:rsid w:val="00EC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607A3-8A8F-4A5D-8A16-DC92DBE3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Прыгунова Анастасия Николаевна</dc:creator>
  <cp:keywords/>
  <dc:description/>
  <cp:lastModifiedBy>Прыгунова Анастасия Николаевна</cp:lastModifiedBy>
  <cp:revision>12</cp:revision>
  <dcterms:created xsi:type="dcterms:W3CDTF">2023-11-08T06:28:00Z</dcterms:created>
  <dcterms:modified xsi:type="dcterms:W3CDTF">2023-11-08T09:26:00Z</dcterms:modified>
</cp:coreProperties>
</file>