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4" w:rsidRPr="00CD6A74" w:rsidRDefault="00CD6A74" w:rsidP="00CD6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-60325</wp:posOffset>
            </wp:positionV>
            <wp:extent cx="1284605" cy="1335405"/>
            <wp:effectExtent l="0" t="0" r="0" b="0"/>
            <wp:wrapThrough wrapText="bothSides">
              <wp:wrapPolygon edited="0">
                <wp:start x="7367" y="0"/>
                <wp:lineTo x="5445" y="616"/>
                <wp:lineTo x="641" y="4006"/>
                <wp:lineTo x="0" y="7087"/>
                <wp:lineTo x="0" y="12942"/>
                <wp:lineTo x="320" y="15407"/>
                <wp:lineTo x="4805" y="19720"/>
                <wp:lineTo x="5766" y="21261"/>
                <wp:lineTo x="6406" y="21261"/>
                <wp:lineTo x="12813" y="21261"/>
                <wp:lineTo x="14414" y="21261"/>
                <wp:lineTo x="16336" y="19720"/>
                <wp:lineTo x="20821" y="15407"/>
                <wp:lineTo x="21141" y="12942"/>
                <wp:lineTo x="21141" y="7087"/>
                <wp:lineTo x="20821" y="4314"/>
                <wp:lineTo x="15696" y="616"/>
                <wp:lineTo x="13774" y="0"/>
                <wp:lineTo x="73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A74">
        <w:rPr>
          <w:rFonts w:ascii="Times New Roman" w:hAnsi="Times New Roman" w:cs="Times New Roman"/>
          <w:b/>
          <w:sz w:val="28"/>
          <w:szCs w:val="28"/>
        </w:rPr>
        <w:t xml:space="preserve">УФНС России по Ханты-Мансийскому автономному округу – Югре приглашает на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по рассмотрению ошибок налогоплательщиков, выявленных по итогам первой отчетной кампании по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прослеживаемости</w:t>
      </w:r>
      <w:proofErr w:type="spellEnd"/>
    </w:p>
    <w:p w:rsidR="00CD6A74" w:rsidRDefault="00CD6A74" w:rsidP="00CD6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A74" w:rsidRPr="00CD6A74" w:rsidRDefault="00CD6A74" w:rsidP="00CD6A7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1 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09:00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P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https://w.sbis.ru/webinar/42c6d54c-b3c9-4b52-91a1-eb0539c2d304.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(3467) 39-49-70.</w:t>
      </w:r>
    </w:p>
    <w:p w:rsidR="00CD6A74" w:rsidRP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2 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16.02.2022 в 14:30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3F1A50" w:rsidRDefault="003F1A50" w:rsidP="003F1A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A50">
        <w:rPr>
          <w:rFonts w:ascii="Times New Roman" w:hAnsi="Times New Roman" w:cs="Times New Roman"/>
          <w:i/>
          <w:sz w:val="28"/>
          <w:szCs w:val="28"/>
        </w:rPr>
        <w:t>https://w.sbis.ru/webinar/43c67755-a15a-4a9f-8718-8ee58ac5ebb8</w:t>
      </w:r>
      <w:r w:rsidR="004F7062" w:rsidRPr="004F7062">
        <w:rPr>
          <w:rFonts w:ascii="Times New Roman" w:hAnsi="Times New Roman" w:cs="Times New Roman"/>
          <w:i/>
          <w:sz w:val="28"/>
          <w:szCs w:val="28"/>
        </w:rPr>
        <w:t>.</w:t>
      </w:r>
    </w:p>
    <w:p w:rsidR="00CD6A74" w:rsidRDefault="00CD6A74" w:rsidP="003F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5C3E19">
        <w:rPr>
          <w:rFonts w:ascii="Times New Roman" w:hAnsi="Times New Roman" w:cs="Times New Roman"/>
          <w:sz w:val="28"/>
          <w:szCs w:val="28"/>
        </w:rPr>
        <w:t>8 (34675) 7-70-25, 8</w:t>
      </w:r>
      <w:r w:rsidRPr="00CD6A74">
        <w:rPr>
          <w:rFonts w:ascii="Times New Roman" w:hAnsi="Times New Roman" w:cs="Times New Roman"/>
          <w:sz w:val="28"/>
          <w:szCs w:val="28"/>
        </w:rPr>
        <w:t xml:space="preserve"> (34675) 7-70-18</w:t>
      </w:r>
      <w:r w:rsidR="003F1A50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6 по Ханты-Мансийскому автономному  округу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11:00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https://w.sbis.ru/webinar/7163692d-cf2d-4d8e-bcab-4f3e8ad23421.</w:t>
      </w:r>
    </w:p>
    <w:p w:rsid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(3466) 29-70-17.</w:t>
      </w:r>
    </w:p>
    <w:p w:rsidR="00CD6A74" w:rsidRPr="00CD6A74" w:rsidRDefault="00CD6A74" w:rsidP="00CD6A7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по Ханты-Мансийскому автономному  округу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18.02.2022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5C3E19" w:rsidRPr="004F7062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 xml:space="preserve">https://w.sbis.ru/webinar/ifns1802 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(3463) 32-10-10.</w:t>
      </w:r>
    </w:p>
    <w:p w:rsidR="00CD6A74" w:rsidRPr="00CD6A74" w:rsidRDefault="00CD6A74" w:rsidP="00CD6A74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ИФНС России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по Ханты-Мансийскому автономному  округу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17.02.2022 в 15:30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https://w.sbis.ru/webinar/6989342d-1fa2-4d6b-872b-2bcef962ab9a.</w:t>
      </w:r>
    </w:p>
    <w:p w:rsidR="00CD6A74" w:rsidRPr="005C3E19" w:rsidRDefault="005C3E19" w:rsidP="005C3E1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76-26-25.</w:t>
      </w:r>
    </w:p>
    <w:p w:rsidR="00CD6A74" w:rsidRPr="00CD6A74" w:rsidRDefault="00CD6A74" w:rsidP="00CD6A74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>ИФНС России по г. Сургуту</w:t>
      </w:r>
      <w:r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</w:t>
      </w:r>
      <w:r w:rsidRPr="00CD6A74">
        <w:rPr>
          <w:rFonts w:ascii="Times New Roman" w:hAnsi="Times New Roman" w:cs="Times New Roman"/>
          <w:b/>
          <w:sz w:val="28"/>
          <w:szCs w:val="28"/>
        </w:rPr>
        <w:t>округа – Югры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14.02.2022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4F7062" w:rsidRDefault="00CD6A74" w:rsidP="004F7062">
      <w:pPr>
        <w:pStyle w:val="a6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Для участия необходимо пройти по ссылке: </w:t>
      </w: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https://w.sbis.ru/webinar/web14022022.</w:t>
      </w:r>
    </w:p>
    <w:p w:rsidR="00CD6A74" w:rsidRP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23-37-10.</w:t>
      </w:r>
    </w:p>
    <w:p w:rsidR="00CD6A74" w:rsidRPr="00CD6A74" w:rsidRDefault="00CD6A74" w:rsidP="00CD6A7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6A74" w:rsidRPr="00CD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05"/>
    <w:multiLevelType w:val="hybridMultilevel"/>
    <w:tmpl w:val="92A6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934"/>
    <w:multiLevelType w:val="hybridMultilevel"/>
    <w:tmpl w:val="29864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7A26E4"/>
    <w:multiLevelType w:val="hybridMultilevel"/>
    <w:tmpl w:val="12941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54F2C"/>
    <w:multiLevelType w:val="hybridMultilevel"/>
    <w:tmpl w:val="10A874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3E7BF1"/>
    <w:multiLevelType w:val="hybridMultilevel"/>
    <w:tmpl w:val="3732E7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177E61"/>
    <w:multiLevelType w:val="hybridMultilevel"/>
    <w:tmpl w:val="276E27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B0"/>
    <w:rsid w:val="00026F6A"/>
    <w:rsid w:val="001D2FB0"/>
    <w:rsid w:val="00224F6E"/>
    <w:rsid w:val="003C0DFA"/>
    <w:rsid w:val="003F1A50"/>
    <w:rsid w:val="004F7062"/>
    <w:rsid w:val="005C3E19"/>
    <w:rsid w:val="00673464"/>
    <w:rsid w:val="006C1284"/>
    <w:rsid w:val="006D317E"/>
    <w:rsid w:val="00B20BD4"/>
    <w:rsid w:val="00C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DmitrievaOA</cp:lastModifiedBy>
  <cp:revision>2</cp:revision>
  <dcterms:created xsi:type="dcterms:W3CDTF">2022-02-16T05:02:00Z</dcterms:created>
  <dcterms:modified xsi:type="dcterms:W3CDTF">2022-02-16T05:02:00Z</dcterms:modified>
</cp:coreProperties>
</file>