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726C" w14:textId="77777777" w:rsidR="00A27B69" w:rsidRPr="00A74CA9" w:rsidRDefault="00B16BC5" w:rsidP="00B16BC5">
      <w:pPr>
        <w:ind w:right="-1"/>
        <w:jc w:val="center"/>
      </w:pPr>
      <w:r w:rsidRPr="00A74CA9">
        <w:t>Проект постановления</w:t>
      </w:r>
    </w:p>
    <w:p w14:paraId="008A69B6" w14:textId="77777777" w:rsidR="00334D42" w:rsidRPr="00A74CA9" w:rsidRDefault="00334D42" w:rsidP="00334D42">
      <w:pPr>
        <w:ind w:right="5103"/>
      </w:pPr>
    </w:p>
    <w:p w14:paraId="590621BD" w14:textId="046981F6" w:rsidR="002C610F" w:rsidRPr="00B40EF4" w:rsidRDefault="002C610F" w:rsidP="002C610F">
      <w:pPr>
        <w:ind w:right="5100"/>
        <w:jc w:val="both"/>
        <w:rPr>
          <w:rFonts w:eastAsia="Calibri"/>
          <w:lang w:eastAsia="en-US"/>
        </w:rPr>
      </w:pPr>
      <w:r w:rsidRPr="00B40EF4">
        <w:t xml:space="preserve">О внесении изменений в приложение к постановлению администрации района </w:t>
      </w:r>
      <w:r w:rsidR="00776474" w:rsidRPr="00B40EF4">
        <w:rPr>
          <w:rFonts w:eastAsia="Calibri"/>
          <w:lang w:eastAsia="en-US"/>
        </w:rPr>
        <w:t>от 0</w:t>
      </w:r>
      <w:r w:rsidR="005068CA">
        <w:rPr>
          <w:rFonts w:eastAsia="Calibri"/>
          <w:lang w:eastAsia="en-US"/>
        </w:rPr>
        <w:t>6</w:t>
      </w:r>
      <w:r w:rsidR="00776474" w:rsidRPr="00B40EF4">
        <w:rPr>
          <w:rFonts w:eastAsia="Calibri"/>
          <w:lang w:eastAsia="en-US"/>
        </w:rPr>
        <w:t>.1</w:t>
      </w:r>
      <w:r w:rsidR="005068CA">
        <w:rPr>
          <w:rFonts w:eastAsia="Calibri"/>
          <w:lang w:eastAsia="en-US"/>
        </w:rPr>
        <w:t>2</w:t>
      </w:r>
      <w:r w:rsidR="00776474" w:rsidRPr="00B40EF4">
        <w:rPr>
          <w:rFonts w:eastAsia="Calibri"/>
          <w:lang w:eastAsia="en-US"/>
        </w:rPr>
        <w:t>.202</w:t>
      </w:r>
      <w:r w:rsidR="005068CA">
        <w:rPr>
          <w:rFonts w:eastAsia="Calibri"/>
          <w:lang w:eastAsia="en-US"/>
        </w:rPr>
        <w:t>3</w:t>
      </w:r>
      <w:r w:rsidR="00776474" w:rsidRPr="00B40EF4">
        <w:rPr>
          <w:rFonts w:eastAsia="Calibri"/>
          <w:lang w:eastAsia="en-US"/>
        </w:rPr>
        <w:t xml:space="preserve"> № 1</w:t>
      </w:r>
      <w:r w:rsidR="005068CA">
        <w:rPr>
          <w:rFonts w:eastAsia="Calibri"/>
          <w:lang w:eastAsia="en-US"/>
        </w:rPr>
        <w:t>3</w:t>
      </w:r>
      <w:r w:rsidR="00776474" w:rsidRPr="00B40EF4">
        <w:rPr>
          <w:rFonts w:eastAsia="Calibri"/>
          <w:lang w:eastAsia="en-US"/>
        </w:rPr>
        <w:t>0</w:t>
      </w:r>
      <w:r w:rsidR="002A6338">
        <w:rPr>
          <w:rFonts w:eastAsia="Calibri"/>
          <w:lang w:eastAsia="en-US"/>
        </w:rPr>
        <w:t>0</w:t>
      </w:r>
      <w:r w:rsidR="00776474" w:rsidRPr="00B40EF4">
        <w:rPr>
          <w:rFonts w:eastAsia="Calibri"/>
          <w:lang w:eastAsia="en-US"/>
        </w:rPr>
        <w:t xml:space="preserve"> </w:t>
      </w:r>
      <w:r w:rsidRPr="00B40EF4">
        <w:rPr>
          <w:rFonts w:eastAsia="Calibri"/>
          <w:lang w:eastAsia="en-US"/>
        </w:rPr>
        <w:t>«</w:t>
      </w:r>
      <w:r w:rsidR="005068CA" w:rsidRPr="007C207F">
        <w:t>Об утверждении муниципальной программы «</w:t>
      </w:r>
      <w:r w:rsidR="002A6338">
        <w:t>Информационное</w:t>
      </w:r>
      <w:r w:rsidR="005068CA" w:rsidRPr="007C207F">
        <w:t xml:space="preserve"> обществ</w:t>
      </w:r>
      <w:r w:rsidR="002A6338">
        <w:t>о</w:t>
      </w:r>
      <w:r w:rsidR="005068CA" w:rsidRPr="007C207F">
        <w:t xml:space="preserve"> Нижневартовского района</w:t>
      </w:r>
      <w:r w:rsidRPr="00B40EF4">
        <w:rPr>
          <w:rFonts w:eastAsia="Calibri"/>
          <w:lang w:eastAsia="en-US"/>
        </w:rPr>
        <w:t>»</w:t>
      </w:r>
    </w:p>
    <w:p w14:paraId="5B493975" w14:textId="77777777" w:rsidR="002C610F" w:rsidRPr="00B40EF4" w:rsidRDefault="002C610F" w:rsidP="002C610F">
      <w:pPr>
        <w:jc w:val="both"/>
        <w:rPr>
          <w:rFonts w:eastAsia="Calibri"/>
          <w:lang w:eastAsia="en-US"/>
        </w:rPr>
      </w:pPr>
    </w:p>
    <w:p w14:paraId="232E3517" w14:textId="77777777" w:rsidR="002C610F" w:rsidRPr="00B40EF4" w:rsidRDefault="002C610F" w:rsidP="002C610F">
      <w:pPr>
        <w:jc w:val="both"/>
        <w:rPr>
          <w:rFonts w:eastAsia="Calibri"/>
          <w:lang w:eastAsia="en-US"/>
        </w:rPr>
      </w:pPr>
    </w:p>
    <w:p w14:paraId="3EB7894C" w14:textId="4A0EB81A" w:rsidR="002C610F" w:rsidRPr="00B40EF4" w:rsidRDefault="00B84601" w:rsidP="00664E90">
      <w:pPr>
        <w:widowControl w:val="0"/>
        <w:suppressAutoHyphens/>
        <w:autoSpaceDE w:val="0"/>
        <w:autoSpaceDN w:val="0"/>
        <w:ind w:firstLine="851"/>
        <w:jc w:val="both"/>
        <w:rPr>
          <w:rFonts w:eastAsia="Calibri"/>
          <w:lang w:eastAsia="en-US"/>
        </w:rPr>
      </w:pPr>
      <w:r w:rsidRPr="00B40EF4">
        <w:rPr>
          <w:rFonts w:eastAsia="Calibri"/>
          <w:lang w:eastAsia="en-US"/>
        </w:rPr>
        <w:t>В соответствии со статьей 179 Бюджетного кодекса Российской Федерации, постановлением администрации района от 17.09.2021 № 1663 «О Порядке разработки и реализации муниципальных программ Нижневартовского района</w:t>
      </w:r>
      <w:r w:rsidRPr="00F34337">
        <w:rPr>
          <w:rFonts w:eastAsia="Calibri"/>
          <w:lang w:eastAsia="en-US"/>
        </w:rPr>
        <w:t>»</w:t>
      </w:r>
      <w:r w:rsidR="00BE1DE6" w:rsidRPr="00F34337">
        <w:rPr>
          <w:rFonts w:eastAsia="Calibri"/>
          <w:lang w:eastAsia="en-US"/>
        </w:rPr>
        <w:t xml:space="preserve"> с целью уточнения финансирования мероприятий муниципальной программы на 2025-2027 годы:</w:t>
      </w:r>
    </w:p>
    <w:p w14:paraId="221B0F90" w14:textId="77777777" w:rsidR="002C610F" w:rsidRPr="00B63D12" w:rsidRDefault="002C610F" w:rsidP="00B63D12">
      <w:pPr>
        <w:autoSpaceDE w:val="0"/>
        <w:autoSpaceDN w:val="0"/>
        <w:adjustRightInd w:val="0"/>
        <w:ind w:firstLine="851"/>
        <w:jc w:val="both"/>
      </w:pPr>
    </w:p>
    <w:p w14:paraId="060AEB35" w14:textId="1202D2DD" w:rsidR="007D6FF0" w:rsidRDefault="002C610F" w:rsidP="00B63D12">
      <w:pPr>
        <w:pStyle w:val="afffff4"/>
        <w:numPr>
          <w:ilvl w:val="0"/>
          <w:numId w:val="33"/>
        </w:numPr>
        <w:autoSpaceDE w:val="0"/>
        <w:autoSpaceDN w:val="0"/>
        <w:adjustRightInd w:val="0"/>
        <w:spacing w:line="240" w:lineRule="auto"/>
        <w:ind w:left="0" w:firstLine="851"/>
        <w:rPr>
          <w:bCs/>
          <w:sz w:val="28"/>
          <w:szCs w:val="28"/>
        </w:rPr>
      </w:pPr>
      <w:r w:rsidRPr="00B63D12">
        <w:rPr>
          <w:bCs/>
          <w:sz w:val="28"/>
          <w:szCs w:val="28"/>
        </w:rPr>
        <w:t xml:space="preserve">Внести в приложение к постановлению администрации района                                   </w:t>
      </w:r>
      <w:r w:rsidR="006A7438" w:rsidRPr="00B63D12">
        <w:rPr>
          <w:rFonts w:eastAsia="Calibri"/>
          <w:sz w:val="28"/>
          <w:szCs w:val="28"/>
          <w:lang w:eastAsia="en-US"/>
        </w:rPr>
        <w:t xml:space="preserve">от </w:t>
      </w:r>
      <w:r w:rsidR="005068CA" w:rsidRPr="00B63D12">
        <w:rPr>
          <w:rFonts w:eastAsia="Calibri"/>
          <w:sz w:val="28"/>
          <w:szCs w:val="28"/>
          <w:lang w:eastAsia="en-US"/>
        </w:rPr>
        <w:t>06.12.2023 № 130</w:t>
      </w:r>
      <w:r w:rsidR="007D6FF0" w:rsidRPr="00B63D12">
        <w:rPr>
          <w:rFonts w:eastAsia="Calibri"/>
          <w:sz w:val="28"/>
          <w:szCs w:val="28"/>
          <w:lang w:eastAsia="en-US"/>
        </w:rPr>
        <w:t>0</w:t>
      </w:r>
      <w:r w:rsidR="005068CA" w:rsidRPr="00B63D12">
        <w:rPr>
          <w:rFonts w:eastAsia="Calibri"/>
          <w:sz w:val="28"/>
          <w:szCs w:val="28"/>
          <w:lang w:eastAsia="en-US"/>
        </w:rPr>
        <w:t xml:space="preserve"> </w:t>
      </w:r>
      <w:r w:rsidR="006A7438" w:rsidRPr="00B63D12">
        <w:rPr>
          <w:rFonts w:eastAsia="Calibri"/>
          <w:sz w:val="28"/>
          <w:szCs w:val="28"/>
          <w:lang w:eastAsia="en-US"/>
        </w:rPr>
        <w:t>«</w:t>
      </w:r>
      <w:r w:rsidR="007D6FF0" w:rsidRPr="00B63D12">
        <w:rPr>
          <w:sz w:val="28"/>
          <w:szCs w:val="28"/>
        </w:rPr>
        <w:t>Об утверждении муниципальной программы «Информационное общество Нижневартовского района</w:t>
      </w:r>
      <w:r w:rsidR="005068CA" w:rsidRPr="00B63D12">
        <w:rPr>
          <w:sz w:val="28"/>
          <w:szCs w:val="28"/>
        </w:rPr>
        <w:t>»</w:t>
      </w:r>
      <w:r w:rsidR="002B0DAC">
        <w:rPr>
          <w:bCs/>
          <w:sz w:val="28"/>
          <w:szCs w:val="28"/>
        </w:rPr>
        <w:t xml:space="preserve"> </w:t>
      </w:r>
      <w:r w:rsidR="00293000" w:rsidRPr="00B63D12">
        <w:rPr>
          <w:bCs/>
          <w:sz w:val="28"/>
          <w:szCs w:val="28"/>
        </w:rPr>
        <w:t>изменени</w:t>
      </w:r>
      <w:r w:rsidR="007D6FF0" w:rsidRPr="00B63D12">
        <w:rPr>
          <w:bCs/>
          <w:sz w:val="28"/>
          <w:szCs w:val="28"/>
        </w:rPr>
        <w:t>е, изложив его в новой редакции, согласно приложению.</w:t>
      </w:r>
    </w:p>
    <w:p w14:paraId="6A702962" w14:textId="77777777" w:rsidR="00B63D12" w:rsidRPr="00B63D12" w:rsidRDefault="00B63D12" w:rsidP="00B63D12">
      <w:pPr>
        <w:autoSpaceDE w:val="0"/>
        <w:autoSpaceDN w:val="0"/>
        <w:adjustRightInd w:val="0"/>
        <w:rPr>
          <w:bCs/>
        </w:rPr>
      </w:pPr>
    </w:p>
    <w:p w14:paraId="098B9006" w14:textId="6B49285B" w:rsidR="007D6FF0" w:rsidRPr="00B63D12" w:rsidRDefault="007D6FF0" w:rsidP="00B63D12">
      <w:pPr>
        <w:pStyle w:val="afffff4"/>
        <w:numPr>
          <w:ilvl w:val="0"/>
          <w:numId w:val="33"/>
        </w:numPr>
        <w:spacing w:line="240" w:lineRule="auto"/>
        <w:ind w:left="0" w:firstLine="851"/>
        <w:rPr>
          <w:sz w:val="28"/>
          <w:szCs w:val="28"/>
        </w:rPr>
      </w:pPr>
      <w:r w:rsidRPr="00B63D12">
        <w:rPr>
          <w:sz w:val="28"/>
          <w:szCs w:val="28"/>
        </w:rPr>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14:paraId="0A45C9C1" w14:textId="0C4FAAAC" w:rsidR="007D6FF0" w:rsidRPr="00B63D12" w:rsidRDefault="007D6FF0" w:rsidP="00B63D12">
      <w:pPr>
        <w:ind w:firstLine="851"/>
        <w:jc w:val="both"/>
      </w:pPr>
      <w:r w:rsidRPr="00B63D12">
        <w:t xml:space="preserve"> разместить постановление на официальном веб-сайте администрации района: </w:t>
      </w:r>
      <w:hyperlink r:id="rId8" w:history="1">
        <w:r w:rsidRPr="00B63D12">
          <w:rPr>
            <w:rStyle w:val="af9"/>
          </w:rPr>
          <w:t>www.nvraion.ru</w:t>
        </w:r>
      </w:hyperlink>
      <w:r w:rsidRPr="00B63D12">
        <w:t xml:space="preserve">; </w:t>
      </w:r>
    </w:p>
    <w:p w14:paraId="67534F84" w14:textId="77777777" w:rsidR="007D6FF0" w:rsidRPr="00B63D12" w:rsidRDefault="007D6FF0" w:rsidP="00B63D12">
      <w:pPr>
        <w:ind w:firstLine="851"/>
        <w:jc w:val="both"/>
      </w:pPr>
      <w:r w:rsidRPr="00B63D12">
        <w:t xml:space="preserve">опубликовать постановление в приложении «Официальный бюллетень» к районной газете «Новости Приобья». </w:t>
      </w:r>
    </w:p>
    <w:p w14:paraId="61C7347C" w14:textId="77777777" w:rsidR="007D6FF0" w:rsidRPr="00B63D12" w:rsidRDefault="007D6FF0" w:rsidP="00B63D12">
      <w:pPr>
        <w:ind w:firstLine="851"/>
        <w:jc w:val="both"/>
      </w:pPr>
    </w:p>
    <w:p w14:paraId="36EE1C59" w14:textId="0FADD8C8" w:rsidR="0015486C" w:rsidRPr="00B63D12" w:rsidRDefault="007D6FF0" w:rsidP="00B63D12">
      <w:pPr>
        <w:ind w:firstLine="851"/>
        <w:jc w:val="both"/>
        <w:rPr>
          <w:bCs/>
          <w:color w:val="FF0000"/>
        </w:rPr>
      </w:pPr>
      <w:r w:rsidRPr="00B63D12">
        <w:t>3. Постановление вступает в силу с 1 января 2025 года.</w:t>
      </w:r>
    </w:p>
    <w:p w14:paraId="3A6DE8F9" w14:textId="77777777" w:rsidR="002C610F" w:rsidRPr="00B63D12" w:rsidRDefault="002C610F" w:rsidP="00B63D12">
      <w:pPr>
        <w:ind w:firstLine="851"/>
        <w:jc w:val="both"/>
      </w:pPr>
    </w:p>
    <w:p w14:paraId="258F608A" w14:textId="4F28C908" w:rsidR="002C610F" w:rsidRPr="00B63D12" w:rsidRDefault="002C610F" w:rsidP="00B63D12">
      <w:pPr>
        <w:ind w:firstLine="851"/>
        <w:jc w:val="both"/>
      </w:pPr>
      <w:r w:rsidRPr="00B63D12">
        <w:t xml:space="preserve">5. Контроль за выполнением постановления возложить на заместителя главы района </w:t>
      </w:r>
      <w:r w:rsidR="005068CA" w:rsidRPr="00B63D12">
        <w:t>по внутренней</w:t>
      </w:r>
      <w:r w:rsidRPr="00B63D12">
        <w:t xml:space="preserve"> политик</w:t>
      </w:r>
      <w:r w:rsidR="005068CA" w:rsidRPr="00B63D12">
        <w:t>е</w:t>
      </w:r>
      <w:r w:rsidRPr="00B63D12">
        <w:t xml:space="preserve"> </w:t>
      </w:r>
      <w:r w:rsidR="000F652D" w:rsidRPr="00B63D12">
        <w:t>С.Ю. Маликова</w:t>
      </w:r>
      <w:r w:rsidRPr="00B63D12">
        <w:t>.</w:t>
      </w:r>
    </w:p>
    <w:p w14:paraId="08775DEF" w14:textId="77777777" w:rsidR="00EC5052" w:rsidRPr="00B63D12" w:rsidRDefault="00EC5052" w:rsidP="00B63D12">
      <w:pPr>
        <w:ind w:right="5103" w:firstLine="851"/>
        <w:jc w:val="both"/>
      </w:pPr>
    </w:p>
    <w:p w14:paraId="5A439707" w14:textId="77777777" w:rsidR="00EC5052" w:rsidRPr="00B63D12" w:rsidRDefault="00EC5052" w:rsidP="00B63D12">
      <w:pPr>
        <w:ind w:right="5103" w:firstLine="851"/>
        <w:jc w:val="both"/>
      </w:pPr>
    </w:p>
    <w:p w14:paraId="6E05D04A" w14:textId="77777777" w:rsidR="00EC5052" w:rsidRPr="00B40EF4" w:rsidRDefault="00EC5052" w:rsidP="00EC5052">
      <w:pPr>
        <w:jc w:val="both"/>
      </w:pPr>
      <w:r w:rsidRPr="00B40EF4">
        <w:t>Глава района                                                                                        Б.А. Саломатин</w:t>
      </w:r>
    </w:p>
    <w:p w14:paraId="5FFCAF8F" w14:textId="77777777" w:rsidR="002C610F" w:rsidRPr="00B40EF4" w:rsidRDefault="002C610F" w:rsidP="00EC5052">
      <w:pPr>
        <w:jc w:val="both"/>
      </w:pPr>
    </w:p>
    <w:p w14:paraId="7BE7D876" w14:textId="77777777" w:rsidR="002C610F" w:rsidRPr="00B40EF4" w:rsidRDefault="002C610F" w:rsidP="00EC5052">
      <w:pPr>
        <w:jc w:val="both"/>
      </w:pPr>
    </w:p>
    <w:p w14:paraId="08682D11" w14:textId="77777777" w:rsidR="002C610F" w:rsidRPr="00B40EF4" w:rsidRDefault="002C610F" w:rsidP="00EC5052">
      <w:pPr>
        <w:jc w:val="both"/>
      </w:pPr>
    </w:p>
    <w:p w14:paraId="60B18910" w14:textId="77777777" w:rsidR="002C610F" w:rsidRPr="002B0DAC" w:rsidRDefault="002C610F" w:rsidP="002B0DAC">
      <w:pPr>
        <w:contextualSpacing/>
        <w:jc w:val="center"/>
      </w:pPr>
    </w:p>
    <w:p w14:paraId="15E4101E" w14:textId="77777777" w:rsidR="002C610F" w:rsidRPr="002B0DAC" w:rsidRDefault="002C610F" w:rsidP="002B0DAC">
      <w:pPr>
        <w:contextualSpacing/>
        <w:jc w:val="center"/>
        <w:sectPr w:rsidR="002C610F" w:rsidRPr="002B0DAC" w:rsidSect="00664E90">
          <w:headerReference w:type="default" r:id="rId9"/>
          <w:pgSz w:w="11906" w:h="16840"/>
          <w:pgMar w:top="1134" w:right="567" w:bottom="1134" w:left="1701" w:header="748" w:footer="0" w:gutter="0"/>
          <w:cols w:space="720"/>
          <w:titlePg/>
          <w:docGrid w:linePitch="381"/>
        </w:sectPr>
      </w:pPr>
    </w:p>
    <w:p w14:paraId="694B188D" w14:textId="25635499" w:rsidR="002C610F" w:rsidRPr="002B0DAC" w:rsidRDefault="002C610F" w:rsidP="002B0DAC">
      <w:pPr>
        <w:ind w:left="10348" w:right="-1134" w:firstLine="142"/>
        <w:contextualSpacing/>
        <w:jc w:val="center"/>
        <w:rPr>
          <w:rFonts w:eastAsia="Calibri"/>
          <w:lang w:eastAsia="en-US"/>
        </w:rPr>
      </w:pPr>
      <w:r w:rsidRPr="002B0DAC">
        <w:rPr>
          <w:rFonts w:eastAsia="Calibri"/>
          <w:lang w:eastAsia="en-US"/>
        </w:rPr>
        <w:lastRenderedPageBreak/>
        <w:t>Приложение к постановлению</w:t>
      </w:r>
    </w:p>
    <w:p w14:paraId="00F9C845" w14:textId="77777777" w:rsidR="002C610F" w:rsidRPr="002B0DAC" w:rsidRDefault="002C610F" w:rsidP="002B0DAC">
      <w:pPr>
        <w:ind w:left="10348" w:right="-1134" w:firstLine="142"/>
        <w:contextualSpacing/>
        <w:jc w:val="center"/>
        <w:rPr>
          <w:rFonts w:eastAsia="Calibri"/>
          <w:lang w:eastAsia="en-US"/>
        </w:rPr>
      </w:pPr>
      <w:r w:rsidRPr="002B0DAC">
        <w:rPr>
          <w:rFonts w:eastAsia="Calibri"/>
          <w:lang w:eastAsia="en-US"/>
        </w:rPr>
        <w:t>администрации района</w:t>
      </w:r>
    </w:p>
    <w:p w14:paraId="0984B9E4" w14:textId="77777777" w:rsidR="002C610F" w:rsidRPr="002B0DAC" w:rsidRDefault="002C610F" w:rsidP="002B0DAC">
      <w:pPr>
        <w:ind w:left="10348" w:right="-1134" w:firstLine="142"/>
        <w:contextualSpacing/>
        <w:jc w:val="center"/>
        <w:rPr>
          <w:rFonts w:eastAsia="Calibri"/>
          <w:lang w:eastAsia="en-US"/>
        </w:rPr>
      </w:pPr>
      <w:r w:rsidRPr="002B0DAC">
        <w:rPr>
          <w:rFonts w:eastAsia="Calibri"/>
          <w:lang w:eastAsia="en-US"/>
        </w:rPr>
        <w:t xml:space="preserve">от </w:t>
      </w:r>
      <w:r w:rsidR="00B528D0" w:rsidRPr="002B0DAC">
        <w:rPr>
          <w:rFonts w:eastAsia="Calibri"/>
          <w:lang w:eastAsia="en-US"/>
        </w:rPr>
        <w:t>____________</w:t>
      </w:r>
      <w:r w:rsidRPr="002B0DAC">
        <w:rPr>
          <w:rFonts w:eastAsia="Calibri"/>
          <w:lang w:eastAsia="en-US"/>
        </w:rPr>
        <w:t xml:space="preserve"> </w:t>
      </w:r>
      <w:r w:rsidR="009B2EFD" w:rsidRPr="002B0DAC">
        <w:rPr>
          <w:rFonts w:eastAsia="Calibri"/>
          <w:lang w:eastAsia="en-US"/>
        </w:rPr>
        <w:t xml:space="preserve">№ </w:t>
      </w:r>
      <w:r w:rsidR="00B528D0" w:rsidRPr="002B0DAC">
        <w:rPr>
          <w:rFonts w:eastAsia="Calibri"/>
          <w:lang w:eastAsia="en-US"/>
        </w:rPr>
        <w:t>_____</w:t>
      </w:r>
    </w:p>
    <w:p w14:paraId="298EEE29" w14:textId="77777777" w:rsidR="00B63D12" w:rsidRPr="002B0DAC" w:rsidRDefault="00B63D12" w:rsidP="002B0DAC">
      <w:pPr>
        <w:ind w:left="10348" w:right="-1134" w:firstLine="142"/>
        <w:contextualSpacing/>
        <w:jc w:val="center"/>
        <w:rPr>
          <w:rFonts w:eastAsia="Calibri"/>
          <w:lang w:eastAsia="en-US"/>
        </w:rPr>
      </w:pPr>
    </w:p>
    <w:p w14:paraId="6B53763B" w14:textId="353D8D5A" w:rsidR="00B63D12" w:rsidRDefault="00B63D12" w:rsidP="002B0DAC">
      <w:pPr>
        <w:ind w:left="10348" w:right="113"/>
        <w:contextualSpacing/>
        <w:jc w:val="center"/>
      </w:pPr>
      <w:r w:rsidRPr="002B0DAC">
        <w:t>«Приложение к постановлению администрации района от 06.12.2023 № 1300»</w:t>
      </w:r>
    </w:p>
    <w:p w14:paraId="1564874C" w14:textId="35B5BFC1" w:rsidR="00C43EB5" w:rsidRDefault="00C43EB5" w:rsidP="002B0DAC">
      <w:pPr>
        <w:ind w:left="10348" w:right="113"/>
        <w:contextualSpacing/>
        <w:jc w:val="center"/>
      </w:pPr>
    </w:p>
    <w:p w14:paraId="4860BD80" w14:textId="4013B927" w:rsidR="00C43EB5" w:rsidRDefault="00C43EB5" w:rsidP="00C43EB5">
      <w:pPr>
        <w:rPr>
          <w:rFonts w:eastAsiaTheme="minorHAnsi"/>
          <w:lang w:eastAsia="en-US"/>
        </w:rPr>
      </w:pPr>
    </w:p>
    <w:p w14:paraId="37DCAFC0" w14:textId="77777777" w:rsidR="00C43EB5" w:rsidRPr="00C43EB5" w:rsidRDefault="00C43EB5" w:rsidP="00C43EB5">
      <w:pPr>
        <w:pStyle w:val="2"/>
        <w:spacing w:before="0" w:after="0"/>
        <w:jc w:val="center"/>
        <w:rPr>
          <w:rFonts w:ascii="Times New Roman" w:eastAsiaTheme="minorHAnsi" w:hAnsi="Times New Roman" w:cs="Times New Roman"/>
          <w:i w:val="0"/>
          <w:lang w:eastAsia="en-US"/>
        </w:rPr>
      </w:pPr>
      <w:r w:rsidRPr="00C43EB5">
        <w:rPr>
          <w:rFonts w:ascii="Times New Roman" w:eastAsiaTheme="minorHAnsi" w:hAnsi="Times New Roman" w:cs="Times New Roman"/>
          <w:i w:val="0"/>
          <w:kern w:val="32"/>
          <w:lang w:eastAsia="en-US"/>
        </w:rPr>
        <w:t xml:space="preserve">Муниципальная программа </w:t>
      </w:r>
      <w:r w:rsidRPr="00C43EB5">
        <w:rPr>
          <w:rFonts w:ascii="Times New Roman" w:eastAsiaTheme="minorHAnsi" w:hAnsi="Times New Roman" w:cs="Times New Roman"/>
          <w:i w:val="0"/>
          <w:lang w:eastAsia="en-US"/>
        </w:rPr>
        <w:t>«</w:t>
      </w:r>
      <w:r w:rsidRPr="00C43EB5">
        <w:rPr>
          <w:rFonts w:ascii="Times New Roman" w:hAnsi="Times New Roman" w:cs="Times New Roman"/>
          <w:i w:val="0"/>
        </w:rPr>
        <w:t>Информационное общество Нижневартовского района</w:t>
      </w:r>
      <w:r w:rsidRPr="00C43EB5">
        <w:rPr>
          <w:rFonts w:ascii="Times New Roman" w:eastAsiaTheme="minorHAnsi" w:hAnsi="Times New Roman" w:cs="Times New Roman"/>
          <w:i w:val="0"/>
          <w:lang w:eastAsia="en-US"/>
        </w:rPr>
        <w:t>»</w:t>
      </w:r>
    </w:p>
    <w:p w14:paraId="284F2CF9" w14:textId="77777777" w:rsidR="00C43EB5" w:rsidRPr="00C43EB5" w:rsidRDefault="00C43EB5" w:rsidP="00C43EB5">
      <w:pPr>
        <w:pStyle w:val="2"/>
        <w:spacing w:before="0" w:after="0"/>
        <w:jc w:val="center"/>
        <w:rPr>
          <w:rFonts w:ascii="Times New Roman" w:eastAsiaTheme="minorHAnsi" w:hAnsi="Times New Roman" w:cs="Times New Roman"/>
          <w:i w:val="0"/>
          <w:lang w:eastAsia="en-US"/>
        </w:rPr>
      </w:pPr>
    </w:p>
    <w:p w14:paraId="007D063B" w14:textId="77777777" w:rsidR="00C43EB5" w:rsidRPr="00C43EB5" w:rsidRDefault="00C43EB5" w:rsidP="00C43EB5">
      <w:pPr>
        <w:pStyle w:val="2"/>
        <w:spacing w:before="0" w:after="0"/>
        <w:jc w:val="center"/>
        <w:rPr>
          <w:rFonts w:ascii="Times New Roman" w:eastAsiaTheme="minorHAnsi" w:hAnsi="Times New Roman" w:cs="Times New Roman"/>
          <w:i w:val="0"/>
          <w:lang w:eastAsia="en-US"/>
        </w:rPr>
      </w:pPr>
      <w:r w:rsidRPr="00C43EB5">
        <w:rPr>
          <w:rFonts w:ascii="Times New Roman" w:eastAsiaTheme="minorHAnsi" w:hAnsi="Times New Roman" w:cs="Times New Roman"/>
          <w:i w:val="0"/>
          <w:lang w:eastAsia="en-US"/>
        </w:rPr>
        <w:t>Паспорт муниципальной программы</w:t>
      </w:r>
    </w:p>
    <w:p w14:paraId="5764BAA2" w14:textId="77777777" w:rsidR="00C43EB5" w:rsidRPr="00C43EB5" w:rsidRDefault="00C43EB5" w:rsidP="00C43EB5">
      <w:pPr>
        <w:pStyle w:val="2"/>
        <w:spacing w:before="0" w:after="0"/>
        <w:jc w:val="center"/>
        <w:rPr>
          <w:rFonts w:ascii="Times New Roman" w:eastAsiaTheme="minorHAnsi" w:hAnsi="Times New Roman" w:cs="Times New Roman"/>
          <w:i w:val="0"/>
          <w:lang w:eastAsia="en-US"/>
        </w:rPr>
      </w:pPr>
      <w:r w:rsidRPr="00C43EB5">
        <w:rPr>
          <w:rFonts w:ascii="Times New Roman" w:eastAsiaTheme="minorHAnsi" w:hAnsi="Times New Roman" w:cs="Times New Roman"/>
          <w:i w:val="0"/>
          <w:lang w:eastAsia="en-US"/>
        </w:rPr>
        <w:t>«</w:t>
      </w:r>
      <w:r w:rsidRPr="00C43EB5">
        <w:rPr>
          <w:rFonts w:ascii="Times New Roman" w:hAnsi="Times New Roman" w:cs="Times New Roman"/>
          <w:i w:val="0"/>
        </w:rPr>
        <w:t>Информационное общество Нижневартовского района</w:t>
      </w:r>
      <w:r w:rsidRPr="00C43EB5">
        <w:rPr>
          <w:rFonts w:ascii="Times New Roman" w:eastAsiaTheme="minorHAnsi" w:hAnsi="Times New Roman" w:cs="Times New Roman"/>
          <w:i w:val="0"/>
          <w:lang w:eastAsia="en-US"/>
        </w:rPr>
        <w:t>»</w:t>
      </w:r>
    </w:p>
    <w:p w14:paraId="4E58B158" w14:textId="61FA8E06" w:rsidR="00C43EB5" w:rsidRDefault="00C43EB5" w:rsidP="00C43EB5">
      <w:pPr>
        <w:pStyle w:val="2"/>
        <w:spacing w:before="0" w:after="0"/>
        <w:jc w:val="center"/>
        <w:rPr>
          <w:rFonts w:ascii="Times New Roman" w:eastAsiaTheme="minorHAnsi" w:hAnsi="Times New Roman" w:cs="Times New Roman"/>
          <w:i w:val="0"/>
          <w:lang w:eastAsia="en-US"/>
        </w:rPr>
      </w:pPr>
      <w:r w:rsidRPr="00C43EB5">
        <w:rPr>
          <w:rFonts w:ascii="Times New Roman" w:eastAsiaTheme="minorHAnsi" w:hAnsi="Times New Roman" w:cs="Times New Roman"/>
          <w:i w:val="0"/>
          <w:lang w:eastAsia="en-US"/>
        </w:rPr>
        <w:t>(далее ‒ муниципальная программа, район)</w:t>
      </w:r>
    </w:p>
    <w:p w14:paraId="64275471" w14:textId="28467C21" w:rsidR="00E6406D" w:rsidRPr="004A5F33" w:rsidRDefault="00E6406D" w:rsidP="00E6406D">
      <w:pPr>
        <w:jc w:val="center"/>
        <w:rPr>
          <w:rFonts w:eastAsiaTheme="minorHAnsi"/>
          <w:sz w:val="24"/>
          <w:szCs w:val="24"/>
          <w:lang w:eastAsia="en-US"/>
        </w:rPr>
      </w:pPr>
      <w:r w:rsidRPr="004A5F33">
        <w:rPr>
          <w:sz w:val="24"/>
          <w:szCs w:val="24"/>
        </w:rPr>
        <w:t>1.Основные положения</w:t>
      </w:r>
    </w:p>
    <w:tbl>
      <w:tblPr>
        <w:tblpPr w:leftFromText="180" w:rightFromText="180" w:vertAnchor="page" w:horzAnchor="margin" w:tblpY="6145"/>
        <w:tblW w:w="14596" w:type="dxa"/>
        <w:tblLook w:val="01E0" w:firstRow="1" w:lastRow="1" w:firstColumn="1" w:lastColumn="1" w:noHBand="0" w:noVBand="0"/>
      </w:tblPr>
      <w:tblGrid>
        <w:gridCol w:w="6894"/>
        <w:gridCol w:w="7702"/>
      </w:tblGrid>
      <w:tr w:rsidR="00E6406D" w:rsidRPr="00D61F2D" w14:paraId="03F2C582" w14:textId="77777777" w:rsidTr="00E6406D">
        <w:trPr>
          <w:trHeight w:val="558"/>
        </w:trPr>
        <w:tc>
          <w:tcPr>
            <w:tcW w:w="6894" w:type="dxa"/>
            <w:tcBorders>
              <w:top w:val="single" w:sz="4" w:space="0" w:color="000000"/>
              <w:left w:val="single" w:sz="4" w:space="0" w:color="000000"/>
              <w:bottom w:val="single" w:sz="4" w:space="0" w:color="000000"/>
              <w:right w:val="single" w:sz="4" w:space="0" w:color="000000"/>
            </w:tcBorders>
          </w:tcPr>
          <w:p w14:paraId="59570DE1" w14:textId="77777777" w:rsidR="00E6406D" w:rsidRPr="00D61F2D" w:rsidRDefault="00E6406D" w:rsidP="00E6406D">
            <w:pPr>
              <w:rPr>
                <w:color w:val="000000"/>
                <w:sz w:val="24"/>
                <w:szCs w:val="24"/>
              </w:rPr>
            </w:pPr>
            <w:r w:rsidRPr="00D61F2D">
              <w:rPr>
                <w:color w:val="000000"/>
                <w:sz w:val="24"/>
                <w:szCs w:val="24"/>
              </w:rPr>
              <w:t>Куратор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14:paraId="7BBC5AC2" w14:textId="77777777" w:rsidR="00E6406D" w:rsidRPr="00D61F2D" w:rsidRDefault="00E6406D" w:rsidP="00E6406D">
            <w:pPr>
              <w:rPr>
                <w:color w:val="000000"/>
                <w:sz w:val="24"/>
                <w:szCs w:val="24"/>
              </w:rPr>
            </w:pPr>
            <w:r w:rsidRPr="00D61F2D">
              <w:rPr>
                <w:color w:val="000000"/>
                <w:sz w:val="24"/>
                <w:szCs w:val="24"/>
              </w:rPr>
              <w:t>заместитель главы района по внутренней политике</w:t>
            </w:r>
          </w:p>
        </w:tc>
      </w:tr>
      <w:tr w:rsidR="00E6406D" w:rsidRPr="00D61F2D" w14:paraId="57D14902" w14:textId="77777777" w:rsidTr="00E6406D">
        <w:trPr>
          <w:trHeight w:val="573"/>
        </w:trPr>
        <w:tc>
          <w:tcPr>
            <w:tcW w:w="6894" w:type="dxa"/>
            <w:tcBorders>
              <w:top w:val="single" w:sz="4" w:space="0" w:color="000000"/>
              <w:left w:val="single" w:sz="4" w:space="0" w:color="000000"/>
              <w:bottom w:val="single" w:sz="4" w:space="0" w:color="000000"/>
              <w:right w:val="single" w:sz="4" w:space="0" w:color="000000"/>
            </w:tcBorders>
          </w:tcPr>
          <w:p w14:paraId="138FB79D" w14:textId="77777777" w:rsidR="00E6406D" w:rsidRPr="00D61F2D" w:rsidRDefault="00E6406D" w:rsidP="00E6406D">
            <w:pPr>
              <w:rPr>
                <w:color w:val="000000"/>
                <w:sz w:val="24"/>
                <w:szCs w:val="24"/>
              </w:rPr>
            </w:pPr>
            <w:r w:rsidRPr="00D61F2D">
              <w:rPr>
                <w:color w:val="000000"/>
                <w:sz w:val="24"/>
                <w:szCs w:val="24"/>
              </w:rPr>
              <w:t>Ответственный исполнитель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14:paraId="0B83BC08" w14:textId="77777777" w:rsidR="00E6406D" w:rsidRPr="00D61F2D" w:rsidRDefault="00E6406D" w:rsidP="00E6406D">
            <w:pPr>
              <w:rPr>
                <w:color w:val="000000"/>
                <w:sz w:val="24"/>
                <w:szCs w:val="24"/>
              </w:rPr>
            </w:pPr>
            <w:r w:rsidRPr="00D61F2D">
              <w:rPr>
                <w:color w:val="000000"/>
                <w:sz w:val="24"/>
                <w:szCs w:val="24"/>
              </w:rPr>
              <w:t>управление по информационной политике, информатизации и обратной связи с населением администрации района</w:t>
            </w:r>
          </w:p>
        </w:tc>
      </w:tr>
      <w:tr w:rsidR="00E6406D" w:rsidRPr="00D61F2D" w14:paraId="7F6C64BF" w14:textId="77777777" w:rsidTr="00E6406D">
        <w:trPr>
          <w:trHeight w:val="390"/>
        </w:trPr>
        <w:tc>
          <w:tcPr>
            <w:tcW w:w="6894" w:type="dxa"/>
            <w:tcBorders>
              <w:top w:val="single" w:sz="4" w:space="0" w:color="000000"/>
              <w:left w:val="single" w:sz="4" w:space="0" w:color="000000"/>
              <w:bottom w:val="single" w:sz="4" w:space="0" w:color="000000"/>
              <w:right w:val="single" w:sz="4" w:space="0" w:color="000000"/>
            </w:tcBorders>
          </w:tcPr>
          <w:p w14:paraId="12EAC438" w14:textId="77777777" w:rsidR="00E6406D" w:rsidRPr="00D61F2D" w:rsidRDefault="00E6406D" w:rsidP="00E6406D">
            <w:pPr>
              <w:rPr>
                <w:color w:val="000000"/>
                <w:sz w:val="24"/>
                <w:szCs w:val="24"/>
                <w:lang w:val="en-US"/>
              </w:rPr>
            </w:pPr>
            <w:r w:rsidRPr="00D61F2D">
              <w:rPr>
                <w:color w:val="000000"/>
                <w:sz w:val="24"/>
                <w:szCs w:val="24"/>
              </w:rPr>
              <w:t>Период реализации муниципальной программы</w:t>
            </w:r>
            <w:r w:rsidRPr="00D61F2D">
              <w:rPr>
                <w:color w:val="000000"/>
                <w:sz w:val="24"/>
                <w:szCs w:val="24"/>
                <w:lang w:val="en-US"/>
              </w:rPr>
              <w:t xml:space="preserve"> </w:t>
            </w:r>
          </w:p>
        </w:tc>
        <w:tc>
          <w:tcPr>
            <w:tcW w:w="7702" w:type="dxa"/>
            <w:tcBorders>
              <w:top w:val="single" w:sz="4" w:space="0" w:color="000000"/>
              <w:left w:val="single" w:sz="4" w:space="0" w:color="000000"/>
              <w:bottom w:val="single" w:sz="4" w:space="0" w:color="000000"/>
              <w:right w:val="single" w:sz="4" w:space="0" w:color="000000"/>
            </w:tcBorders>
          </w:tcPr>
          <w:p w14:paraId="537660CC" w14:textId="77777777" w:rsidR="00E6406D" w:rsidRPr="00D61F2D" w:rsidRDefault="00E6406D" w:rsidP="00E6406D">
            <w:pPr>
              <w:rPr>
                <w:color w:val="000000"/>
                <w:sz w:val="24"/>
                <w:szCs w:val="24"/>
              </w:rPr>
            </w:pPr>
            <w:r w:rsidRPr="00D61F2D">
              <w:rPr>
                <w:color w:val="000000"/>
                <w:sz w:val="24"/>
                <w:szCs w:val="24"/>
              </w:rPr>
              <w:t>202</w:t>
            </w:r>
            <w:r>
              <w:rPr>
                <w:color w:val="000000"/>
                <w:sz w:val="24"/>
                <w:szCs w:val="24"/>
              </w:rPr>
              <w:t>4</w:t>
            </w:r>
            <w:r w:rsidRPr="00D61F2D">
              <w:rPr>
                <w:color w:val="000000"/>
                <w:sz w:val="24"/>
                <w:szCs w:val="24"/>
              </w:rPr>
              <w:t>‒2030 годы</w:t>
            </w:r>
          </w:p>
        </w:tc>
      </w:tr>
      <w:tr w:rsidR="00E6406D" w:rsidRPr="00D61F2D" w14:paraId="7A6CD5FB" w14:textId="77777777" w:rsidTr="00E6406D">
        <w:trPr>
          <w:trHeight w:val="906"/>
        </w:trPr>
        <w:tc>
          <w:tcPr>
            <w:tcW w:w="6894" w:type="dxa"/>
            <w:tcBorders>
              <w:top w:val="single" w:sz="4" w:space="0" w:color="000000"/>
              <w:left w:val="single" w:sz="4" w:space="0" w:color="000000"/>
              <w:right w:val="single" w:sz="4" w:space="0" w:color="000000"/>
            </w:tcBorders>
          </w:tcPr>
          <w:p w14:paraId="7C61F024" w14:textId="77777777" w:rsidR="00E6406D" w:rsidRPr="00D61F2D" w:rsidRDefault="00E6406D" w:rsidP="00E6406D">
            <w:pPr>
              <w:rPr>
                <w:color w:val="000000"/>
                <w:sz w:val="24"/>
                <w:szCs w:val="24"/>
              </w:rPr>
            </w:pPr>
            <w:r w:rsidRPr="00D61F2D">
              <w:rPr>
                <w:color w:val="000000"/>
                <w:sz w:val="24"/>
                <w:szCs w:val="24"/>
              </w:rPr>
              <w:t>Цели муниципальной программы</w:t>
            </w:r>
          </w:p>
        </w:tc>
        <w:tc>
          <w:tcPr>
            <w:tcW w:w="7702" w:type="dxa"/>
            <w:tcBorders>
              <w:top w:val="single" w:sz="4" w:space="0" w:color="000000"/>
              <w:left w:val="single" w:sz="4" w:space="0" w:color="000000"/>
              <w:right w:val="single" w:sz="4" w:space="0" w:color="000000"/>
            </w:tcBorders>
          </w:tcPr>
          <w:p w14:paraId="54467F8D" w14:textId="77777777" w:rsidR="00E6406D" w:rsidRPr="00D61F2D" w:rsidRDefault="00E6406D" w:rsidP="00E6406D">
            <w:pPr>
              <w:contextualSpacing/>
              <w:jc w:val="both"/>
              <w:rPr>
                <w:color w:val="000000"/>
                <w:sz w:val="24"/>
                <w:szCs w:val="24"/>
              </w:rPr>
            </w:pPr>
            <w:r w:rsidRPr="00D61F2D">
              <w:rPr>
                <w:color w:val="000000"/>
                <w:sz w:val="24"/>
                <w:szCs w:val="24"/>
              </w:rPr>
              <w:t>Цель</w:t>
            </w:r>
            <w:r>
              <w:rPr>
                <w:color w:val="000000"/>
                <w:sz w:val="24"/>
                <w:szCs w:val="24"/>
              </w:rPr>
              <w:t xml:space="preserve"> </w:t>
            </w:r>
            <w:r w:rsidRPr="00D61F2D">
              <w:rPr>
                <w:color w:val="000000"/>
                <w:sz w:val="24"/>
                <w:szCs w:val="24"/>
              </w:rPr>
              <w:t>1.</w:t>
            </w:r>
            <w:r>
              <w:rPr>
                <w:color w:val="000000"/>
                <w:sz w:val="24"/>
                <w:szCs w:val="24"/>
              </w:rPr>
              <w:t xml:space="preserve"> </w:t>
            </w:r>
            <w:r w:rsidRPr="00D61F2D">
              <w:rPr>
                <w:color w:val="000000"/>
                <w:sz w:val="24"/>
                <w:szCs w:val="24"/>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p>
          <w:p w14:paraId="2F982269" w14:textId="77777777" w:rsidR="00E6406D" w:rsidRPr="00D61F2D" w:rsidRDefault="00E6406D" w:rsidP="00E6406D">
            <w:pPr>
              <w:contextualSpacing/>
              <w:jc w:val="both"/>
              <w:rPr>
                <w:color w:val="000000"/>
              </w:rPr>
            </w:pPr>
            <w:r w:rsidRPr="00D61F2D">
              <w:rPr>
                <w:sz w:val="24"/>
                <w:szCs w:val="24"/>
              </w:rPr>
              <w:t>Цель</w:t>
            </w:r>
            <w:r>
              <w:rPr>
                <w:sz w:val="24"/>
                <w:szCs w:val="24"/>
              </w:rPr>
              <w:t xml:space="preserve"> </w:t>
            </w:r>
            <w:r w:rsidRPr="00D61F2D">
              <w:rPr>
                <w:sz w:val="24"/>
                <w:szCs w:val="24"/>
              </w:rPr>
              <w:t>2.</w:t>
            </w:r>
            <w:r>
              <w:rPr>
                <w:sz w:val="24"/>
                <w:szCs w:val="24"/>
              </w:rPr>
              <w:t xml:space="preserve"> </w:t>
            </w:r>
            <w:r w:rsidRPr="00D61F2D">
              <w:rPr>
                <w:sz w:val="24"/>
                <w:szCs w:val="24"/>
              </w:rPr>
              <w:t>Поддержка и развитие средств массовой информации Нижневартовского района</w:t>
            </w:r>
          </w:p>
        </w:tc>
      </w:tr>
      <w:tr w:rsidR="00E6406D" w:rsidRPr="00D61F2D" w14:paraId="77951C47" w14:textId="77777777" w:rsidTr="00E6406D">
        <w:trPr>
          <w:trHeight w:val="769"/>
        </w:trPr>
        <w:tc>
          <w:tcPr>
            <w:tcW w:w="6894" w:type="dxa"/>
            <w:tcBorders>
              <w:top w:val="single" w:sz="4" w:space="0" w:color="000000"/>
              <w:left w:val="single" w:sz="4" w:space="0" w:color="000000"/>
              <w:right w:val="single" w:sz="4" w:space="0" w:color="000000"/>
            </w:tcBorders>
          </w:tcPr>
          <w:p w14:paraId="3C59F518" w14:textId="77777777" w:rsidR="00E6406D" w:rsidRPr="00D61F2D" w:rsidRDefault="00E6406D" w:rsidP="00E6406D">
            <w:pPr>
              <w:rPr>
                <w:color w:val="000000"/>
                <w:sz w:val="24"/>
                <w:szCs w:val="24"/>
              </w:rPr>
            </w:pPr>
            <w:r w:rsidRPr="00D61F2D">
              <w:rPr>
                <w:color w:val="000000"/>
                <w:sz w:val="24"/>
                <w:szCs w:val="24"/>
              </w:rPr>
              <w:t>Подпрограммы муниципальной программы</w:t>
            </w:r>
          </w:p>
        </w:tc>
        <w:tc>
          <w:tcPr>
            <w:tcW w:w="7702" w:type="dxa"/>
            <w:tcBorders>
              <w:top w:val="single" w:sz="4" w:space="0" w:color="000000"/>
              <w:left w:val="single" w:sz="4" w:space="0" w:color="000000"/>
              <w:right w:val="single" w:sz="4" w:space="0" w:color="000000"/>
            </w:tcBorders>
          </w:tcPr>
          <w:p w14:paraId="621C7DBF" w14:textId="77777777" w:rsidR="00E6406D" w:rsidRPr="00E6406D" w:rsidRDefault="00E6406D" w:rsidP="00E6406D">
            <w:pPr>
              <w:autoSpaceDE w:val="0"/>
              <w:autoSpaceDN w:val="0"/>
              <w:adjustRightInd w:val="0"/>
              <w:rPr>
                <w:sz w:val="24"/>
                <w:szCs w:val="24"/>
              </w:rPr>
            </w:pPr>
            <w:r w:rsidRPr="00E6406D">
              <w:rPr>
                <w:sz w:val="24"/>
                <w:szCs w:val="24"/>
              </w:rPr>
              <w:t>Подпрограмма 1 «Информационное общество»</w:t>
            </w:r>
          </w:p>
          <w:p w14:paraId="7A10F508" w14:textId="77777777" w:rsidR="00E6406D" w:rsidRPr="00E6406D" w:rsidRDefault="00E6406D" w:rsidP="00E6406D">
            <w:pPr>
              <w:autoSpaceDE w:val="0"/>
              <w:autoSpaceDN w:val="0"/>
              <w:adjustRightInd w:val="0"/>
              <w:rPr>
                <w:sz w:val="24"/>
                <w:szCs w:val="24"/>
              </w:rPr>
            </w:pPr>
            <w:r w:rsidRPr="00E6406D">
              <w:rPr>
                <w:sz w:val="24"/>
                <w:szCs w:val="24"/>
              </w:rPr>
              <w:t>Подпрограмма 2 «Поддержка средств массовой информации»</w:t>
            </w:r>
          </w:p>
        </w:tc>
      </w:tr>
      <w:tr w:rsidR="00E6406D" w:rsidRPr="00D61F2D" w14:paraId="555EC96D" w14:textId="77777777" w:rsidTr="00E6406D">
        <w:trPr>
          <w:trHeight w:val="359"/>
        </w:trPr>
        <w:tc>
          <w:tcPr>
            <w:tcW w:w="6894" w:type="dxa"/>
            <w:tcBorders>
              <w:top w:val="single" w:sz="4" w:space="0" w:color="000000"/>
              <w:left w:val="single" w:sz="4" w:space="0" w:color="000000"/>
              <w:bottom w:val="single" w:sz="4" w:space="0" w:color="000000"/>
              <w:right w:val="single" w:sz="4" w:space="0" w:color="000000"/>
            </w:tcBorders>
          </w:tcPr>
          <w:p w14:paraId="2E6AD10C" w14:textId="77777777" w:rsidR="00E6406D" w:rsidRPr="00D61F2D" w:rsidRDefault="00E6406D" w:rsidP="00E6406D">
            <w:pPr>
              <w:rPr>
                <w:color w:val="000000"/>
                <w:sz w:val="24"/>
                <w:szCs w:val="24"/>
              </w:rPr>
            </w:pPr>
            <w:r w:rsidRPr="00D61F2D">
              <w:rPr>
                <w:color w:val="000000"/>
                <w:sz w:val="24"/>
                <w:szCs w:val="24"/>
              </w:rPr>
              <w:t>Объемы финансового обеспечения за весь период реализации</w:t>
            </w:r>
          </w:p>
        </w:tc>
        <w:tc>
          <w:tcPr>
            <w:tcW w:w="7702" w:type="dxa"/>
            <w:tcBorders>
              <w:top w:val="single" w:sz="4" w:space="0" w:color="000000"/>
              <w:left w:val="single" w:sz="4" w:space="0" w:color="000000"/>
              <w:bottom w:val="single" w:sz="4" w:space="0" w:color="000000"/>
              <w:right w:val="single" w:sz="4" w:space="0" w:color="000000"/>
            </w:tcBorders>
          </w:tcPr>
          <w:p w14:paraId="52E27992" w14:textId="0D4FD4EF" w:rsidR="00E6406D" w:rsidRPr="00E6406D" w:rsidRDefault="007C0AD4" w:rsidP="00DC38AC">
            <w:pPr>
              <w:rPr>
                <w:color w:val="000000"/>
                <w:sz w:val="24"/>
                <w:szCs w:val="24"/>
              </w:rPr>
            </w:pPr>
            <w:r>
              <w:rPr>
                <w:color w:val="000000"/>
                <w:sz w:val="24"/>
                <w:szCs w:val="24"/>
              </w:rPr>
              <w:t xml:space="preserve"> </w:t>
            </w:r>
            <w:r w:rsidRPr="007C0AD4">
              <w:rPr>
                <w:color w:val="FF0000"/>
                <w:sz w:val="24"/>
                <w:szCs w:val="24"/>
              </w:rPr>
              <w:t>457 5</w:t>
            </w:r>
            <w:r w:rsidR="00DC38AC" w:rsidRPr="007C0AD4">
              <w:rPr>
                <w:color w:val="FF0000"/>
                <w:sz w:val="24"/>
                <w:szCs w:val="24"/>
              </w:rPr>
              <w:t>51,6</w:t>
            </w:r>
            <w:r w:rsidR="00E6406D" w:rsidRPr="007C0AD4">
              <w:rPr>
                <w:color w:val="FF0000"/>
                <w:sz w:val="24"/>
                <w:szCs w:val="24"/>
              </w:rPr>
              <w:t xml:space="preserve"> тыс. руб.</w:t>
            </w:r>
          </w:p>
        </w:tc>
      </w:tr>
      <w:tr w:rsidR="00E6406D" w:rsidRPr="00D61F2D" w14:paraId="61884823" w14:textId="77777777" w:rsidTr="00E6406D">
        <w:trPr>
          <w:trHeight w:val="845"/>
        </w:trPr>
        <w:tc>
          <w:tcPr>
            <w:tcW w:w="6894" w:type="dxa"/>
            <w:tcBorders>
              <w:top w:val="single" w:sz="4" w:space="0" w:color="000000"/>
              <w:left w:val="single" w:sz="4" w:space="0" w:color="000000"/>
              <w:bottom w:val="single" w:sz="4" w:space="0" w:color="000000"/>
              <w:right w:val="single" w:sz="4" w:space="0" w:color="000000"/>
            </w:tcBorders>
          </w:tcPr>
          <w:p w14:paraId="30625050" w14:textId="77777777" w:rsidR="00E6406D" w:rsidRPr="00D61F2D" w:rsidRDefault="00E6406D" w:rsidP="00E6406D">
            <w:pPr>
              <w:rPr>
                <w:color w:val="000000"/>
                <w:sz w:val="24"/>
                <w:szCs w:val="24"/>
                <w:highlight w:val="yellow"/>
              </w:rPr>
            </w:pPr>
            <w:r w:rsidRPr="00D61F2D">
              <w:rPr>
                <w:color w:val="000000"/>
                <w:sz w:val="24"/>
                <w:szCs w:val="24"/>
              </w:rPr>
              <w:lastRenderedPageBreak/>
              <w:t>Связь с национальными целями развития Российской Федерации/ государственными программами Ханты-Мансийского автономного округа ‒ Югры</w:t>
            </w:r>
          </w:p>
        </w:tc>
        <w:tc>
          <w:tcPr>
            <w:tcW w:w="7702" w:type="dxa"/>
            <w:tcBorders>
              <w:top w:val="single" w:sz="4" w:space="0" w:color="000000"/>
              <w:left w:val="single" w:sz="4" w:space="0" w:color="000000"/>
              <w:bottom w:val="single" w:sz="4" w:space="0" w:color="000000"/>
              <w:right w:val="single" w:sz="4" w:space="0" w:color="000000"/>
            </w:tcBorders>
          </w:tcPr>
          <w:p w14:paraId="46AFCE40" w14:textId="77777777" w:rsidR="00E6406D" w:rsidRPr="00D61F2D" w:rsidRDefault="00E6406D" w:rsidP="00E6406D">
            <w:pPr>
              <w:rPr>
                <w:color w:val="000000"/>
                <w:sz w:val="24"/>
                <w:szCs w:val="24"/>
              </w:rPr>
            </w:pPr>
            <w:r w:rsidRPr="00D61F2D">
              <w:rPr>
                <w:color w:val="000000"/>
                <w:sz w:val="24"/>
                <w:szCs w:val="24"/>
              </w:rPr>
              <w:t>-</w:t>
            </w:r>
          </w:p>
        </w:tc>
      </w:tr>
    </w:tbl>
    <w:p w14:paraId="286DAF48" w14:textId="590A17F7" w:rsidR="002B0DAC" w:rsidRPr="00DF5777" w:rsidRDefault="002B0DAC" w:rsidP="002B0DAC">
      <w:pPr>
        <w:pStyle w:val="2"/>
        <w:contextualSpacing/>
        <w:jc w:val="center"/>
        <w:rPr>
          <w:rFonts w:ascii="Times New Roman" w:hAnsi="Times New Roman" w:cs="Times New Roman"/>
          <w:b w:val="0"/>
          <w:i w:val="0"/>
          <w:sz w:val="24"/>
          <w:szCs w:val="24"/>
        </w:rPr>
      </w:pPr>
      <w:r w:rsidRPr="00DF5777">
        <w:rPr>
          <w:rFonts w:ascii="Times New Roman" w:hAnsi="Times New Roman" w:cs="Times New Roman"/>
          <w:b w:val="0"/>
          <w:i w:val="0"/>
          <w:sz w:val="24"/>
          <w:szCs w:val="24"/>
        </w:rPr>
        <w:t>2. Показатели муниципальной программы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51"/>
        <w:gridCol w:w="708"/>
        <w:gridCol w:w="709"/>
        <w:gridCol w:w="709"/>
        <w:gridCol w:w="1417"/>
        <w:gridCol w:w="1701"/>
        <w:gridCol w:w="1701"/>
        <w:gridCol w:w="992"/>
      </w:tblGrid>
      <w:tr w:rsidR="002B0DAC" w:rsidRPr="002B0DAC" w14:paraId="43F80767" w14:textId="77777777" w:rsidTr="00C43EB5">
        <w:trPr>
          <w:trHeight w:val="444"/>
        </w:trPr>
        <w:tc>
          <w:tcPr>
            <w:tcW w:w="562" w:type="dxa"/>
            <w:vMerge w:val="restart"/>
            <w:tcBorders>
              <w:top w:val="single" w:sz="4" w:space="0" w:color="auto"/>
              <w:left w:val="single" w:sz="4" w:space="0" w:color="auto"/>
              <w:bottom w:val="single" w:sz="4" w:space="0" w:color="auto"/>
              <w:right w:val="single" w:sz="4" w:space="0" w:color="auto"/>
            </w:tcBorders>
            <w:hideMark/>
          </w:tcPr>
          <w:p w14:paraId="12EA36D9" w14:textId="77777777" w:rsidR="002B0DAC" w:rsidRPr="002B0DAC" w:rsidRDefault="002B0DAC" w:rsidP="002B0DAC">
            <w:pPr>
              <w:jc w:val="center"/>
              <w:rPr>
                <w:color w:val="000000"/>
                <w:sz w:val="22"/>
                <w:szCs w:val="22"/>
              </w:rPr>
            </w:pPr>
            <w:r w:rsidRPr="002B0DAC">
              <w:rPr>
                <w:color w:val="000000"/>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E46E691" w14:textId="77777777" w:rsidR="002B0DAC" w:rsidRPr="002B0DAC" w:rsidRDefault="002B0DAC" w:rsidP="002B0DAC">
            <w:pPr>
              <w:jc w:val="center"/>
              <w:rPr>
                <w:color w:val="000000"/>
                <w:sz w:val="22"/>
                <w:szCs w:val="22"/>
              </w:rPr>
            </w:pPr>
            <w:r w:rsidRPr="002B0DAC">
              <w:rPr>
                <w:color w:val="000000"/>
                <w:sz w:val="22"/>
                <w:szCs w:val="22"/>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082A4F" w14:textId="77777777" w:rsidR="002B0DAC" w:rsidRPr="002B0DAC" w:rsidRDefault="002B0DAC" w:rsidP="002B0DAC">
            <w:pPr>
              <w:jc w:val="center"/>
              <w:rPr>
                <w:color w:val="000000"/>
                <w:sz w:val="22"/>
                <w:szCs w:val="22"/>
                <w:highlight w:val="yellow"/>
              </w:rPr>
            </w:pPr>
            <w:r w:rsidRPr="002B0DAC">
              <w:rPr>
                <w:color w:val="000000"/>
                <w:sz w:val="22"/>
                <w:szCs w:val="22"/>
              </w:rPr>
              <w:t>Единица измерения (по ОКЕИ)</w:t>
            </w:r>
          </w:p>
        </w:tc>
        <w:tc>
          <w:tcPr>
            <w:tcW w:w="1417" w:type="dxa"/>
            <w:gridSpan w:val="2"/>
            <w:tcBorders>
              <w:top w:val="single" w:sz="4" w:space="0" w:color="auto"/>
              <w:left w:val="single" w:sz="4" w:space="0" w:color="auto"/>
              <w:bottom w:val="single" w:sz="4" w:space="0" w:color="auto"/>
              <w:right w:val="single" w:sz="4" w:space="0" w:color="auto"/>
            </w:tcBorders>
            <w:hideMark/>
          </w:tcPr>
          <w:p w14:paraId="714BE62C" w14:textId="77777777" w:rsidR="002B0DAC" w:rsidRPr="002B0DAC" w:rsidRDefault="002B0DAC" w:rsidP="002B0DAC">
            <w:pPr>
              <w:jc w:val="center"/>
              <w:rPr>
                <w:color w:val="000000"/>
                <w:sz w:val="22"/>
                <w:szCs w:val="22"/>
              </w:rPr>
            </w:pPr>
            <w:r w:rsidRPr="002B0DAC">
              <w:rPr>
                <w:color w:val="000000"/>
                <w:sz w:val="22"/>
                <w:szCs w:val="22"/>
              </w:rPr>
              <w:t>Базовое значение</w:t>
            </w:r>
          </w:p>
        </w:tc>
        <w:tc>
          <w:tcPr>
            <w:tcW w:w="5103" w:type="dxa"/>
            <w:gridSpan w:val="6"/>
            <w:tcBorders>
              <w:top w:val="single" w:sz="4" w:space="0" w:color="auto"/>
              <w:left w:val="single" w:sz="4" w:space="0" w:color="auto"/>
              <w:bottom w:val="single" w:sz="4" w:space="0" w:color="auto"/>
              <w:right w:val="single" w:sz="4" w:space="0" w:color="auto"/>
            </w:tcBorders>
            <w:hideMark/>
          </w:tcPr>
          <w:p w14:paraId="07CA1F26" w14:textId="77777777" w:rsidR="002B0DAC" w:rsidRPr="002B0DAC" w:rsidRDefault="002B0DAC" w:rsidP="002B0DAC">
            <w:pPr>
              <w:jc w:val="center"/>
              <w:rPr>
                <w:color w:val="000000"/>
                <w:sz w:val="22"/>
                <w:szCs w:val="22"/>
              </w:rPr>
            </w:pPr>
            <w:r w:rsidRPr="002B0DAC">
              <w:rPr>
                <w:color w:val="000000"/>
                <w:sz w:val="22"/>
                <w:szCs w:val="22"/>
              </w:rPr>
              <w:t>Значение показателя по годам</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0199D57" w14:textId="77777777" w:rsidR="002B0DAC" w:rsidRPr="002B0DAC" w:rsidRDefault="002B0DAC" w:rsidP="002B0DAC">
            <w:pPr>
              <w:jc w:val="center"/>
              <w:rPr>
                <w:color w:val="000000"/>
                <w:sz w:val="22"/>
                <w:szCs w:val="22"/>
              </w:rPr>
            </w:pPr>
            <w:r w:rsidRPr="002B0DAC">
              <w:rPr>
                <w:color w:val="000000"/>
                <w:sz w:val="22"/>
                <w:szCs w:val="22"/>
              </w:rPr>
              <w:t>Документ</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1B5F6B6" w14:textId="77777777" w:rsidR="002B0DAC" w:rsidRPr="002B0DAC" w:rsidRDefault="002B0DAC" w:rsidP="002B0DAC">
            <w:pPr>
              <w:jc w:val="center"/>
              <w:rPr>
                <w:color w:val="000000"/>
                <w:sz w:val="22"/>
                <w:szCs w:val="22"/>
              </w:rPr>
            </w:pPr>
            <w:r w:rsidRPr="002B0DAC">
              <w:rPr>
                <w:color w:val="000000"/>
                <w:sz w:val="22"/>
                <w:szCs w:val="22"/>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CC6715E" w14:textId="77777777" w:rsidR="002B0DAC" w:rsidRPr="002B0DAC" w:rsidRDefault="002B0DAC" w:rsidP="002B0DAC">
            <w:pPr>
              <w:jc w:val="center"/>
              <w:rPr>
                <w:color w:val="000000"/>
                <w:sz w:val="22"/>
                <w:szCs w:val="22"/>
              </w:rPr>
            </w:pPr>
            <w:r w:rsidRPr="002B0DAC">
              <w:rPr>
                <w:color w:val="000000"/>
                <w:sz w:val="22"/>
                <w:szCs w:val="22"/>
              </w:rPr>
              <w:t>Связь с показателями национальных целей</w:t>
            </w:r>
          </w:p>
        </w:tc>
      </w:tr>
      <w:tr w:rsidR="002B0DAC" w:rsidRPr="002B0DAC" w14:paraId="2E91A51C" w14:textId="77777777" w:rsidTr="00C43EB5">
        <w:trPr>
          <w:trHeight w:val="59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40D59C" w14:textId="77777777" w:rsidR="002B0DAC" w:rsidRPr="002B0DAC" w:rsidRDefault="002B0DAC" w:rsidP="002B0DAC">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B4F7752" w14:textId="77777777" w:rsidR="002B0DAC" w:rsidRPr="002B0DAC" w:rsidRDefault="002B0DAC" w:rsidP="002B0DA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A160BB" w14:textId="77777777" w:rsidR="002B0DAC" w:rsidRPr="002B0DAC" w:rsidRDefault="002B0DAC" w:rsidP="002B0DAC">
            <w:pPr>
              <w:rPr>
                <w:color w:val="000000"/>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hideMark/>
          </w:tcPr>
          <w:p w14:paraId="5408948A" w14:textId="77777777" w:rsidR="002B0DAC" w:rsidRPr="002B0DAC" w:rsidRDefault="002B0DAC" w:rsidP="002B0DAC">
            <w:pPr>
              <w:jc w:val="center"/>
              <w:rPr>
                <w:color w:val="000000"/>
                <w:sz w:val="22"/>
                <w:szCs w:val="22"/>
              </w:rPr>
            </w:pPr>
            <w:r w:rsidRPr="002B0DAC">
              <w:rPr>
                <w:color w:val="000000"/>
                <w:sz w:val="22"/>
                <w:szCs w:val="22"/>
              </w:rPr>
              <w:t>значение</w:t>
            </w:r>
          </w:p>
        </w:tc>
        <w:tc>
          <w:tcPr>
            <w:tcW w:w="709" w:type="dxa"/>
            <w:tcBorders>
              <w:top w:val="single" w:sz="4" w:space="0" w:color="auto"/>
              <w:left w:val="single" w:sz="4" w:space="0" w:color="auto"/>
              <w:bottom w:val="single" w:sz="4" w:space="0" w:color="auto"/>
              <w:right w:val="single" w:sz="4" w:space="0" w:color="auto"/>
            </w:tcBorders>
            <w:hideMark/>
          </w:tcPr>
          <w:p w14:paraId="68374B38" w14:textId="77777777" w:rsidR="002B0DAC" w:rsidRPr="002B0DAC" w:rsidRDefault="002B0DAC" w:rsidP="002B0DAC">
            <w:pPr>
              <w:jc w:val="center"/>
              <w:rPr>
                <w:color w:val="000000"/>
                <w:sz w:val="22"/>
                <w:szCs w:val="22"/>
              </w:rPr>
            </w:pPr>
            <w:r w:rsidRPr="002B0DAC">
              <w:rPr>
                <w:color w:val="000000"/>
                <w:sz w:val="22"/>
                <w:szCs w:val="22"/>
              </w:rPr>
              <w:t>год</w:t>
            </w:r>
          </w:p>
        </w:tc>
        <w:tc>
          <w:tcPr>
            <w:tcW w:w="709" w:type="dxa"/>
            <w:tcBorders>
              <w:top w:val="single" w:sz="4" w:space="0" w:color="auto"/>
              <w:left w:val="single" w:sz="4" w:space="0" w:color="auto"/>
              <w:bottom w:val="single" w:sz="4" w:space="0" w:color="auto"/>
              <w:right w:val="single" w:sz="4" w:space="0" w:color="auto"/>
            </w:tcBorders>
            <w:hideMark/>
          </w:tcPr>
          <w:p w14:paraId="2C4DA26C" w14:textId="77777777" w:rsidR="002B0DAC" w:rsidRPr="002B0DAC" w:rsidRDefault="002B0DAC" w:rsidP="002B0DAC">
            <w:pPr>
              <w:jc w:val="center"/>
              <w:rPr>
                <w:color w:val="000000"/>
                <w:sz w:val="22"/>
                <w:szCs w:val="22"/>
              </w:rPr>
            </w:pPr>
            <w:r w:rsidRPr="002B0DAC">
              <w:rPr>
                <w:color w:val="000000"/>
                <w:sz w:val="22"/>
                <w:szCs w:val="22"/>
              </w:rPr>
              <w:t>2024</w:t>
            </w:r>
          </w:p>
        </w:tc>
        <w:tc>
          <w:tcPr>
            <w:tcW w:w="851" w:type="dxa"/>
            <w:tcBorders>
              <w:top w:val="single" w:sz="4" w:space="0" w:color="auto"/>
              <w:left w:val="single" w:sz="4" w:space="0" w:color="auto"/>
              <w:bottom w:val="single" w:sz="4" w:space="0" w:color="auto"/>
              <w:right w:val="single" w:sz="4" w:space="0" w:color="auto"/>
            </w:tcBorders>
            <w:hideMark/>
          </w:tcPr>
          <w:p w14:paraId="395CE579" w14:textId="77777777" w:rsidR="002B0DAC" w:rsidRPr="002B0DAC" w:rsidRDefault="002B0DAC" w:rsidP="002B0DAC">
            <w:pPr>
              <w:jc w:val="center"/>
              <w:rPr>
                <w:color w:val="000000"/>
                <w:sz w:val="22"/>
                <w:szCs w:val="22"/>
              </w:rPr>
            </w:pPr>
            <w:r w:rsidRPr="002B0DAC">
              <w:rPr>
                <w:color w:val="000000"/>
                <w:sz w:val="22"/>
                <w:szCs w:val="22"/>
              </w:rPr>
              <w:t>2025</w:t>
            </w:r>
          </w:p>
        </w:tc>
        <w:tc>
          <w:tcPr>
            <w:tcW w:w="708" w:type="dxa"/>
            <w:tcBorders>
              <w:top w:val="single" w:sz="4" w:space="0" w:color="auto"/>
              <w:left w:val="single" w:sz="4" w:space="0" w:color="auto"/>
              <w:bottom w:val="single" w:sz="4" w:space="0" w:color="auto"/>
              <w:right w:val="single" w:sz="4" w:space="0" w:color="auto"/>
            </w:tcBorders>
            <w:hideMark/>
          </w:tcPr>
          <w:p w14:paraId="3BDC1D70" w14:textId="77777777" w:rsidR="002B0DAC" w:rsidRPr="002B0DAC" w:rsidRDefault="002B0DAC" w:rsidP="002B0DAC">
            <w:pPr>
              <w:jc w:val="center"/>
              <w:rPr>
                <w:color w:val="000000"/>
                <w:sz w:val="22"/>
                <w:szCs w:val="22"/>
              </w:rPr>
            </w:pPr>
            <w:r w:rsidRPr="002B0DAC">
              <w:rPr>
                <w:color w:val="000000"/>
                <w:sz w:val="22"/>
                <w:szCs w:val="22"/>
              </w:rPr>
              <w:t>2026</w:t>
            </w:r>
          </w:p>
        </w:tc>
        <w:tc>
          <w:tcPr>
            <w:tcW w:w="709" w:type="dxa"/>
            <w:tcBorders>
              <w:top w:val="single" w:sz="4" w:space="0" w:color="auto"/>
              <w:left w:val="single" w:sz="4" w:space="0" w:color="auto"/>
              <w:bottom w:val="single" w:sz="4" w:space="0" w:color="auto"/>
              <w:right w:val="single" w:sz="4" w:space="0" w:color="auto"/>
            </w:tcBorders>
            <w:hideMark/>
          </w:tcPr>
          <w:p w14:paraId="06621A4C" w14:textId="77777777" w:rsidR="002B0DAC" w:rsidRPr="002B0DAC" w:rsidRDefault="002B0DAC" w:rsidP="002B0DAC">
            <w:pPr>
              <w:jc w:val="center"/>
              <w:rPr>
                <w:color w:val="000000"/>
                <w:sz w:val="22"/>
                <w:szCs w:val="22"/>
              </w:rPr>
            </w:pPr>
            <w:r w:rsidRPr="002B0DAC">
              <w:rPr>
                <w:color w:val="000000"/>
                <w:sz w:val="22"/>
                <w:szCs w:val="22"/>
              </w:rPr>
              <w:t>2027</w:t>
            </w:r>
          </w:p>
        </w:tc>
        <w:tc>
          <w:tcPr>
            <w:tcW w:w="709" w:type="dxa"/>
            <w:tcBorders>
              <w:top w:val="single" w:sz="4" w:space="0" w:color="auto"/>
              <w:left w:val="single" w:sz="4" w:space="0" w:color="auto"/>
              <w:bottom w:val="single" w:sz="4" w:space="0" w:color="auto"/>
              <w:right w:val="single" w:sz="4" w:space="0" w:color="auto"/>
            </w:tcBorders>
            <w:hideMark/>
          </w:tcPr>
          <w:p w14:paraId="7C978975" w14:textId="77777777" w:rsidR="002B0DAC" w:rsidRPr="002B0DAC" w:rsidRDefault="002B0DAC" w:rsidP="002B0DAC">
            <w:pPr>
              <w:jc w:val="center"/>
              <w:rPr>
                <w:color w:val="000000"/>
                <w:sz w:val="22"/>
                <w:szCs w:val="22"/>
              </w:rPr>
            </w:pPr>
            <w:r w:rsidRPr="002B0DAC">
              <w:rPr>
                <w:color w:val="000000"/>
                <w:sz w:val="22"/>
                <w:szCs w:val="22"/>
              </w:rPr>
              <w:t>2028</w:t>
            </w:r>
          </w:p>
        </w:tc>
        <w:tc>
          <w:tcPr>
            <w:tcW w:w="1417" w:type="dxa"/>
            <w:tcBorders>
              <w:top w:val="single" w:sz="4" w:space="0" w:color="auto"/>
              <w:left w:val="single" w:sz="4" w:space="0" w:color="auto"/>
              <w:bottom w:val="single" w:sz="4" w:space="0" w:color="auto"/>
              <w:right w:val="single" w:sz="4" w:space="0" w:color="auto"/>
            </w:tcBorders>
            <w:hideMark/>
          </w:tcPr>
          <w:p w14:paraId="5C814204" w14:textId="77777777" w:rsidR="002B0DAC" w:rsidRPr="002B0DAC" w:rsidRDefault="002B0DAC" w:rsidP="002B0DAC">
            <w:pPr>
              <w:jc w:val="center"/>
              <w:rPr>
                <w:color w:val="000000"/>
                <w:sz w:val="22"/>
                <w:szCs w:val="22"/>
              </w:rPr>
            </w:pPr>
            <w:r w:rsidRPr="002B0DAC">
              <w:rPr>
                <w:color w:val="000000"/>
                <w:sz w:val="22"/>
                <w:szCs w:val="22"/>
              </w:rPr>
              <w:t>на момент окончания реализации муниципальной программы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CE7EAC" w14:textId="77777777" w:rsidR="002B0DAC" w:rsidRPr="002B0DAC" w:rsidRDefault="002B0DAC" w:rsidP="002B0DAC">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DE89EA" w14:textId="77777777" w:rsidR="002B0DAC" w:rsidRPr="002B0DAC" w:rsidRDefault="002B0DAC" w:rsidP="002B0DA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5DB266" w14:textId="77777777" w:rsidR="002B0DAC" w:rsidRPr="002B0DAC" w:rsidRDefault="002B0DAC" w:rsidP="002B0DAC">
            <w:pPr>
              <w:rPr>
                <w:color w:val="000000"/>
                <w:sz w:val="22"/>
                <w:szCs w:val="22"/>
              </w:rPr>
            </w:pPr>
          </w:p>
        </w:tc>
      </w:tr>
      <w:tr w:rsidR="002B0DAC" w:rsidRPr="002B0DAC" w14:paraId="3183E5FF" w14:textId="77777777" w:rsidTr="00C43EB5">
        <w:trPr>
          <w:trHeight w:val="298"/>
        </w:trPr>
        <w:tc>
          <w:tcPr>
            <w:tcW w:w="562" w:type="dxa"/>
            <w:tcBorders>
              <w:top w:val="single" w:sz="4" w:space="0" w:color="auto"/>
              <w:left w:val="single" w:sz="4" w:space="0" w:color="auto"/>
              <w:bottom w:val="single" w:sz="4" w:space="0" w:color="auto"/>
              <w:right w:val="single" w:sz="4" w:space="0" w:color="auto"/>
            </w:tcBorders>
            <w:hideMark/>
          </w:tcPr>
          <w:p w14:paraId="2477E38A" w14:textId="77777777" w:rsidR="002B0DAC" w:rsidRPr="002B0DAC" w:rsidRDefault="002B0DAC" w:rsidP="002B0DAC">
            <w:pPr>
              <w:jc w:val="center"/>
              <w:rPr>
                <w:color w:val="000000"/>
                <w:sz w:val="22"/>
                <w:szCs w:val="22"/>
              </w:rPr>
            </w:pPr>
            <w:r w:rsidRPr="002B0DAC">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14:paraId="2660D9BC" w14:textId="77777777" w:rsidR="002B0DAC" w:rsidRPr="002B0DAC" w:rsidRDefault="002B0DAC" w:rsidP="002B0DAC">
            <w:pPr>
              <w:ind w:right="-21"/>
              <w:contextualSpacing/>
              <w:jc w:val="center"/>
              <w:rPr>
                <w:rFonts w:eastAsia="Calibri"/>
                <w:color w:val="000000"/>
                <w:sz w:val="22"/>
                <w:szCs w:val="22"/>
                <w:lang w:eastAsia="en-US"/>
              </w:rPr>
            </w:pPr>
            <w:r w:rsidRPr="002B0DAC">
              <w:rPr>
                <w:rFonts w:eastAsia="Calibri"/>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C8DC867" w14:textId="77777777" w:rsidR="002B0DAC" w:rsidRPr="002B0DAC" w:rsidRDefault="002B0DAC" w:rsidP="002B0DAC">
            <w:pPr>
              <w:jc w:val="center"/>
              <w:rPr>
                <w:color w:val="000000"/>
                <w:sz w:val="22"/>
                <w:szCs w:val="22"/>
              </w:rPr>
            </w:pPr>
            <w:r w:rsidRPr="002B0DAC">
              <w:rPr>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hideMark/>
          </w:tcPr>
          <w:p w14:paraId="164DFFB9" w14:textId="77777777" w:rsidR="002B0DAC" w:rsidRPr="002B0DAC" w:rsidRDefault="002B0DAC" w:rsidP="002B0DAC">
            <w:pPr>
              <w:jc w:val="center"/>
              <w:rPr>
                <w:color w:val="000000"/>
                <w:sz w:val="22"/>
                <w:szCs w:val="22"/>
              </w:rPr>
            </w:pPr>
            <w:r w:rsidRPr="002B0DAC">
              <w:rPr>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14:paraId="495809B0" w14:textId="77777777" w:rsidR="002B0DAC" w:rsidRPr="002B0DAC" w:rsidRDefault="002B0DAC" w:rsidP="002B0DAC">
            <w:pPr>
              <w:ind w:left="27"/>
              <w:contextualSpacing/>
              <w:jc w:val="center"/>
              <w:rPr>
                <w:rFonts w:eastAsia="Calibri"/>
                <w:color w:val="000000"/>
                <w:sz w:val="22"/>
                <w:szCs w:val="22"/>
                <w:lang w:eastAsia="en-US"/>
              </w:rPr>
            </w:pPr>
            <w:r w:rsidRPr="002B0DAC">
              <w:rPr>
                <w:rFonts w:eastAsia="Calibri"/>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51788897" w14:textId="77777777" w:rsidR="002B0DAC" w:rsidRPr="002B0DAC" w:rsidRDefault="002B0DAC" w:rsidP="002B0DAC">
            <w:pPr>
              <w:jc w:val="center"/>
              <w:rPr>
                <w:color w:val="000000"/>
                <w:sz w:val="22"/>
                <w:szCs w:val="22"/>
              </w:rPr>
            </w:pPr>
            <w:r w:rsidRPr="002B0DAC">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14:paraId="181CF907" w14:textId="77777777" w:rsidR="002B0DAC" w:rsidRPr="002B0DAC" w:rsidRDefault="002B0DAC" w:rsidP="002B0DAC">
            <w:pPr>
              <w:ind w:left="-2"/>
              <w:contextualSpacing/>
              <w:jc w:val="center"/>
              <w:rPr>
                <w:rFonts w:eastAsia="Calibri"/>
                <w:color w:val="000000"/>
                <w:sz w:val="22"/>
                <w:szCs w:val="22"/>
                <w:lang w:eastAsia="en-US"/>
              </w:rPr>
            </w:pPr>
            <w:r w:rsidRPr="002B0DAC">
              <w:rPr>
                <w:rFonts w:eastAsia="Calibri"/>
                <w:color w:val="000000"/>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14:paraId="2A8A31CC"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12A5380D"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67641580"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0599B3FC"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14:paraId="749A6DE9"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14:paraId="637779A8"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14:paraId="7982FF2A" w14:textId="77777777" w:rsidR="002B0DAC" w:rsidRPr="002B0DAC" w:rsidRDefault="002B0DAC" w:rsidP="002B0DAC">
            <w:pPr>
              <w:jc w:val="center"/>
              <w:rPr>
                <w:rFonts w:eastAsia="Calibri"/>
                <w:color w:val="000000"/>
                <w:sz w:val="22"/>
                <w:szCs w:val="22"/>
                <w:lang w:eastAsia="en-US"/>
              </w:rPr>
            </w:pPr>
            <w:r w:rsidRPr="002B0DAC">
              <w:rPr>
                <w:rFonts w:eastAsia="Calibri"/>
                <w:color w:val="000000"/>
                <w:sz w:val="22"/>
                <w:szCs w:val="22"/>
                <w:lang w:eastAsia="en-US"/>
              </w:rPr>
              <w:t>14</w:t>
            </w:r>
          </w:p>
        </w:tc>
      </w:tr>
      <w:tr w:rsidR="002B0DAC" w:rsidRPr="002B0DAC" w14:paraId="2872E79F" w14:textId="77777777" w:rsidTr="002B0DAC">
        <w:trPr>
          <w:trHeight w:val="372"/>
        </w:trPr>
        <w:tc>
          <w:tcPr>
            <w:tcW w:w="14737" w:type="dxa"/>
            <w:gridSpan w:val="14"/>
            <w:tcBorders>
              <w:top w:val="single" w:sz="4" w:space="0" w:color="auto"/>
              <w:left w:val="single" w:sz="4" w:space="0" w:color="auto"/>
              <w:bottom w:val="single" w:sz="4" w:space="0" w:color="auto"/>
              <w:right w:val="single" w:sz="4" w:space="0" w:color="auto"/>
            </w:tcBorders>
            <w:hideMark/>
          </w:tcPr>
          <w:p w14:paraId="2C1B254E" w14:textId="20D9D191" w:rsidR="002B0DAC" w:rsidRPr="00DF5777" w:rsidRDefault="00C43EB5" w:rsidP="00C43EB5">
            <w:pPr>
              <w:ind w:left="29"/>
              <w:contextualSpacing/>
              <w:rPr>
                <w:color w:val="000000"/>
                <w:sz w:val="22"/>
                <w:szCs w:val="22"/>
              </w:rPr>
            </w:pPr>
            <w:r w:rsidRPr="00DF5777">
              <w:rPr>
                <w:color w:val="000000"/>
                <w:sz w:val="22"/>
                <w:szCs w:val="22"/>
              </w:rPr>
              <w:t>Цель 1.</w:t>
            </w:r>
            <w:r w:rsidR="002B0DAC" w:rsidRPr="00DF5777">
              <w:rPr>
                <w:color w:val="000000"/>
                <w:sz w:val="22"/>
                <w:szCs w:val="22"/>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p>
        </w:tc>
      </w:tr>
      <w:tr w:rsidR="002B0DAC" w:rsidRPr="002B0DAC" w14:paraId="638A4EA3" w14:textId="77777777" w:rsidTr="00C43EB5">
        <w:trPr>
          <w:trHeight w:val="70"/>
        </w:trPr>
        <w:tc>
          <w:tcPr>
            <w:tcW w:w="562" w:type="dxa"/>
            <w:tcBorders>
              <w:top w:val="single" w:sz="4" w:space="0" w:color="auto"/>
              <w:left w:val="single" w:sz="4" w:space="0" w:color="auto"/>
              <w:bottom w:val="single" w:sz="4" w:space="0" w:color="auto"/>
              <w:right w:val="single" w:sz="4" w:space="0" w:color="auto"/>
            </w:tcBorders>
            <w:hideMark/>
          </w:tcPr>
          <w:p w14:paraId="5B2C80C6" w14:textId="77777777" w:rsidR="002B0DAC" w:rsidRPr="002B0DAC" w:rsidRDefault="002B0DAC" w:rsidP="002B0DAC">
            <w:pPr>
              <w:rPr>
                <w:color w:val="000000"/>
                <w:sz w:val="22"/>
                <w:szCs w:val="22"/>
              </w:rPr>
            </w:pPr>
            <w:r w:rsidRPr="00C43EB5">
              <w:rPr>
                <w:color w:val="000000"/>
                <w:sz w:val="22"/>
                <w:szCs w:val="22"/>
              </w:rPr>
              <w:t>1.1.</w:t>
            </w:r>
          </w:p>
        </w:tc>
        <w:tc>
          <w:tcPr>
            <w:tcW w:w="2127" w:type="dxa"/>
            <w:tcBorders>
              <w:top w:val="single" w:sz="4" w:space="0" w:color="auto"/>
              <w:left w:val="single" w:sz="4" w:space="0" w:color="auto"/>
              <w:bottom w:val="single" w:sz="4" w:space="0" w:color="auto"/>
              <w:right w:val="single" w:sz="4" w:space="0" w:color="auto"/>
            </w:tcBorders>
            <w:hideMark/>
          </w:tcPr>
          <w:p w14:paraId="555506BE" w14:textId="77777777" w:rsidR="002B0DAC" w:rsidRPr="002B0DAC" w:rsidRDefault="002B0DAC" w:rsidP="002B0DAC">
            <w:pPr>
              <w:rPr>
                <w:color w:val="000000"/>
                <w:sz w:val="22"/>
                <w:szCs w:val="22"/>
              </w:rPr>
            </w:pPr>
            <w:r w:rsidRPr="002B0DAC">
              <w:rPr>
                <w:color w:val="000000"/>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c>
          <w:tcPr>
            <w:tcW w:w="1134" w:type="dxa"/>
            <w:tcBorders>
              <w:top w:val="single" w:sz="4" w:space="0" w:color="auto"/>
              <w:left w:val="single" w:sz="4" w:space="0" w:color="auto"/>
              <w:bottom w:val="single" w:sz="4" w:space="0" w:color="auto"/>
              <w:right w:val="single" w:sz="4" w:space="0" w:color="auto"/>
            </w:tcBorders>
            <w:hideMark/>
          </w:tcPr>
          <w:p w14:paraId="39F0868F" w14:textId="77777777" w:rsidR="002B0DAC" w:rsidRPr="002B0DAC" w:rsidRDefault="002B0DAC" w:rsidP="002B0DAC">
            <w:pPr>
              <w:rPr>
                <w:color w:val="000000"/>
                <w:sz w:val="22"/>
                <w:szCs w:val="22"/>
              </w:rPr>
            </w:pPr>
            <w:r w:rsidRPr="002B0DAC">
              <w:rPr>
                <w:color w:val="000000"/>
                <w:sz w:val="22"/>
                <w:szCs w:val="22"/>
              </w:rPr>
              <w:t>процент</w:t>
            </w:r>
          </w:p>
        </w:tc>
        <w:tc>
          <w:tcPr>
            <w:tcW w:w="708" w:type="dxa"/>
            <w:tcBorders>
              <w:top w:val="single" w:sz="4" w:space="0" w:color="auto"/>
              <w:left w:val="single" w:sz="4" w:space="0" w:color="auto"/>
              <w:bottom w:val="single" w:sz="4" w:space="0" w:color="auto"/>
              <w:right w:val="single" w:sz="4" w:space="0" w:color="auto"/>
            </w:tcBorders>
            <w:hideMark/>
          </w:tcPr>
          <w:p w14:paraId="5B66E620" w14:textId="77777777" w:rsidR="002B0DAC" w:rsidRPr="002B0DAC" w:rsidRDefault="002B0DAC" w:rsidP="002B0DAC">
            <w:pPr>
              <w:rPr>
                <w:color w:val="000000"/>
                <w:sz w:val="22"/>
                <w:szCs w:val="22"/>
              </w:rPr>
            </w:pPr>
            <w:r w:rsidRPr="002B0DAC">
              <w:rPr>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15975316" w14:textId="77777777" w:rsidR="002B0DAC" w:rsidRPr="002B0DAC" w:rsidRDefault="002B0DAC" w:rsidP="002B0DAC">
            <w:pPr>
              <w:rPr>
                <w:color w:val="000000"/>
                <w:sz w:val="22"/>
                <w:szCs w:val="22"/>
              </w:rPr>
            </w:pPr>
            <w:r w:rsidRPr="002B0DAC">
              <w:rPr>
                <w:color w:val="000000"/>
                <w:sz w:val="22"/>
                <w:szCs w:val="22"/>
              </w:rPr>
              <w:t>2022</w:t>
            </w:r>
          </w:p>
        </w:tc>
        <w:tc>
          <w:tcPr>
            <w:tcW w:w="709" w:type="dxa"/>
            <w:tcBorders>
              <w:top w:val="single" w:sz="4" w:space="0" w:color="auto"/>
              <w:left w:val="single" w:sz="4" w:space="0" w:color="auto"/>
              <w:bottom w:val="single" w:sz="4" w:space="0" w:color="auto"/>
              <w:right w:val="single" w:sz="4" w:space="0" w:color="auto"/>
            </w:tcBorders>
            <w:hideMark/>
          </w:tcPr>
          <w:p w14:paraId="695B3753" w14:textId="77777777" w:rsidR="002B0DAC" w:rsidRPr="002B0DAC" w:rsidRDefault="002B0DAC" w:rsidP="002B0DAC">
            <w:pPr>
              <w:rPr>
                <w:color w:val="000000"/>
                <w:sz w:val="22"/>
                <w:szCs w:val="22"/>
              </w:rPr>
            </w:pPr>
            <w:r w:rsidRPr="002B0DAC">
              <w:rPr>
                <w:color w:val="000000"/>
                <w:sz w:val="22"/>
                <w:szCs w:val="22"/>
              </w:rPr>
              <w:t>35</w:t>
            </w:r>
          </w:p>
        </w:tc>
        <w:tc>
          <w:tcPr>
            <w:tcW w:w="851" w:type="dxa"/>
            <w:tcBorders>
              <w:top w:val="single" w:sz="4" w:space="0" w:color="auto"/>
              <w:left w:val="single" w:sz="4" w:space="0" w:color="auto"/>
              <w:bottom w:val="single" w:sz="4" w:space="0" w:color="auto"/>
              <w:right w:val="single" w:sz="4" w:space="0" w:color="auto"/>
            </w:tcBorders>
            <w:hideMark/>
          </w:tcPr>
          <w:p w14:paraId="6B665E2A" w14:textId="77777777" w:rsidR="002B0DAC" w:rsidRPr="002B0DAC" w:rsidRDefault="002B0DAC" w:rsidP="002B0DAC">
            <w:pPr>
              <w:rPr>
                <w:color w:val="000000"/>
                <w:sz w:val="22"/>
                <w:szCs w:val="22"/>
              </w:rPr>
            </w:pPr>
            <w:r w:rsidRPr="002B0DAC">
              <w:rPr>
                <w:color w:val="000000"/>
                <w:sz w:val="22"/>
                <w:szCs w:val="22"/>
              </w:rPr>
              <w:t>40</w:t>
            </w:r>
          </w:p>
        </w:tc>
        <w:tc>
          <w:tcPr>
            <w:tcW w:w="708" w:type="dxa"/>
            <w:tcBorders>
              <w:top w:val="single" w:sz="4" w:space="0" w:color="auto"/>
              <w:left w:val="single" w:sz="4" w:space="0" w:color="auto"/>
              <w:bottom w:val="single" w:sz="4" w:space="0" w:color="auto"/>
              <w:right w:val="single" w:sz="4" w:space="0" w:color="auto"/>
            </w:tcBorders>
            <w:hideMark/>
          </w:tcPr>
          <w:p w14:paraId="51376A7E" w14:textId="77777777" w:rsidR="002B0DAC" w:rsidRPr="002B0DAC" w:rsidRDefault="002B0DAC" w:rsidP="002B0DAC">
            <w:pPr>
              <w:rPr>
                <w:color w:val="000000"/>
                <w:sz w:val="22"/>
                <w:szCs w:val="22"/>
              </w:rPr>
            </w:pPr>
            <w:r w:rsidRPr="002B0DAC">
              <w:rPr>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hideMark/>
          </w:tcPr>
          <w:p w14:paraId="55FD39B7" w14:textId="77777777" w:rsidR="002B0DAC" w:rsidRPr="002B0DAC" w:rsidRDefault="002B0DAC" w:rsidP="00C43EB5">
            <w:pPr>
              <w:jc w:val="center"/>
              <w:rPr>
                <w:color w:val="000000"/>
                <w:sz w:val="22"/>
                <w:szCs w:val="22"/>
              </w:rPr>
            </w:pPr>
            <w:r w:rsidRPr="002B0DAC">
              <w:rPr>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14:paraId="6E9C086E" w14:textId="77777777" w:rsidR="002B0DAC" w:rsidRPr="002B0DAC" w:rsidRDefault="002B0DAC" w:rsidP="00C43EB5">
            <w:pPr>
              <w:jc w:val="center"/>
              <w:rPr>
                <w:color w:val="000000"/>
                <w:sz w:val="22"/>
                <w:szCs w:val="22"/>
              </w:rPr>
            </w:pPr>
            <w:r w:rsidRPr="002B0DAC">
              <w:rPr>
                <w:color w:val="000000"/>
                <w:sz w:val="22"/>
                <w:szCs w:val="22"/>
              </w:rPr>
              <w:t>55</w:t>
            </w:r>
          </w:p>
        </w:tc>
        <w:tc>
          <w:tcPr>
            <w:tcW w:w="1417" w:type="dxa"/>
            <w:tcBorders>
              <w:top w:val="single" w:sz="4" w:space="0" w:color="auto"/>
              <w:left w:val="single" w:sz="4" w:space="0" w:color="auto"/>
              <w:bottom w:val="single" w:sz="4" w:space="0" w:color="auto"/>
              <w:right w:val="single" w:sz="4" w:space="0" w:color="auto"/>
            </w:tcBorders>
            <w:hideMark/>
          </w:tcPr>
          <w:p w14:paraId="72FC53D3" w14:textId="77777777" w:rsidR="002B0DAC" w:rsidRPr="002B0DAC" w:rsidRDefault="002B0DAC" w:rsidP="00C43EB5">
            <w:pPr>
              <w:jc w:val="center"/>
              <w:rPr>
                <w:color w:val="000000"/>
                <w:sz w:val="22"/>
                <w:szCs w:val="22"/>
              </w:rPr>
            </w:pPr>
            <w:r w:rsidRPr="002B0DAC">
              <w:rPr>
                <w:color w:val="000000"/>
                <w:sz w:val="22"/>
                <w:szCs w:val="22"/>
              </w:rPr>
              <w:t>60</w:t>
            </w:r>
          </w:p>
        </w:tc>
        <w:tc>
          <w:tcPr>
            <w:tcW w:w="1701" w:type="dxa"/>
            <w:tcBorders>
              <w:top w:val="single" w:sz="4" w:space="0" w:color="auto"/>
              <w:left w:val="single" w:sz="4" w:space="0" w:color="auto"/>
              <w:bottom w:val="single" w:sz="4" w:space="0" w:color="auto"/>
              <w:right w:val="single" w:sz="4" w:space="0" w:color="auto"/>
            </w:tcBorders>
            <w:hideMark/>
          </w:tcPr>
          <w:p w14:paraId="5528CD32" w14:textId="77777777" w:rsidR="002B0DAC" w:rsidRPr="00DF5777" w:rsidRDefault="002B0DAC" w:rsidP="002B0DAC">
            <w:pPr>
              <w:pStyle w:val="ac0"/>
              <w:spacing w:before="0" w:beforeAutospacing="0" w:after="0" w:afterAutospacing="0"/>
              <w:ind w:firstLine="0"/>
              <w:rPr>
                <w:rFonts w:ascii="Times New Roman" w:hAnsi="Times New Roman"/>
                <w:color w:val="000000"/>
                <w:sz w:val="22"/>
                <w:szCs w:val="22"/>
              </w:rPr>
            </w:pPr>
            <w:r w:rsidRPr="00DF5777">
              <w:rPr>
                <w:rFonts w:ascii="Times New Roman" w:hAnsi="Times New Roman"/>
                <w:color w:val="000000"/>
                <w:sz w:val="22"/>
                <w:szCs w:val="22"/>
              </w:rPr>
              <w:t>приказ Министерства цифрового развития, связи и массовых коммуникаций Российской Федерации от 18.11.2020 № 600 «</w:t>
            </w:r>
            <w:r w:rsidRPr="00DF5777">
              <w:rPr>
                <w:rFonts w:ascii="Times New Roman" w:hAnsi="Times New Roman"/>
                <w:bCs/>
                <w:color w:val="000000"/>
                <w:sz w:val="22"/>
                <w:szCs w:val="22"/>
              </w:rPr>
              <w:t xml:space="preserve">Об утверждении методик расчета целевых показателей национальной цели развития Российской Федерации» «Цифровая </w:t>
            </w:r>
            <w:r w:rsidRPr="00DF5777">
              <w:rPr>
                <w:rFonts w:ascii="Times New Roman" w:hAnsi="Times New Roman"/>
                <w:bCs/>
                <w:color w:val="000000"/>
                <w:sz w:val="22"/>
                <w:szCs w:val="22"/>
              </w:rPr>
              <w:lastRenderedPageBreak/>
              <w:t>трансформация»</w:t>
            </w:r>
          </w:p>
        </w:tc>
        <w:tc>
          <w:tcPr>
            <w:tcW w:w="1701" w:type="dxa"/>
            <w:tcBorders>
              <w:top w:val="single" w:sz="4" w:space="0" w:color="auto"/>
              <w:left w:val="single" w:sz="4" w:space="0" w:color="auto"/>
              <w:bottom w:val="single" w:sz="4" w:space="0" w:color="auto"/>
              <w:right w:val="single" w:sz="4" w:space="0" w:color="auto"/>
            </w:tcBorders>
            <w:hideMark/>
          </w:tcPr>
          <w:p w14:paraId="1954E7A2" w14:textId="77777777" w:rsidR="002B0DAC" w:rsidRPr="002B0DAC" w:rsidRDefault="002B0DAC" w:rsidP="002B0DAC">
            <w:pPr>
              <w:rPr>
                <w:color w:val="000000"/>
                <w:sz w:val="22"/>
                <w:szCs w:val="22"/>
              </w:rPr>
            </w:pPr>
            <w:r w:rsidRPr="002B0DAC">
              <w:rPr>
                <w:color w:val="000000"/>
                <w:sz w:val="22"/>
                <w:szCs w:val="22"/>
              </w:rPr>
              <w:lastRenderedPageBreak/>
              <w:t>управление по информационной политике, информатизации и обратной связи с населением администрации района</w:t>
            </w:r>
          </w:p>
        </w:tc>
        <w:tc>
          <w:tcPr>
            <w:tcW w:w="992" w:type="dxa"/>
            <w:tcBorders>
              <w:top w:val="single" w:sz="4" w:space="0" w:color="auto"/>
              <w:left w:val="single" w:sz="4" w:space="0" w:color="auto"/>
              <w:bottom w:val="single" w:sz="4" w:space="0" w:color="auto"/>
              <w:right w:val="single" w:sz="4" w:space="0" w:color="auto"/>
            </w:tcBorders>
            <w:hideMark/>
          </w:tcPr>
          <w:p w14:paraId="6946FDFA" w14:textId="77777777" w:rsidR="002B0DAC" w:rsidRPr="002B0DAC" w:rsidRDefault="002B0DAC" w:rsidP="002B0DAC">
            <w:pPr>
              <w:rPr>
                <w:color w:val="000000"/>
                <w:sz w:val="22"/>
                <w:szCs w:val="22"/>
              </w:rPr>
            </w:pPr>
            <w:r w:rsidRPr="002B0DAC">
              <w:rPr>
                <w:color w:val="000000"/>
                <w:sz w:val="22"/>
                <w:szCs w:val="22"/>
              </w:rPr>
              <w:t>-</w:t>
            </w:r>
          </w:p>
        </w:tc>
      </w:tr>
      <w:tr w:rsidR="002B0DAC" w:rsidRPr="00C43EB5" w14:paraId="790868F3" w14:textId="77777777" w:rsidTr="002B0DAC">
        <w:trPr>
          <w:trHeight w:val="70"/>
        </w:trPr>
        <w:tc>
          <w:tcPr>
            <w:tcW w:w="14737" w:type="dxa"/>
            <w:gridSpan w:val="14"/>
            <w:tcBorders>
              <w:top w:val="single" w:sz="4" w:space="0" w:color="auto"/>
              <w:left w:val="single" w:sz="4" w:space="0" w:color="auto"/>
              <w:bottom w:val="single" w:sz="4" w:space="0" w:color="auto"/>
              <w:right w:val="single" w:sz="4" w:space="0" w:color="auto"/>
            </w:tcBorders>
          </w:tcPr>
          <w:p w14:paraId="4BF7B5DB" w14:textId="095686F3" w:rsidR="002B0DAC" w:rsidRPr="00C43EB5" w:rsidRDefault="00C43EB5" w:rsidP="00C43EB5">
            <w:pPr>
              <w:pStyle w:val="afffff4"/>
              <w:suppressAutoHyphens w:val="0"/>
              <w:spacing w:line="240" w:lineRule="auto"/>
              <w:ind w:left="29" w:firstLine="0"/>
              <w:contextualSpacing/>
              <w:jc w:val="center"/>
              <w:rPr>
                <w:color w:val="000000"/>
                <w:sz w:val="22"/>
                <w:szCs w:val="22"/>
              </w:rPr>
            </w:pPr>
            <w:r w:rsidRPr="00C43EB5">
              <w:rPr>
                <w:sz w:val="22"/>
                <w:szCs w:val="22"/>
              </w:rPr>
              <w:t>Цель 2.</w:t>
            </w:r>
            <w:r w:rsidR="002B0DAC" w:rsidRPr="00C43EB5">
              <w:rPr>
                <w:sz w:val="22"/>
                <w:szCs w:val="22"/>
              </w:rPr>
              <w:t>Поддержка и развитие средств массовой информации Нижневартовского района</w:t>
            </w:r>
          </w:p>
        </w:tc>
      </w:tr>
      <w:tr w:rsidR="002B0DAC" w:rsidRPr="002B0DAC" w14:paraId="26024824" w14:textId="77777777" w:rsidTr="00C43EB5">
        <w:trPr>
          <w:trHeight w:val="70"/>
        </w:trPr>
        <w:tc>
          <w:tcPr>
            <w:tcW w:w="562" w:type="dxa"/>
            <w:tcBorders>
              <w:top w:val="single" w:sz="4" w:space="0" w:color="auto"/>
              <w:left w:val="single" w:sz="4" w:space="0" w:color="auto"/>
              <w:bottom w:val="single" w:sz="4" w:space="0" w:color="auto"/>
              <w:right w:val="single" w:sz="4" w:space="0" w:color="auto"/>
            </w:tcBorders>
          </w:tcPr>
          <w:p w14:paraId="52AF1CAD" w14:textId="63534AA0" w:rsidR="002B0DAC" w:rsidRPr="00C43EB5" w:rsidRDefault="00C43EB5" w:rsidP="002B0DAC">
            <w:pPr>
              <w:rPr>
                <w:color w:val="000000"/>
                <w:sz w:val="22"/>
                <w:szCs w:val="22"/>
              </w:rPr>
            </w:pPr>
            <w:r w:rsidRPr="00C43EB5">
              <w:rPr>
                <w:color w:val="000000"/>
                <w:sz w:val="22"/>
                <w:szCs w:val="22"/>
              </w:rPr>
              <w:t>2.1.</w:t>
            </w:r>
          </w:p>
        </w:tc>
        <w:tc>
          <w:tcPr>
            <w:tcW w:w="2127" w:type="dxa"/>
            <w:tcBorders>
              <w:top w:val="single" w:sz="4" w:space="0" w:color="auto"/>
              <w:left w:val="single" w:sz="4" w:space="0" w:color="auto"/>
              <w:bottom w:val="single" w:sz="4" w:space="0" w:color="auto"/>
              <w:right w:val="single" w:sz="4" w:space="0" w:color="auto"/>
            </w:tcBorders>
          </w:tcPr>
          <w:p w14:paraId="22EBEFFE" w14:textId="77777777" w:rsidR="002B0DAC" w:rsidRPr="00C43EB5" w:rsidRDefault="002B0DAC" w:rsidP="002B0DAC">
            <w:pPr>
              <w:rPr>
                <w:color w:val="000000"/>
                <w:sz w:val="22"/>
                <w:szCs w:val="22"/>
              </w:rPr>
            </w:pPr>
            <w:r w:rsidRPr="00C43EB5">
              <w:rPr>
                <w:sz w:val="22"/>
                <w:szCs w:val="22"/>
              </w:rPr>
              <w:t>Уровень удовлетворенности населения качеством выполняемых работ по обеспечению жителей района информационным обслуживанием</w:t>
            </w:r>
          </w:p>
        </w:tc>
        <w:tc>
          <w:tcPr>
            <w:tcW w:w="1134" w:type="dxa"/>
            <w:tcBorders>
              <w:top w:val="single" w:sz="4" w:space="0" w:color="auto"/>
              <w:left w:val="single" w:sz="4" w:space="0" w:color="auto"/>
              <w:bottom w:val="single" w:sz="4" w:space="0" w:color="auto"/>
              <w:right w:val="single" w:sz="4" w:space="0" w:color="auto"/>
            </w:tcBorders>
          </w:tcPr>
          <w:p w14:paraId="5062A044" w14:textId="77777777" w:rsidR="002B0DAC" w:rsidRPr="00C43EB5" w:rsidRDefault="002B0DAC" w:rsidP="002B0DAC">
            <w:pPr>
              <w:rPr>
                <w:color w:val="000000"/>
                <w:sz w:val="22"/>
                <w:szCs w:val="22"/>
              </w:rPr>
            </w:pPr>
            <w:r w:rsidRPr="00C43EB5">
              <w:rPr>
                <w:sz w:val="22"/>
                <w:szCs w:val="22"/>
              </w:rPr>
              <w:t>процент</w:t>
            </w:r>
          </w:p>
        </w:tc>
        <w:tc>
          <w:tcPr>
            <w:tcW w:w="708" w:type="dxa"/>
            <w:tcBorders>
              <w:top w:val="single" w:sz="4" w:space="0" w:color="auto"/>
              <w:left w:val="single" w:sz="4" w:space="0" w:color="auto"/>
              <w:bottom w:val="single" w:sz="4" w:space="0" w:color="auto"/>
              <w:right w:val="single" w:sz="4" w:space="0" w:color="auto"/>
            </w:tcBorders>
          </w:tcPr>
          <w:p w14:paraId="72AB24FF" w14:textId="77777777" w:rsidR="002B0DAC" w:rsidRPr="00C43EB5" w:rsidRDefault="002B0DAC" w:rsidP="002B0DAC">
            <w:pPr>
              <w:rPr>
                <w:color w:val="000000"/>
                <w:sz w:val="22"/>
                <w:szCs w:val="22"/>
              </w:rPr>
            </w:pPr>
            <w:r w:rsidRPr="00C43EB5">
              <w:rPr>
                <w:color w:val="000000"/>
                <w:sz w:val="22"/>
                <w:szCs w:val="22"/>
              </w:rPr>
              <w:t>83</w:t>
            </w:r>
          </w:p>
        </w:tc>
        <w:tc>
          <w:tcPr>
            <w:tcW w:w="709" w:type="dxa"/>
            <w:tcBorders>
              <w:top w:val="single" w:sz="4" w:space="0" w:color="auto"/>
              <w:left w:val="single" w:sz="4" w:space="0" w:color="auto"/>
              <w:bottom w:val="single" w:sz="4" w:space="0" w:color="auto"/>
              <w:right w:val="single" w:sz="4" w:space="0" w:color="auto"/>
            </w:tcBorders>
          </w:tcPr>
          <w:p w14:paraId="2AB731BD" w14:textId="77777777" w:rsidR="002B0DAC" w:rsidRPr="00C43EB5" w:rsidRDefault="002B0DAC" w:rsidP="002B0DAC">
            <w:pPr>
              <w:rPr>
                <w:color w:val="000000"/>
                <w:sz w:val="22"/>
                <w:szCs w:val="22"/>
              </w:rPr>
            </w:pPr>
            <w:r w:rsidRPr="00C43EB5">
              <w:rPr>
                <w:color w:val="000000"/>
                <w:sz w:val="22"/>
                <w:szCs w:val="22"/>
              </w:rPr>
              <w:t>2022</w:t>
            </w:r>
          </w:p>
        </w:tc>
        <w:tc>
          <w:tcPr>
            <w:tcW w:w="709" w:type="dxa"/>
            <w:tcBorders>
              <w:top w:val="single" w:sz="4" w:space="0" w:color="auto"/>
              <w:left w:val="single" w:sz="4" w:space="0" w:color="auto"/>
              <w:bottom w:val="single" w:sz="4" w:space="0" w:color="auto"/>
              <w:right w:val="single" w:sz="4" w:space="0" w:color="auto"/>
            </w:tcBorders>
          </w:tcPr>
          <w:p w14:paraId="50FBF71A" w14:textId="77777777" w:rsidR="002B0DAC" w:rsidRPr="00C43EB5" w:rsidRDefault="002B0DAC" w:rsidP="002B0DAC">
            <w:pPr>
              <w:rPr>
                <w:color w:val="000000"/>
                <w:sz w:val="22"/>
                <w:szCs w:val="22"/>
              </w:rPr>
            </w:pPr>
            <w:r w:rsidRPr="00C43EB5">
              <w:rPr>
                <w:color w:val="000000"/>
                <w:sz w:val="22"/>
                <w:szCs w:val="22"/>
              </w:rPr>
              <w:t>84</w:t>
            </w:r>
          </w:p>
        </w:tc>
        <w:tc>
          <w:tcPr>
            <w:tcW w:w="851" w:type="dxa"/>
            <w:tcBorders>
              <w:top w:val="single" w:sz="4" w:space="0" w:color="auto"/>
              <w:left w:val="single" w:sz="4" w:space="0" w:color="auto"/>
              <w:bottom w:val="single" w:sz="4" w:space="0" w:color="auto"/>
              <w:right w:val="single" w:sz="4" w:space="0" w:color="auto"/>
            </w:tcBorders>
          </w:tcPr>
          <w:p w14:paraId="6D43794F" w14:textId="77777777" w:rsidR="002B0DAC" w:rsidRPr="00C43EB5" w:rsidRDefault="002B0DAC" w:rsidP="002B0DAC">
            <w:pPr>
              <w:rPr>
                <w:color w:val="000000"/>
                <w:sz w:val="22"/>
                <w:szCs w:val="22"/>
              </w:rPr>
            </w:pPr>
            <w:r w:rsidRPr="00C43EB5">
              <w:rPr>
                <w:color w:val="000000"/>
                <w:sz w:val="22"/>
                <w:szCs w:val="22"/>
              </w:rPr>
              <w:t>84,1</w:t>
            </w:r>
          </w:p>
        </w:tc>
        <w:tc>
          <w:tcPr>
            <w:tcW w:w="708" w:type="dxa"/>
            <w:tcBorders>
              <w:top w:val="single" w:sz="4" w:space="0" w:color="auto"/>
              <w:left w:val="single" w:sz="4" w:space="0" w:color="auto"/>
              <w:bottom w:val="single" w:sz="4" w:space="0" w:color="auto"/>
              <w:right w:val="single" w:sz="4" w:space="0" w:color="auto"/>
            </w:tcBorders>
          </w:tcPr>
          <w:p w14:paraId="5091B5DF" w14:textId="77777777" w:rsidR="002B0DAC" w:rsidRPr="00C43EB5" w:rsidRDefault="002B0DAC" w:rsidP="002B0DAC">
            <w:pPr>
              <w:rPr>
                <w:color w:val="000000"/>
                <w:sz w:val="22"/>
                <w:szCs w:val="22"/>
              </w:rPr>
            </w:pPr>
            <w:r w:rsidRPr="00C43EB5">
              <w:rPr>
                <w:color w:val="000000"/>
                <w:sz w:val="22"/>
                <w:szCs w:val="22"/>
              </w:rPr>
              <w:t>84,2</w:t>
            </w:r>
          </w:p>
        </w:tc>
        <w:tc>
          <w:tcPr>
            <w:tcW w:w="709" w:type="dxa"/>
            <w:tcBorders>
              <w:top w:val="single" w:sz="4" w:space="0" w:color="auto"/>
              <w:left w:val="single" w:sz="4" w:space="0" w:color="auto"/>
              <w:bottom w:val="single" w:sz="4" w:space="0" w:color="auto"/>
              <w:right w:val="single" w:sz="4" w:space="0" w:color="auto"/>
            </w:tcBorders>
          </w:tcPr>
          <w:p w14:paraId="00FB14B1" w14:textId="77777777" w:rsidR="002B0DAC" w:rsidRPr="00C43EB5" w:rsidRDefault="002B0DAC" w:rsidP="002B0DAC">
            <w:pPr>
              <w:rPr>
                <w:color w:val="000000"/>
                <w:sz w:val="22"/>
                <w:szCs w:val="22"/>
              </w:rPr>
            </w:pPr>
            <w:r w:rsidRPr="00C43EB5">
              <w:rPr>
                <w:color w:val="000000"/>
                <w:sz w:val="22"/>
                <w:szCs w:val="22"/>
              </w:rPr>
              <w:t>84,3</w:t>
            </w:r>
          </w:p>
        </w:tc>
        <w:tc>
          <w:tcPr>
            <w:tcW w:w="709" w:type="dxa"/>
            <w:tcBorders>
              <w:top w:val="single" w:sz="4" w:space="0" w:color="auto"/>
              <w:left w:val="single" w:sz="4" w:space="0" w:color="auto"/>
              <w:bottom w:val="single" w:sz="4" w:space="0" w:color="auto"/>
              <w:right w:val="single" w:sz="4" w:space="0" w:color="auto"/>
            </w:tcBorders>
          </w:tcPr>
          <w:p w14:paraId="3B557443" w14:textId="77777777" w:rsidR="002B0DAC" w:rsidRPr="00C43EB5" w:rsidRDefault="002B0DAC" w:rsidP="002B0DAC">
            <w:pPr>
              <w:rPr>
                <w:color w:val="000000"/>
                <w:sz w:val="22"/>
                <w:szCs w:val="22"/>
              </w:rPr>
            </w:pPr>
            <w:r w:rsidRPr="00C43EB5">
              <w:rPr>
                <w:color w:val="000000"/>
                <w:sz w:val="22"/>
                <w:szCs w:val="22"/>
              </w:rPr>
              <w:t>84,5</w:t>
            </w:r>
          </w:p>
        </w:tc>
        <w:tc>
          <w:tcPr>
            <w:tcW w:w="1417" w:type="dxa"/>
            <w:tcBorders>
              <w:top w:val="single" w:sz="4" w:space="0" w:color="auto"/>
              <w:left w:val="single" w:sz="4" w:space="0" w:color="auto"/>
              <w:bottom w:val="single" w:sz="4" w:space="0" w:color="auto"/>
              <w:right w:val="single" w:sz="4" w:space="0" w:color="auto"/>
            </w:tcBorders>
          </w:tcPr>
          <w:p w14:paraId="5859FD64" w14:textId="77777777" w:rsidR="002B0DAC" w:rsidRPr="00C43EB5" w:rsidRDefault="002B0DAC" w:rsidP="002B0DAC">
            <w:pPr>
              <w:rPr>
                <w:color w:val="000000"/>
                <w:sz w:val="22"/>
                <w:szCs w:val="22"/>
              </w:rPr>
            </w:pPr>
            <w:r w:rsidRPr="00C43EB5">
              <w:rPr>
                <w:color w:val="000000"/>
                <w:sz w:val="22"/>
                <w:szCs w:val="22"/>
              </w:rPr>
              <w:t>85</w:t>
            </w:r>
          </w:p>
        </w:tc>
        <w:tc>
          <w:tcPr>
            <w:tcW w:w="1701" w:type="dxa"/>
            <w:tcBorders>
              <w:top w:val="single" w:sz="4" w:space="0" w:color="auto"/>
              <w:left w:val="single" w:sz="4" w:space="0" w:color="auto"/>
              <w:bottom w:val="single" w:sz="4" w:space="0" w:color="auto"/>
              <w:right w:val="single" w:sz="4" w:space="0" w:color="auto"/>
            </w:tcBorders>
          </w:tcPr>
          <w:p w14:paraId="0F5ABC79" w14:textId="77777777" w:rsidR="002B0DAC" w:rsidRPr="00C43EB5" w:rsidRDefault="002B0DAC" w:rsidP="002B0DAC">
            <w:pPr>
              <w:rPr>
                <w:color w:val="000000"/>
                <w:sz w:val="22"/>
                <w:szCs w:val="22"/>
              </w:rPr>
            </w:pPr>
            <w:r w:rsidRPr="00C43EB5">
              <w:rPr>
                <w:sz w:val="22"/>
                <w:szCs w:val="22"/>
              </w:rPr>
              <w:t>Федеральный закон от 06.10.2003 № 131-ФЗ «Об общих принципах организации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14:paraId="26FD2AF3" w14:textId="77777777" w:rsidR="002B0DAC" w:rsidRPr="00C43EB5" w:rsidRDefault="002B0DAC" w:rsidP="002B0DAC">
            <w:pPr>
              <w:rPr>
                <w:color w:val="000000"/>
                <w:sz w:val="22"/>
                <w:szCs w:val="22"/>
              </w:rPr>
            </w:pPr>
            <w:r w:rsidRPr="00C43EB5">
              <w:rPr>
                <w:color w:val="000000"/>
                <w:sz w:val="22"/>
                <w:szCs w:val="22"/>
              </w:rPr>
              <w:t>управление по информационной политике, информатизации и обратной связи с населением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14:paraId="59658092" w14:textId="77777777" w:rsidR="002B0DAC" w:rsidRPr="00C43EB5" w:rsidRDefault="002B0DAC" w:rsidP="002B0DAC">
            <w:pPr>
              <w:rPr>
                <w:color w:val="000000"/>
                <w:sz w:val="22"/>
                <w:szCs w:val="22"/>
              </w:rPr>
            </w:pPr>
            <w:r w:rsidRPr="00C43EB5">
              <w:rPr>
                <w:color w:val="000000"/>
                <w:sz w:val="22"/>
                <w:szCs w:val="22"/>
              </w:rPr>
              <w:t>-</w:t>
            </w:r>
          </w:p>
        </w:tc>
      </w:tr>
    </w:tbl>
    <w:p w14:paraId="2D6E9DE3" w14:textId="5A687C78" w:rsidR="002B0DAC" w:rsidRPr="00DF5777" w:rsidRDefault="002B0DAC" w:rsidP="00C43EB5">
      <w:pPr>
        <w:pStyle w:val="2"/>
        <w:jc w:val="center"/>
        <w:rPr>
          <w:rFonts w:ascii="Times New Roman" w:hAnsi="Times New Roman" w:cs="Times New Roman"/>
          <w:b w:val="0"/>
          <w:i w:val="0"/>
          <w:sz w:val="24"/>
          <w:szCs w:val="24"/>
        </w:rPr>
      </w:pPr>
      <w:r w:rsidRPr="00DF5777">
        <w:rPr>
          <w:rFonts w:ascii="Times New Roman" w:hAnsi="Times New Roman" w:cs="Times New Roman"/>
          <w:b w:val="0"/>
          <w:i w:val="0"/>
          <w:sz w:val="24"/>
          <w:szCs w:val="24"/>
        </w:rPr>
        <w:t>3. Помесячный план достижения показателей муниципальной программы в 202</w:t>
      </w:r>
      <w:r w:rsidR="00C43EB5" w:rsidRPr="00DF5777">
        <w:rPr>
          <w:rFonts w:ascii="Times New Roman" w:hAnsi="Times New Roman" w:cs="Times New Roman"/>
          <w:b w:val="0"/>
          <w:i w:val="0"/>
          <w:sz w:val="24"/>
          <w:szCs w:val="24"/>
        </w:rPr>
        <w:t>5</w:t>
      </w:r>
      <w:r w:rsidRPr="00DF5777">
        <w:rPr>
          <w:rFonts w:ascii="Times New Roman" w:hAnsi="Times New Roman" w:cs="Times New Roman"/>
          <w:b w:val="0"/>
          <w:i w:val="0"/>
          <w:sz w:val="24"/>
          <w:szCs w:val="24"/>
        </w:rPr>
        <w:t xml:space="preserve"> году</w:t>
      </w:r>
    </w:p>
    <w:p w14:paraId="757BE301" w14:textId="77777777" w:rsidR="00C43EB5" w:rsidRPr="00C43EB5" w:rsidRDefault="00C43EB5" w:rsidP="00C43EB5"/>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22"/>
        <w:gridCol w:w="3667"/>
        <w:gridCol w:w="1111"/>
        <w:gridCol w:w="731"/>
        <w:gridCol w:w="710"/>
        <w:gridCol w:w="710"/>
        <w:gridCol w:w="710"/>
        <w:gridCol w:w="710"/>
        <w:gridCol w:w="707"/>
        <w:gridCol w:w="566"/>
        <w:gridCol w:w="531"/>
        <w:gridCol w:w="572"/>
        <w:gridCol w:w="575"/>
        <w:gridCol w:w="861"/>
        <w:gridCol w:w="1854"/>
      </w:tblGrid>
      <w:tr w:rsidR="002B0DAC" w:rsidRPr="00C43EB5" w14:paraId="50217207" w14:textId="77777777" w:rsidTr="00C43EB5">
        <w:trPr>
          <w:trHeight w:val="485"/>
        </w:trPr>
        <w:tc>
          <w:tcPr>
            <w:tcW w:w="245" w:type="pct"/>
            <w:vMerge w:val="restart"/>
          </w:tcPr>
          <w:p w14:paraId="654BF5BE" w14:textId="77777777" w:rsidR="002B0DAC" w:rsidRPr="00C43EB5" w:rsidRDefault="002B0DAC" w:rsidP="002B0DAC">
            <w:pPr>
              <w:jc w:val="center"/>
              <w:rPr>
                <w:sz w:val="22"/>
                <w:szCs w:val="22"/>
              </w:rPr>
            </w:pPr>
            <w:r w:rsidRPr="00C43EB5">
              <w:rPr>
                <w:sz w:val="22"/>
                <w:szCs w:val="22"/>
              </w:rPr>
              <w:t xml:space="preserve"> № </w:t>
            </w:r>
          </w:p>
          <w:p w14:paraId="2E1F738F" w14:textId="77777777" w:rsidR="002B0DAC" w:rsidRPr="00C43EB5" w:rsidRDefault="002B0DAC" w:rsidP="002B0DAC">
            <w:pPr>
              <w:jc w:val="center"/>
              <w:rPr>
                <w:sz w:val="22"/>
                <w:szCs w:val="22"/>
              </w:rPr>
            </w:pPr>
            <w:r w:rsidRPr="00C43EB5">
              <w:rPr>
                <w:sz w:val="22"/>
                <w:szCs w:val="22"/>
              </w:rPr>
              <w:t>п/п</w:t>
            </w:r>
          </w:p>
        </w:tc>
        <w:tc>
          <w:tcPr>
            <w:tcW w:w="1244" w:type="pct"/>
            <w:vMerge w:val="restart"/>
          </w:tcPr>
          <w:p w14:paraId="07A10042" w14:textId="77777777" w:rsidR="002B0DAC" w:rsidRPr="00C43EB5" w:rsidRDefault="002B0DAC" w:rsidP="002B0DAC">
            <w:pPr>
              <w:jc w:val="center"/>
              <w:rPr>
                <w:sz w:val="22"/>
                <w:szCs w:val="22"/>
              </w:rPr>
            </w:pPr>
            <w:r w:rsidRPr="00C43EB5">
              <w:rPr>
                <w:sz w:val="22"/>
                <w:szCs w:val="22"/>
              </w:rPr>
              <w:t xml:space="preserve">Наименование показателя </w:t>
            </w:r>
          </w:p>
        </w:tc>
        <w:tc>
          <w:tcPr>
            <w:tcW w:w="377" w:type="pct"/>
            <w:vMerge w:val="restart"/>
          </w:tcPr>
          <w:p w14:paraId="46938625" w14:textId="77777777" w:rsidR="002B0DAC" w:rsidRPr="00C43EB5" w:rsidRDefault="002B0DAC" w:rsidP="002B0DAC">
            <w:pPr>
              <w:jc w:val="center"/>
              <w:rPr>
                <w:sz w:val="22"/>
                <w:szCs w:val="22"/>
              </w:rPr>
            </w:pPr>
            <w:r w:rsidRPr="00C43EB5">
              <w:rPr>
                <w:sz w:val="22"/>
                <w:szCs w:val="22"/>
              </w:rPr>
              <w:t>Единица измерения (по ОКЕИ)</w:t>
            </w:r>
          </w:p>
        </w:tc>
        <w:tc>
          <w:tcPr>
            <w:tcW w:w="2505" w:type="pct"/>
            <w:gridSpan w:val="11"/>
          </w:tcPr>
          <w:p w14:paraId="248E0CB0" w14:textId="77777777" w:rsidR="002B0DAC" w:rsidRPr="00C43EB5" w:rsidRDefault="002B0DAC" w:rsidP="002B0DAC">
            <w:pPr>
              <w:jc w:val="center"/>
              <w:rPr>
                <w:sz w:val="22"/>
                <w:szCs w:val="22"/>
              </w:rPr>
            </w:pPr>
            <w:r w:rsidRPr="00C43EB5">
              <w:rPr>
                <w:sz w:val="22"/>
                <w:szCs w:val="22"/>
              </w:rPr>
              <w:t>Плановые значения по кварталам/месяцам</w:t>
            </w:r>
          </w:p>
        </w:tc>
        <w:tc>
          <w:tcPr>
            <w:tcW w:w="629" w:type="pct"/>
            <w:vMerge w:val="restart"/>
          </w:tcPr>
          <w:p w14:paraId="78898E35" w14:textId="77777777" w:rsidR="002B0DAC" w:rsidRPr="00C43EB5" w:rsidRDefault="002B0DAC" w:rsidP="002B0DAC">
            <w:pPr>
              <w:jc w:val="center"/>
              <w:rPr>
                <w:sz w:val="22"/>
                <w:szCs w:val="22"/>
              </w:rPr>
            </w:pPr>
            <w:r w:rsidRPr="00C43EB5">
              <w:rPr>
                <w:sz w:val="22"/>
                <w:szCs w:val="22"/>
              </w:rPr>
              <w:t>На конец года</w:t>
            </w:r>
          </w:p>
        </w:tc>
      </w:tr>
      <w:tr w:rsidR="002B0DAC" w:rsidRPr="00C43EB5" w14:paraId="7583396D" w14:textId="77777777" w:rsidTr="00C43EB5">
        <w:trPr>
          <w:trHeight w:val="661"/>
        </w:trPr>
        <w:tc>
          <w:tcPr>
            <w:tcW w:w="245" w:type="pct"/>
            <w:vMerge/>
          </w:tcPr>
          <w:p w14:paraId="2E204A3D" w14:textId="77777777" w:rsidR="002B0DAC" w:rsidRPr="00C43EB5" w:rsidRDefault="002B0DAC" w:rsidP="002B0DAC">
            <w:pPr>
              <w:jc w:val="center"/>
              <w:rPr>
                <w:sz w:val="22"/>
                <w:szCs w:val="22"/>
              </w:rPr>
            </w:pPr>
          </w:p>
        </w:tc>
        <w:tc>
          <w:tcPr>
            <w:tcW w:w="1244" w:type="pct"/>
            <w:vMerge/>
          </w:tcPr>
          <w:p w14:paraId="27CCDBE1" w14:textId="77777777" w:rsidR="002B0DAC" w:rsidRPr="00C43EB5" w:rsidRDefault="002B0DAC" w:rsidP="002B0DAC">
            <w:pPr>
              <w:jc w:val="center"/>
              <w:rPr>
                <w:sz w:val="22"/>
                <w:szCs w:val="22"/>
              </w:rPr>
            </w:pPr>
          </w:p>
        </w:tc>
        <w:tc>
          <w:tcPr>
            <w:tcW w:w="377" w:type="pct"/>
            <w:vMerge/>
          </w:tcPr>
          <w:p w14:paraId="791C18C8" w14:textId="77777777" w:rsidR="002B0DAC" w:rsidRPr="00C43EB5" w:rsidRDefault="002B0DAC" w:rsidP="002B0DAC">
            <w:pPr>
              <w:jc w:val="center"/>
              <w:rPr>
                <w:sz w:val="22"/>
                <w:szCs w:val="22"/>
              </w:rPr>
            </w:pPr>
          </w:p>
        </w:tc>
        <w:tc>
          <w:tcPr>
            <w:tcW w:w="248" w:type="pct"/>
          </w:tcPr>
          <w:p w14:paraId="45EFACE3" w14:textId="77777777" w:rsidR="002B0DAC" w:rsidRPr="00C43EB5" w:rsidRDefault="002B0DAC" w:rsidP="002B0DAC">
            <w:pPr>
              <w:jc w:val="center"/>
              <w:rPr>
                <w:sz w:val="22"/>
                <w:szCs w:val="22"/>
              </w:rPr>
            </w:pPr>
            <w:r w:rsidRPr="00C43EB5">
              <w:rPr>
                <w:sz w:val="22"/>
                <w:szCs w:val="22"/>
              </w:rPr>
              <w:t>янв.</w:t>
            </w:r>
          </w:p>
        </w:tc>
        <w:tc>
          <w:tcPr>
            <w:tcW w:w="241" w:type="pct"/>
          </w:tcPr>
          <w:p w14:paraId="16C8609A" w14:textId="77777777" w:rsidR="002B0DAC" w:rsidRPr="00C43EB5" w:rsidRDefault="002B0DAC" w:rsidP="002B0DAC">
            <w:pPr>
              <w:jc w:val="center"/>
              <w:rPr>
                <w:sz w:val="22"/>
                <w:szCs w:val="22"/>
              </w:rPr>
            </w:pPr>
            <w:r w:rsidRPr="00C43EB5">
              <w:rPr>
                <w:sz w:val="22"/>
                <w:szCs w:val="22"/>
              </w:rPr>
              <w:t>фев.</w:t>
            </w:r>
          </w:p>
        </w:tc>
        <w:tc>
          <w:tcPr>
            <w:tcW w:w="241" w:type="pct"/>
          </w:tcPr>
          <w:p w14:paraId="202EA926" w14:textId="77777777" w:rsidR="002B0DAC" w:rsidRPr="00C43EB5" w:rsidRDefault="002B0DAC" w:rsidP="002B0DAC">
            <w:pPr>
              <w:jc w:val="center"/>
              <w:rPr>
                <w:sz w:val="22"/>
                <w:szCs w:val="22"/>
              </w:rPr>
            </w:pPr>
            <w:r w:rsidRPr="00C43EB5">
              <w:rPr>
                <w:sz w:val="22"/>
                <w:szCs w:val="22"/>
              </w:rPr>
              <w:t>март</w:t>
            </w:r>
          </w:p>
        </w:tc>
        <w:tc>
          <w:tcPr>
            <w:tcW w:w="241" w:type="pct"/>
          </w:tcPr>
          <w:p w14:paraId="391BC8EF" w14:textId="77777777" w:rsidR="002B0DAC" w:rsidRPr="00C43EB5" w:rsidRDefault="002B0DAC" w:rsidP="002B0DAC">
            <w:pPr>
              <w:jc w:val="center"/>
              <w:rPr>
                <w:sz w:val="22"/>
                <w:szCs w:val="22"/>
              </w:rPr>
            </w:pPr>
            <w:r w:rsidRPr="00C43EB5">
              <w:rPr>
                <w:sz w:val="22"/>
                <w:szCs w:val="22"/>
              </w:rPr>
              <w:t>апр.</w:t>
            </w:r>
          </w:p>
        </w:tc>
        <w:tc>
          <w:tcPr>
            <w:tcW w:w="241" w:type="pct"/>
          </w:tcPr>
          <w:p w14:paraId="79F84027" w14:textId="77777777" w:rsidR="002B0DAC" w:rsidRPr="00C43EB5" w:rsidRDefault="002B0DAC" w:rsidP="002B0DAC">
            <w:pPr>
              <w:jc w:val="center"/>
              <w:rPr>
                <w:sz w:val="22"/>
                <w:szCs w:val="22"/>
              </w:rPr>
            </w:pPr>
            <w:r w:rsidRPr="00C43EB5">
              <w:rPr>
                <w:sz w:val="22"/>
                <w:szCs w:val="22"/>
              </w:rPr>
              <w:t>май</w:t>
            </w:r>
          </w:p>
        </w:tc>
        <w:tc>
          <w:tcPr>
            <w:tcW w:w="240" w:type="pct"/>
          </w:tcPr>
          <w:p w14:paraId="43C21560" w14:textId="77777777" w:rsidR="002B0DAC" w:rsidRPr="00C43EB5" w:rsidRDefault="002B0DAC" w:rsidP="002B0DAC">
            <w:pPr>
              <w:jc w:val="center"/>
              <w:rPr>
                <w:sz w:val="22"/>
                <w:szCs w:val="22"/>
              </w:rPr>
            </w:pPr>
            <w:r w:rsidRPr="00C43EB5">
              <w:rPr>
                <w:sz w:val="22"/>
                <w:szCs w:val="22"/>
              </w:rPr>
              <w:t>июнь</w:t>
            </w:r>
          </w:p>
        </w:tc>
        <w:tc>
          <w:tcPr>
            <w:tcW w:w="192" w:type="pct"/>
          </w:tcPr>
          <w:p w14:paraId="07BACB6F" w14:textId="77777777" w:rsidR="002B0DAC" w:rsidRPr="00C43EB5" w:rsidRDefault="002B0DAC" w:rsidP="002B0DAC">
            <w:pPr>
              <w:jc w:val="center"/>
              <w:rPr>
                <w:sz w:val="22"/>
                <w:szCs w:val="22"/>
              </w:rPr>
            </w:pPr>
            <w:r w:rsidRPr="00C43EB5">
              <w:rPr>
                <w:sz w:val="22"/>
                <w:szCs w:val="22"/>
              </w:rPr>
              <w:t>июль</w:t>
            </w:r>
          </w:p>
        </w:tc>
        <w:tc>
          <w:tcPr>
            <w:tcW w:w="180" w:type="pct"/>
          </w:tcPr>
          <w:p w14:paraId="241B26B6" w14:textId="77777777" w:rsidR="002B0DAC" w:rsidRPr="00C43EB5" w:rsidRDefault="002B0DAC" w:rsidP="002B0DAC">
            <w:pPr>
              <w:jc w:val="center"/>
              <w:rPr>
                <w:sz w:val="22"/>
                <w:szCs w:val="22"/>
              </w:rPr>
            </w:pPr>
            <w:r w:rsidRPr="00C43EB5">
              <w:rPr>
                <w:sz w:val="22"/>
                <w:szCs w:val="22"/>
              </w:rPr>
              <w:t>авг.</w:t>
            </w:r>
          </w:p>
        </w:tc>
        <w:tc>
          <w:tcPr>
            <w:tcW w:w="194" w:type="pct"/>
          </w:tcPr>
          <w:p w14:paraId="40A8CF3C" w14:textId="77777777" w:rsidR="002B0DAC" w:rsidRPr="00C43EB5" w:rsidRDefault="002B0DAC" w:rsidP="002B0DAC">
            <w:pPr>
              <w:jc w:val="center"/>
              <w:rPr>
                <w:sz w:val="22"/>
                <w:szCs w:val="22"/>
              </w:rPr>
            </w:pPr>
            <w:r w:rsidRPr="00C43EB5">
              <w:rPr>
                <w:sz w:val="22"/>
                <w:szCs w:val="22"/>
              </w:rPr>
              <w:t>сен.</w:t>
            </w:r>
          </w:p>
        </w:tc>
        <w:tc>
          <w:tcPr>
            <w:tcW w:w="195" w:type="pct"/>
          </w:tcPr>
          <w:p w14:paraId="272316B4" w14:textId="77777777" w:rsidR="002B0DAC" w:rsidRPr="00C43EB5" w:rsidRDefault="002B0DAC" w:rsidP="002B0DAC">
            <w:pPr>
              <w:jc w:val="center"/>
              <w:rPr>
                <w:sz w:val="22"/>
                <w:szCs w:val="22"/>
              </w:rPr>
            </w:pPr>
            <w:r w:rsidRPr="00C43EB5">
              <w:rPr>
                <w:sz w:val="22"/>
                <w:szCs w:val="22"/>
              </w:rPr>
              <w:t>окт.</w:t>
            </w:r>
          </w:p>
        </w:tc>
        <w:tc>
          <w:tcPr>
            <w:tcW w:w="292" w:type="pct"/>
            <w:tcBorders>
              <w:bottom w:val="single" w:sz="4" w:space="0" w:color="auto"/>
            </w:tcBorders>
          </w:tcPr>
          <w:p w14:paraId="082AAC12" w14:textId="77777777" w:rsidR="002B0DAC" w:rsidRPr="00C43EB5" w:rsidRDefault="002B0DAC" w:rsidP="002B0DAC">
            <w:pPr>
              <w:jc w:val="center"/>
              <w:rPr>
                <w:sz w:val="22"/>
                <w:szCs w:val="22"/>
              </w:rPr>
            </w:pPr>
            <w:r w:rsidRPr="00C43EB5">
              <w:rPr>
                <w:sz w:val="22"/>
                <w:szCs w:val="22"/>
              </w:rPr>
              <w:t>ноя.</w:t>
            </w:r>
          </w:p>
        </w:tc>
        <w:tc>
          <w:tcPr>
            <w:tcW w:w="629" w:type="pct"/>
            <w:vMerge/>
            <w:tcBorders>
              <w:bottom w:val="single" w:sz="4" w:space="0" w:color="auto"/>
            </w:tcBorders>
          </w:tcPr>
          <w:p w14:paraId="6817D640" w14:textId="77777777" w:rsidR="002B0DAC" w:rsidRPr="00C43EB5" w:rsidRDefault="002B0DAC" w:rsidP="002B0DAC">
            <w:pPr>
              <w:jc w:val="center"/>
              <w:rPr>
                <w:sz w:val="22"/>
                <w:szCs w:val="22"/>
              </w:rPr>
            </w:pPr>
          </w:p>
        </w:tc>
      </w:tr>
      <w:tr w:rsidR="002B0DAC" w:rsidRPr="00C43EB5" w14:paraId="6597B89B" w14:textId="77777777" w:rsidTr="00C43EB5">
        <w:trPr>
          <w:trHeight w:val="204"/>
        </w:trPr>
        <w:tc>
          <w:tcPr>
            <w:tcW w:w="245" w:type="pct"/>
          </w:tcPr>
          <w:p w14:paraId="463F052E" w14:textId="77777777" w:rsidR="002B0DAC" w:rsidRPr="00C43EB5" w:rsidRDefault="002B0DAC" w:rsidP="002B0DAC">
            <w:pPr>
              <w:jc w:val="center"/>
              <w:rPr>
                <w:sz w:val="22"/>
                <w:szCs w:val="22"/>
              </w:rPr>
            </w:pPr>
            <w:r w:rsidRPr="00C43EB5">
              <w:rPr>
                <w:sz w:val="22"/>
                <w:szCs w:val="22"/>
              </w:rPr>
              <w:t>1</w:t>
            </w:r>
          </w:p>
        </w:tc>
        <w:tc>
          <w:tcPr>
            <w:tcW w:w="1244" w:type="pct"/>
          </w:tcPr>
          <w:p w14:paraId="7AB695D7" w14:textId="77777777" w:rsidR="002B0DAC" w:rsidRPr="00C43EB5" w:rsidRDefault="002B0DAC" w:rsidP="002B0DAC">
            <w:pPr>
              <w:jc w:val="center"/>
              <w:rPr>
                <w:sz w:val="22"/>
                <w:szCs w:val="22"/>
              </w:rPr>
            </w:pPr>
            <w:r w:rsidRPr="00C43EB5">
              <w:rPr>
                <w:sz w:val="22"/>
                <w:szCs w:val="22"/>
              </w:rPr>
              <w:t>2</w:t>
            </w:r>
          </w:p>
        </w:tc>
        <w:tc>
          <w:tcPr>
            <w:tcW w:w="377" w:type="pct"/>
          </w:tcPr>
          <w:p w14:paraId="499F5B08" w14:textId="77777777" w:rsidR="002B0DAC" w:rsidRPr="00C43EB5" w:rsidRDefault="002B0DAC" w:rsidP="002B0DAC">
            <w:pPr>
              <w:jc w:val="center"/>
              <w:rPr>
                <w:sz w:val="22"/>
                <w:szCs w:val="22"/>
              </w:rPr>
            </w:pPr>
            <w:r w:rsidRPr="00C43EB5">
              <w:rPr>
                <w:sz w:val="22"/>
                <w:szCs w:val="22"/>
              </w:rPr>
              <w:t>3</w:t>
            </w:r>
          </w:p>
        </w:tc>
        <w:tc>
          <w:tcPr>
            <w:tcW w:w="248" w:type="pct"/>
          </w:tcPr>
          <w:p w14:paraId="01741A8D" w14:textId="77777777" w:rsidR="002B0DAC" w:rsidRPr="00C43EB5" w:rsidRDefault="002B0DAC" w:rsidP="002B0DAC">
            <w:pPr>
              <w:jc w:val="center"/>
              <w:rPr>
                <w:sz w:val="22"/>
                <w:szCs w:val="22"/>
              </w:rPr>
            </w:pPr>
            <w:r w:rsidRPr="00C43EB5">
              <w:rPr>
                <w:sz w:val="22"/>
                <w:szCs w:val="22"/>
              </w:rPr>
              <w:t>4</w:t>
            </w:r>
          </w:p>
        </w:tc>
        <w:tc>
          <w:tcPr>
            <w:tcW w:w="241" w:type="pct"/>
          </w:tcPr>
          <w:p w14:paraId="5E2B4220" w14:textId="77777777" w:rsidR="002B0DAC" w:rsidRPr="00C43EB5" w:rsidRDefault="002B0DAC" w:rsidP="002B0DAC">
            <w:pPr>
              <w:jc w:val="center"/>
              <w:rPr>
                <w:sz w:val="22"/>
                <w:szCs w:val="22"/>
              </w:rPr>
            </w:pPr>
            <w:r w:rsidRPr="00C43EB5">
              <w:rPr>
                <w:sz w:val="22"/>
                <w:szCs w:val="22"/>
              </w:rPr>
              <w:t>5</w:t>
            </w:r>
          </w:p>
        </w:tc>
        <w:tc>
          <w:tcPr>
            <w:tcW w:w="241" w:type="pct"/>
          </w:tcPr>
          <w:p w14:paraId="3C94BA97" w14:textId="77777777" w:rsidR="002B0DAC" w:rsidRPr="00C43EB5" w:rsidRDefault="002B0DAC" w:rsidP="002B0DAC">
            <w:pPr>
              <w:jc w:val="center"/>
              <w:rPr>
                <w:sz w:val="22"/>
                <w:szCs w:val="22"/>
              </w:rPr>
            </w:pPr>
            <w:r w:rsidRPr="00C43EB5">
              <w:rPr>
                <w:sz w:val="22"/>
                <w:szCs w:val="22"/>
              </w:rPr>
              <w:t>6</w:t>
            </w:r>
          </w:p>
        </w:tc>
        <w:tc>
          <w:tcPr>
            <w:tcW w:w="241" w:type="pct"/>
          </w:tcPr>
          <w:p w14:paraId="30C7068D" w14:textId="77777777" w:rsidR="002B0DAC" w:rsidRPr="00C43EB5" w:rsidRDefault="002B0DAC" w:rsidP="002B0DAC">
            <w:pPr>
              <w:jc w:val="center"/>
              <w:rPr>
                <w:sz w:val="22"/>
                <w:szCs w:val="22"/>
              </w:rPr>
            </w:pPr>
            <w:r w:rsidRPr="00C43EB5">
              <w:rPr>
                <w:sz w:val="22"/>
                <w:szCs w:val="22"/>
              </w:rPr>
              <w:t>7</w:t>
            </w:r>
          </w:p>
        </w:tc>
        <w:tc>
          <w:tcPr>
            <w:tcW w:w="241" w:type="pct"/>
          </w:tcPr>
          <w:p w14:paraId="5E5324F0" w14:textId="77777777" w:rsidR="002B0DAC" w:rsidRPr="00C43EB5" w:rsidRDefault="002B0DAC" w:rsidP="002B0DAC">
            <w:pPr>
              <w:jc w:val="center"/>
              <w:rPr>
                <w:sz w:val="22"/>
                <w:szCs w:val="22"/>
              </w:rPr>
            </w:pPr>
            <w:r w:rsidRPr="00C43EB5">
              <w:rPr>
                <w:sz w:val="22"/>
                <w:szCs w:val="22"/>
              </w:rPr>
              <w:t>8</w:t>
            </w:r>
          </w:p>
        </w:tc>
        <w:tc>
          <w:tcPr>
            <w:tcW w:w="240" w:type="pct"/>
          </w:tcPr>
          <w:p w14:paraId="36BD0399" w14:textId="77777777" w:rsidR="002B0DAC" w:rsidRPr="00C43EB5" w:rsidRDefault="002B0DAC" w:rsidP="002B0DAC">
            <w:pPr>
              <w:jc w:val="center"/>
              <w:rPr>
                <w:sz w:val="22"/>
                <w:szCs w:val="22"/>
              </w:rPr>
            </w:pPr>
            <w:r w:rsidRPr="00C43EB5">
              <w:rPr>
                <w:sz w:val="22"/>
                <w:szCs w:val="22"/>
              </w:rPr>
              <w:t>9</w:t>
            </w:r>
          </w:p>
        </w:tc>
        <w:tc>
          <w:tcPr>
            <w:tcW w:w="192" w:type="pct"/>
          </w:tcPr>
          <w:p w14:paraId="0C3FDA74" w14:textId="77777777" w:rsidR="002B0DAC" w:rsidRPr="00C43EB5" w:rsidRDefault="002B0DAC" w:rsidP="002B0DAC">
            <w:pPr>
              <w:jc w:val="center"/>
              <w:rPr>
                <w:sz w:val="22"/>
                <w:szCs w:val="22"/>
              </w:rPr>
            </w:pPr>
            <w:r w:rsidRPr="00C43EB5">
              <w:rPr>
                <w:sz w:val="22"/>
                <w:szCs w:val="22"/>
              </w:rPr>
              <w:t>10</w:t>
            </w:r>
          </w:p>
        </w:tc>
        <w:tc>
          <w:tcPr>
            <w:tcW w:w="180" w:type="pct"/>
          </w:tcPr>
          <w:p w14:paraId="08AC4DC4" w14:textId="77777777" w:rsidR="002B0DAC" w:rsidRPr="00C43EB5" w:rsidRDefault="002B0DAC" w:rsidP="002B0DAC">
            <w:pPr>
              <w:jc w:val="center"/>
              <w:rPr>
                <w:sz w:val="22"/>
                <w:szCs w:val="22"/>
              </w:rPr>
            </w:pPr>
            <w:r w:rsidRPr="00C43EB5">
              <w:rPr>
                <w:sz w:val="22"/>
                <w:szCs w:val="22"/>
              </w:rPr>
              <w:t>11</w:t>
            </w:r>
          </w:p>
        </w:tc>
        <w:tc>
          <w:tcPr>
            <w:tcW w:w="194" w:type="pct"/>
          </w:tcPr>
          <w:p w14:paraId="552FFF77" w14:textId="77777777" w:rsidR="002B0DAC" w:rsidRPr="00C43EB5" w:rsidRDefault="002B0DAC" w:rsidP="002B0DAC">
            <w:pPr>
              <w:jc w:val="center"/>
              <w:rPr>
                <w:sz w:val="22"/>
                <w:szCs w:val="22"/>
              </w:rPr>
            </w:pPr>
            <w:r w:rsidRPr="00C43EB5">
              <w:rPr>
                <w:sz w:val="22"/>
                <w:szCs w:val="22"/>
              </w:rPr>
              <w:t>12</w:t>
            </w:r>
          </w:p>
        </w:tc>
        <w:tc>
          <w:tcPr>
            <w:tcW w:w="195" w:type="pct"/>
            <w:tcBorders>
              <w:right w:val="single" w:sz="4" w:space="0" w:color="auto"/>
            </w:tcBorders>
          </w:tcPr>
          <w:p w14:paraId="2D6858F7" w14:textId="77777777" w:rsidR="002B0DAC" w:rsidRPr="00C43EB5" w:rsidRDefault="002B0DAC" w:rsidP="002B0DAC">
            <w:pPr>
              <w:jc w:val="center"/>
              <w:rPr>
                <w:sz w:val="22"/>
                <w:szCs w:val="22"/>
              </w:rPr>
            </w:pPr>
            <w:r w:rsidRPr="00C43EB5">
              <w:rPr>
                <w:sz w:val="22"/>
                <w:szCs w:val="22"/>
              </w:rPr>
              <w:t>13</w:t>
            </w:r>
          </w:p>
        </w:tc>
        <w:tc>
          <w:tcPr>
            <w:tcW w:w="292" w:type="pct"/>
            <w:tcBorders>
              <w:top w:val="single" w:sz="4" w:space="0" w:color="auto"/>
              <w:left w:val="single" w:sz="4" w:space="0" w:color="auto"/>
              <w:bottom w:val="single" w:sz="4" w:space="0" w:color="auto"/>
              <w:right w:val="single" w:sz="4" w:space="0" w:color="auto"/>
            </w:tcBorders>
          </w:tcPr>
          <w:p w14:paraId="1729C251" w14:textId="77777777" w:rsidR="002B0DAC" w:rsidRPr="00C43EB5" w:rsidRDefault="002B0DAC" w:rsidP="002B0DAC">
            <w:pPr>
              <w:jc w:val="center"/>
              <w:rPr>
                <w:sz w:val="22"/>
                <w:szCs w:val="22"/>
              </w:rPr>
            </w:pPr>
            <w:r w:rsidRPr="00C43EB5">
              <w:rPr>
                <w:sz w:val="22"/>
                <w:szCs w:val="22"/>
              </w:rPr>
              <w:t>14</w:t>
            </w:r>
          </w:p>
        </w:tc>
        <w:tc>
          <w:tcPr>
            <w:tcW w:w="629" w:type="pct"/>
            <w:tcBorders>
              <w:top w:val="single" w:sz="4" w:space="0" w:color="auto"/>
              <w:left w:val="single" w:sz="4" w:space="0" w:color="auto"/>
              <w:bottom w:val="single" w:sz="4" w:space="0" w:color="auto"/>
              <w:right w:val="single" w:sz="4" w:space="0" w:color="auto"/>
            </w:tcBorders>
          </w:tcPr>
          <w:p w14:paraId="381054F3" w14:textId="77777777" w:rsidR="002B0DAC" w:rsidRPr="00C43EB5" w:rsidRDefault="002B0DAC" w:rsidP="002B0DAC">
            <w:pPr>
              <w:jc w:val="center"/>
              <w:rPr>
                <w:sz w:val="22"/>
                <w:szCs w:val="22"/>
              </w:rPr>
            </w:pPr>
            <w:r w:rsidRPr="00C43EB5">
              <w:rPr>
                <w:sz w:val="22"/>
                <w:szCs w:val="22"/>
              </w:rPr>
              <w:t>15</w:t>
            </w:r>
          </w:p>
        </w:tc>
      </w:tr>
      <w:tr w:rsidR="002B0DAC" w:rsidRPr="00C43EB5" w14:paraId="1480BA37" w14:textId="77777777" w:rsidTr="002B0DAC">
        <w:trPr>
          <w:trHeight w:val="386"/>
        </w:trPr>
        <w:tc>
          <w:tcPr>
            <w:tcW w:w="245" w:type="pct"/>
          </w:tcPr>
          <w:p w14:paraId="0891F358" w14:textId="77777777" w:rsidR="002B0DAC" w:rsidRPr="00C43EB5" w:rsidRDefault="002B0DAC" w:rsidP="002B0DAC">
            <w:pPr>
              <w:rPr>
                <w:sz w:val="22"/>
                <w:szCs w:val="22"/>
                <w:highlight w:val="green"/>
              </w:rPr>
            </w:pPr>
            <w:r w:rsidRPr="00C43EB5">
              <w:rPr>
                <w:sz w:val="22"/>
                <w:szCs w:val="22"/>
              </w:rPr>
              <w:t>1.</w:t>
            </w:r>
          </w:p>
        </w:tc>
        <w:tc>
          <w:tcPr>
            <w:tcW w:w="4755" w:type="pct"/>
            <w:gridSpan w:val="14"/>
          </w:tcPr>
          <w:p w14:paraId="6231330F" w14:textId="645BC016" w:rsidR="002B0DAC" w:rsidRPr="00C43EB5" w:rsidRDefault="00A13E49" w:rsidP="002B0DAC">
            <w:pPr>
              <w:rPr>
                <w:sz w:val="22"/>
                <w:szCs w:val="22"/>
                <w:highlight w:val="green"/>
              </w:rPr>
            </w:pPr>
            <w:r>
              <w:rPr>
                <w:sz w:val="22"/>
                <w:szCs w:val="22"/>
              </w:rPr>
              <w:t>Цель «</w:t>
            </w:r>
            <w:r w:rsidR="002B0DAC" w:rsidRPr="00C43EB5">
              <w:rPr>
                <w:sz w:val="22"/>
                <w:szCs w:val="22"/>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r>
              <w:rPr>
                <w:sz w:val="22"/>
                <w:szCs w:val="22"/>
              </w:rPr>
              <w:t>»</w:t>
            </w:r>
          </w:p>
        </w:tc>
      </w:tr>
      <w:tr w:rsidR="002B0DAC" w:rsidRPr="00C43EB5" w14:paraId="6DAFF290" w14:textId="77777777" w:rsidTr="00C43EB5">
        <w:trPr>
          <w:trHeight w:val="386"/>
        </w:trPr>
        <w:tc>
          <w:tcPr>
            <w:tcW w:w="245" w:type="pct"/>
          </w:tcPr>
          <w:p w14:paraId="29749BCF" w14:textId="77777777" w:rsidR="002B0DAC" w:rsidRPr="00C43EB5" w:rsidRDefault="002B0DAC" w:rsidP="002B0DAC">
            <w:pPr>
              <w:rPr>
                <w:sz w:val="22"/>
                <w:szCs w:val="22"/>
              </w:rPr>
            </w:pPr>
            <w:r w:rsidRPr="00C43EB5">
              <w:rPr>
                <w:sz w:val="22"/>
                <w:szCs w:val="22"/>
              </w:rPr>
              <w:t>1.1.</w:t>
            </w:r>
          </w:p>
        </w:tc>
        <w:tc>
          <w:tcPr>
            <w:tcW w:w="1244" w:type="pct"/>
          </w:tcPr>
          <w:p w14:paraId="798A2724" w14:textId="77777777" w:rsidR="002B0DAC" w:rsidRPr="00C43EB5" w:rsidRDefault="002B0DAC" w:rsidP="00C43EB5">
            <w:pPr>
              <w:ind w:right="142"/>
              <w:jc w:val="both"/>
              <w:rPr>
                <w:sz w:val="22"/>
                <w:szCs w:val="22"/>
                <w:u w:color="000000"/>
              </w:rPr>
            </w:pPr>
            <w:r w:rsidRPr="00C43EB5">
              <w:rPr>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c>
          <w:tcPr>
            <w:tcW w:w="377" w:type="pct"/>
          </w:tcPr>
          <w:p w14:paraId="440C9334" w14:textId="77777777" w:rsidR="002B0DAC" w:rsidRPr="00C43EB5" w:rsidRDefault="002B0DAC" w:rsidP="002B0DAC">
            <w:pPr>
              <w:jc w:val="center"/>
              <w:rPr>
                <w:sz w:val="22"/>
                <w:szCs w:val="22"/>
              </w:rPr>
            </w:pPr>
            <w:r w:rsidRPr="00C43EB5">
              <w:rPr>
                <w:sz w:val="22"/>
                <w:szCs w:val="22"/>
              </w:rPr>
              <w:t>процент</w:t>
            </w:r>
          </w:p>
        </w:tc>
        <w:tc>
          <w:tcPr>
            <w:tcW w:w="248" w:type="pct"/>
          </w:tcPr>
          <w:p w14:paraId="317806EF" w14:textId="77777777" w:rsidR="002B0DAC" w:rsidRPr="00C43EB5" w:rsidRDefault="002B0DAC" w:rsidP="002B0DAC">
            <w:pPr>
              <w:rPr>
                <w:sz w:val="22"/>
                <w:szCs w:val="22"/>
              </w:rPr>
            </w:pPr>
            <w:r w:rsidRPr="00C43EB5">
              <w:rPr>
                <w:sz w:val="22"/>
                <w:szCs w:val="22"/>
              </w:rPr>
              <w:t>-</w:t>
            </w:r>
          </w:p>
        </w:tc>
        <w:tc>
          <w:tcPr>
            <w:tcW w:w="241" w:type="pct"/>
          </w:tcPr>
          <w:p w14:paraId="64AEDEE1" w14:textId="77777777" w:rsidR="002B0DAC" w:rsidRPr="00C43EB5" w:rsidRDefault="002B0DAC" w:rsidP="002B0DAC">
            <w:pPr>
              <w:rPr>
                <w:sz w:val="22"/>
                <w:szCs w:val="22"/>
              </w:rPr>
            </w:pPr>
            <w:r w:rsidRPr="00C43EB5">
              <w:rPr>
                <w:sz w:val="22"/>
                <w:szCs w:val="22"/>
              </w:rPr>
              <w:t>-</w:t>
            </w:r>
          </w:p>
        </w:tc>
        <w:tc>
          <w:tcPr>
            <w:tcW w:w="241" w:type="pct"/>
          </w:tcPr>
          <w:p w14:paraId="23A958B3" w14:textId="77777777" w:rsidR="002B0DAC" w:rsidRPr="00C43EB5" w:rsidRDefault="002B0DAC" w:rsidP="002B0DAC">
            <w:pPr>
              <w:rPr>
                <w:sz w:val="22"/>
                <w:szCs w:val="22"/>
              </w:rPr>
            </w:pPr>
            <w:r w:rsidRPr="00C43EB5">
              <w:rPr>
                <w:sz w:val="22"/>
                <w:szCs w:val="22"/>
              </w:rPr>
              <w:t>-</w:t>
            </w:r>
          </w:p>
        </w:tc>
        <w:tc>
          <w:tcPr>
            <w:tcW w:w="241" w:type="pct"/>
          </w:tcPr>
          <w:p w14:paraId="32BC8147" w14:textId="77777777" w:rsidR="002B0DAC" w:rsidRPr="00C43EB5" w:rsidRDefault="002B0DAC" w:rsidP="002B0DAC">
            <w:pPr>
              <w:rPr>
                <w:sz w:val="22"/>
                <w:szCs w:val="22"/>
              </w:rPr>
            </w:pPr>
            <w:r w:rsidRPr="00C43EB5">
              <w:rPr>
                <w:sz w:val="22"/>
                <w:szCs w:val="22"/>
              </w:rPr>
              <w:t>-</w:t>
            </w:r>
          </w:p>
        </w:tc>
        <w:tc>
          <w:tcPr>
            <w:tcW w:w="241" w:type="pct"/>
          </w:tcPr>
          <w:p w14:paraId="04B847C1" w14:textId="77777777" w:rsidR="002B0DAC" w:rsidRPr="00C43EB5" w:rsidRDefault="002B0DAC" w:rsidP="002B0DAC">
            <w:pPr>
              <w:rPr>
                <w:sz w:val="22"/>
                <w:szCs w:val="22"/>
              </w:rPr>
            </w:pPr>
            <w:r w:rsidRPr="00C43EB5">
              <w:rPr>
                <w:sz w:val="22"/>
                <w:szCs w:val="22"/>
              </w:rPr>
              <w:t>-</w:t>
            </w:r>
          </w:p>
        </w:tc>
        <w:tc>
          <w:tcPr>
            <w:tcW w:w="240" w:type="pct"/>
          </w:tcPr>
          <w:p w14:paraId="2CA56B1D" w14:textId="77777777" w:rsidR="002B0DAC" w:rsidRPr="00C43EB5" w:rsidRDefault="002B0DAC" w:rsidP="002B0DAC">
            <w:pPr>
              <w:rPr>
                <w:sz w:val="22"/>
                <w:szCs w:val="22"/>
              </w:rPr>
            </w:pPr>
            <w:r w:rsidRPr="00C43EB5">
              <w:rPr>
                <w:sz w:val="22"/>
                <w:szCs w:val="22"/>
              </w:rPr>
              <w:t>-</w:t>
            </w:r>
          </w:p>
        </w:tc>
        <w:tc>
          <w:tcPr>
            <w:tcW w:w="192" w:type="pct"/>
          </w:tcPr>
          <w:p w14:paraId="610B139F" w14:textId="77777777" w:rsidR="002B0DAC" w:rsidRPr="00C43EB5" w:rsidRDefault="002B0DAC" w:rsidP="002B0DAC">
            <w:pPr>
              <w:rPr>
                <w:sz w:val="22"/>
                <w:szCs w:val="22"/>
              </w:rPr>
            </w:pPr>
            <w:r w:rsidRPr="00C43EB5">
              <w:rPr>
                <w:sz w:val="22"/>
                <w:szCs w:val="22"/>
              </w:rPr>
              <w:t>-</w:t>
            </w:r>
          </w:p>
        </w:tc>
        <w:tc>
          <w:tcPr>
            <w:tcW w:w="180" w:type="pct"/>
          </w:tcPr>
          <w:p w14:paraId="00FC9DAC" w14:textId="77777777" w:rsidR="002B0DAC" w:rsidRPr="00C43EB5" w:rsidRDefault="002B0DAC" w:rsidP="002B0DAC">
            <w:pPr>
              <w:rPr>
                <w:sz w:val="22"/>
                <w:szCs w:val="22"/>
              </w:rPr>
            </w:pPr>
            <w:r w:rsidRPr="00C43EB5">
              <w:rPr>
                <w:sz w:val="22"/>
                <w:szCs w:val="22"/>
              </w:rPr>
              <w:t>-</w:t>
            </w:r>
          </w:p>
        </w:tc>
        <w:tc>
          <w:tcPr>
            <w:tcW w:w="194" w:type="pct"/>
          </w:tcPr>
          <w:p w14:paraId="763979F7" w14:textId="77777777" w:rsidR="002B0DAC" w:rsidRPr="00C43EB5" w:rsidRDefault="002B0DAC" w:rsidP="002B0DAC">
            <w:pPr>
              <w:rPr>
                <w:sz w:val="22"/>
                <w:szCs w:val="22"/>
              </w:rPr>
            </w:pPr>
            <w:r w:rsidRPr="00C43EB5">
              <w:rPr>
                <w:sz w:val="22"/>
                <w:szCs w:val="22"/>
              </w:rPr>
              <w:t>-</w:t>
            </w:r>
          </w:p>
        </w:tc>
        <w:tc>
          <w:tcPr>
            <w:tcW w:w="195" w:type="pct"/>
          </w:tcPr>
          <w:p w14:paraId="1608F890" w14:textId="77777777" w:rsidR="002B0DAC" w:rsidRPr="00C43EB5" w:rsidRDefault="002B0DAC" w:rsidP="002B0DAC">
            <w:pPr>
              <w:rPr>
                <w:sz w:val="22"/>
                <w:szCs w:val="22"/>
              </w:rPr>
            </w:pPr>
            <w:r w:rsidRPr="00C43EB5">
              <w:rPr>
                <w:sz w:val="22"/>
                <w:szCs w:val="22"/>
              </w:rPr>
              <w:t>-</w:t>
            </w:r>
          </w:p>
        </w:tc>
        <w:tc>
          <w:tcPr>
            <w:tcW w:w="292" w:type="pct"/>
          </w:tcPr>
          <w:p w14:paraId="713466AE" w14:textId="77777777" w:rsidR="002B0DAC" w:rsidRPr="00C43EB5" w:rsidRDefault="002B0DAC" w:rsidP="002B0DAC">
            <w:pPr>
              <w:rPr>
                <w:sz w:val="22"/>
                <w:szCs w:val="22"/>
              </w:rPr>
            </w:pPr>
            <w:r w:rsidRPr="00C43EB5">
              <w:rPr>
                <w:sz w:val="22"/>
                <w:szCs w:val="22"/>
              </w:rPr>
              <w:t>-</w:t>
            </w:r>
          </w:p>
        </w:tc>
        <w:tc>
          <w:tcPr>
            <w:tcW w:w="629" w:type="pct"/>
          </w:tcPr>
          <w:p w14:paraId="02540E29" w14:textId="46BE99BE" w:rsidR="002B0DAC" w:rsidRPr="00C43EB5" w:rsidRDefault="00C43EB5" w:rsidP="002B0DAC">
            <w:pPr>
              <w:jc w:val="center"/>
              <w:rPr>
                <w:sz w:val="22"/>
                <w:szCs w:val="22"/>
              </w:rPr>
            </w:pPr>
            <w:r w:rsidRPr="00C43EB5">
              <w:rPr>
                <w:sz w:val="22"/>
                <w:szCs w:val="22"/>
              </w:rPr>
              <w:t>40</w:t>
            </w:r>
          </w:p>
        </w:tc>
      </w:tr>
      <w:tr w:rsidR="002B0DAC" w:rsidRPr="00C43EB5" w14:paraId="154AFEFB" w14:textId="77777777" w:rsidTr="002B0DAC">
        <w:trPr>
          <w:trHeight w:val="386"/>
        </w:trPr>
        <w:tc>
          <w:tcPr>
            <w:tcW w:w="245" w:type="pct"/>
          </w:tcPr>
          <w:p w14:paraId="11F97CF2" w14:textId="77777777" w:rsidR="002B0DAC" w:rsidRPr="00C43EB5" w:rsidRDefault="002B0DAC" w:rsidP="002B0DAC">
            <w:pPr>
              <w:rPr>
                <w:sz w:val="22"/>
                <w:szCs w:val="22"/>
              </w:rPr>
            </w:pPr>
            <w:r w:rsidRPr="00C43EB5">
              <w:rPr>
                <w:sz w:val="22"/>
                <w:szCs w:val="22"/>
              </w:rPr>
              <w:t>2.</w:t>
            </w:r>
          </w:p>
        </w:tc>
        <w:tc>
          <w:tcPr>
            <w:tcW w:w="4755" w:type="pct"/>
            <w:gridSpan w:val="14"/>
          </w:tcPr>
          <w:p w14:paraId="2B3B196C" w14:textId="6A1F7F6A" w:rsidR="002B0DAC" w:rsidRPr="00C43EB5" w:rsidRDefault="00A13E49" w:rsidP="00C43EB5">
            <w:pPr>
              <w:jc w:val="both"/>
              <w:rPr>
                <w:sz w:val="22"/>
                <w:szCs w:val="22"/>
              </w:rPr>
            </w:pPr>
            <w:r>
              <w:rPr>
                <w:sz w:val="22"/>
                <w:szCs w:val="22"/>
              </w:rPr>
              <w:t>Цель «</w:t>
            </w:r>
            <w:r w:rsidR="002B0DAC" w:rsidRPr="00C43EB5">
              <w:rPr>
                <w:sz w:val="22"/>
                <w:szCs w:val="22"/>
              </w:rPr>
              <w:t>Поддержка и развитие средств массовой информации Нижневартовского района</w:t>
            </w:r>
            <w:r>
              <w:rPr>
                <w:sz w:val="22"/>
                <w:szCs w:val="22"/>
              </w:rPr>
              <w:t>»</w:t>
            </w:r>
          </w:p>
        </w:tc>
      </w:tr>
      <w:tr w:rsidR="002B0DAC" w:rsidRPr="00C43EB5" w14:paraId="69A5413D" w14:textId="77777777" w:rsidTr="00C43EB5">
        <w:trPr>
          <w:trHeight w:val="386"/>
        </w:trPr>
        <w:tc>
          <w:tcPr>
            <w:tcW w:w="245" w:type="pct"/>
          </w:tcPr>
          <w:p w14:paraId="7924A63E" w14:textId="77777777" w:rsidR="002B0DAC" w:rsidRPr="00C43EB5" w:rsidRDefault="002B0DAC" w:rsidP="002B0DAC">
            <w:pPr>
              <w:rPr>
                <w:sz w:val="22"/>
                <w:szCs w:val="22"/>
              </w:rPr>
            </w:pPr>
          </w:p>
        </w:tc>
        <w:tc>
          <w:tcPr>
            <w:tcW w:w="1244" w:type="pct"/>
          </w:tcPr>
          <w:p w14:paraId="0E0A882C" w14:textId="77777777" w:rsidR="002B0DAC" w:rsidRPr="00C43EB5" w:rsidRDefault="002B0DAC" w:rsidP="00C43EB5">
            <w:pPr>
              <w:ind w:right="142"/>
              <w:jc w:val="both"/>
              <w:rPr>
                <w:sz w:val="22"/>
                <w:szCs w:val="22"/>
              </w:rPr>
            </w:pPr>
            <w:r w:rsidRPr="00C43EB5">
              <w:rPr>
                <w:sz w:val="22"/>
                <w:szCs w:val="22"/>
              </w:rPr>
              <w:t xml:space="preserve">Уровень удовлетворенности населения качеством выполняемых работ по обеспечению жителей </w:t>
            </w:r>
            <w:r w:rsidRPr="00C43EB5">
              <w:rPr>
                <w:sz w:val="22"/>
                <w:szCs w:val="22"/>
              </w:rPr>
              <w:lastRenderedPageBreak/>
              <w:t>района информационным обслуживанием</w:t>
            </w:r>
          </w:p>
        </w:tc>
        <w:tc>
          <w:tcPr>
            <w:tcW w:w="377" w:type="pct"/>
          </w:tcPr>
          <w:p w14:paraId="4516A5F9" w14:textId="77777777" w:rsidR="002B0DAC" w:rsidRPr="00C43EB5" w:rsidRDefault="002B0DAC" w:rsidP="002B0DAC">
            <w:pPr>
              <w:jc w:val="center"/>
              <w:rPr>
                <w:sz w:val="22"/>
                <w:szCs w:val="22"/>
              </w:rPr>
            </w:pPr>
            <w:r w:rsidRPr="00C43EB5">
              <w:rPr>
                <w:sz w:val="22"/>
                <w:szCs w:val="22"/>
              </w:rPr>
              <w:lastRenderedPageBreak/>
              <w:t>процент</w:t>
            </w:r>
          </w:p>
        </w:tc>
        <w:tc>
          <w:tcPr>
            <w:tcW w:w="248" w:type="pct"/>
          </w:tcPr>
          <w:p w14:paraId="10EA1ED2" w14:textId="77777777" w:rsidR="002B0DAC" w:rsidRPr="00C43EB5" w:rsidRDefault="002B0DAC" w:rsidP="002B0DAC">
            <w:pPr>
              <w:jc w:val="center"/>
              <w:rPr>
                <w:sz w:val="22"/>
                <w:szCs w:val="22"/>
              </w:rPr>
            </w:pPr>
            <w:r w:rsidRPr="00C43EB5">
              <w:rPr>
                <w:sz w:val="22"/>
                <w:szCs w:val="22"/>
              </w:rPr>
              <w:t>-</w:t>
            </w:r>
          </w:p>
        </w:tc>
        <w:tc>
          <w:tcPr>
            <w:tcW w:w="241" w:type="pct"/>
          </w:tcPr>
          <w:p w14:paraId="00AD1E35" w14:textId="77777777" w:rsidR="002B0DAC" w:rsidRPr="00C43EB5" w:rsidRDefault="002B0DAC" w:rsidP="002B0DAC">
            <w:pPr>
              <w:jc w:val="center"/>
              <w:rPr>
                <w:sz w:val="22"/>
                <w:szCs w:val="22"/>
              </w:rPr>
            </w:pPr>
            <w:r w:rsidRPr="00C43EB5">
              <w:rPr>
                <w:sz w:val="22"/>
                <w:szCs w:val="22"/>
              </w:rPr>
              <w:t>-</w:t>
            </w:r>
          </w:p>
        </w:tc>
        <w:tc>
          <w:tcPr>
            <w:tcW w:w="241" w:type="pct"/>
          </w:tcPr>
          <w:p w14:paraId="0C6C8869" w14:textId="77777777" w:rsidR="002B0DAC" w:rsidRPr="00C43EB5" w:rsidRDefault="002B0DAC" w:rsidP="002B0DAC">
            <w:pPr>
              <w:jc w:val="center"/>
              <w:rPr>
                <w:sz w:val="22"/>
                <w:szCs w:val="22"/>
              </w:rPr>
            </w:pPr>
            <w:r w:rsidRPr="00C43EB5">
              <w:rPr>
                <w:sz w:val="22"/>
                <w:szCs w:val="22"/>
              </w:rPr>
              <w:t>-</w:t>
            </w:r>
          </w:p>
        </w:tc>
        <w:tc>
          <w:tcPr>
            <w:tcW w:w="241" w:type="pct"/>
          </w:tcPr>
          <w:p w14:paraId="3AB9DD9E" w14:textId="77777777" w:rsidR="002B0DAC" w:rsidRPr="00C43EB5" w:rsidRDefault="002B0DAC" w:rsidP="002B0DAC">
            <w:pPr>
              <w:jc w:val="center"/>
              <w:rPr>
                <w:sz w:val="22"/>
                <w:szCs w:val="22"/>
              </w:rPr>
            </w:pPr>
            <w:r w:rsidRPr="00C43EB5">
              <w:rPr>
                <w:sz w:val="22"/>
                <w:szCs w:val="22"/>
              </w:rPr>
              <w:t>-</w:t>
            </w:r>
          </w:p>
        </w:tc>
        <w:tc>
          <w:tcPr>
            <w:tcW w:w="241" w:type="pct"/>
          </w:tcPr>
          <w:p w14:paraId="0777C198" w14:textId="77777777" w:rsidR="002B0DAC" w:rsidRPr="00C43EB5" w:rsidRDefault="002B0DAC" w:rsidP="002B0DAC">
            <w:pPr>
              <w:jc w:val="center"/>
              <w:rPr>
                <w:sz w:val="22"/>
                <w:szCs w:val="22"/>
              </w:rPr>
            </w:pPr>
            <w:r w:rsidRPr="00C43EB5">
              <w:rPr>
                <w:sz w:val="22"/>
                <w:szCs w:val="22"/>
              </w:rPr>
              <w:t>-</w:t>
            </w:r>
          </w:p>
        </w:tc>
        <w:tc>
          <w:tcPr>
            <w:tcW w:w="240" w:type="pct"/>
          </w:tcPr>
          <w:p w14:paraId="184A8F15" w14:textId="77777777" w:rsidR="002B0DAC" w:rsidRPr="00C43EB5" w:rsidRDefault="002B0DAC" w:rsidP="002B0DAC">
            <w:pPr>
              <w:jc w:val="center"/>
              <w:rPr>
                <w:sz w:val="22"/>
                <w:szCs w:val="22"/>
              </w:rPr>
            </w:pPr>
            <w:r w:rsidRPr="00C43EB5">
              <w:rPr>
                <w:sz w:val="22"/>
                <w:szCs w:val="22"/>
              </w:rPr>
              <w:t>-</w:t>
            </w:r>
          </w:p>
        </w:tc>
        <w:tc>
          <w:tcPr>
            <w:tcW w:w="192" w:type="pct"/>
          </w:tcPr>
          <w:p w14:paraId="7F5FC834" w14:textId="77777777" w:rsidR="002B0DAC" w:rsidRPr="00C43EB5" w:rsidRDefault="002B0DAC" w:rsidP="002B0DAC">
            <w:pPr>
              <w:jc w:val="center"/>
              <w:rPr>
                <w:sz w:val="22"/>
                <w:szCs w:val="22"/>
              </w:rPr>
            </w:pPr>
            <w:r w:rsidRPr="00C43EB5">
              <w:rPr>
                <w:sz w:val="22"/>
                <w:szCs w:val="22"/>
              </w:rPr>
              <w:t>-</w:t>
            </w:r>
          </w:p>
        </w:tc>
        <w:tc>
          <w:tcPr>
            <w:tcW w:w="180" w:type="pct"/>
          </w:tcPr>
          <w:p w14:paraId="18908035" w14:textId="77777777" w:rsidR="002B0DAC" w:rsidRPr="00C43EB5" w:rsidRDefault="002B0DAC" w:rsidP="002B0DAC">
            <w:pPr>
              <w:jc w:val="center"/>
              <w:rPr>
                <w:sz w:val="22"/>
                <w:szCs w:val="22"/>
              </w:rPr>
            </w:pPr>
            <w:r w:rsidRPr="00C43EB5">
              <w:rPr>
                <w:sz w:val="22"/>
                <w:szCs w:val="22"/>
              </w:rPr>
              <w:t>-</w:t>
            </w:r>
          </w:p>
        </w:tc>
        <w:tc>
          <w:tcPr>
            <w:tcW w:w="194" w:type="pct"/>
          </w:tcPr>
          <w:p w14:paraId="7A933AE8" w14:textId="77777777" w:rsidR="002B0DAC" w:rsidRPr="00C43EB5" w:rsidRDefault="002B0DAC" w:rsidP="002B0DAC">
            <w:pPr>
              <w:jc w:val="center"/>
              <w:rPr>
                <w:sz w:val="22"/>
                <w:szCs w:val="22"/>
              </w:rPr>
            </w:pPr>
            <w:r w:rsidRPr="00C43EB5">
              <w:rPr>
                <w:sz w:val="22"/>
                <w:szCs w:val="22"/>
              </w:rPr>
              <w:t>-</w:t>
            </w:r>
          </w:p>
        </w:tc>
        <w:tc>
          <w:tcPr>
            <w:tcW w:w="195" w:type="pct"/>
          </w:tcPr>
          <w:p w14:paraId="7D47C552" w14:textId="77777777" w:rsidR="002B0DAC" w:rsidRPr="00C43EB5" w:rsidRDefault="002B0DAC" w:rsidP="002B0DAC">
            <w:pPr>
              <w:jc w:val="center"/>
              <w:rPr>
                <w:sz w:val="22"/>
                <w:szCs w:val="22"/>
              </w:rPr>
            </w:pPr>
            <w:r w:rsidRPr="00C43EB5">
              <w:rPr>
                <w:sz w:val="22"/>
                <w:szCs w:val="22"/>
              </w:rPr>
              <w:t>-</w:t>
            </w:r>
          </w:p>
        </w:tc>
        <w:tc>
          <w:tcPr>
            <w:tcW w:w="292" w:type="pct"/>
          </w:tcPr>
          <w:p w14:paraId="4569E27C" w14:textId="77777777" w:rsidR="002B0DAC" w:rsidRPr="00C43EB5" w:rsidRDefault="002B0DAC" w:rsidP="002B0DAC">
            <w:pPr>
              <w:jc w:val="center"/>
              <w:rPr>
                <w:sz w:val="22"/>
                <w:szCs w:val="22"/>
              </w:rPr>
            </w:pPr>
            <w:r w:rsidRPr="00C43EB5">
              <w:rPr>
                <w:sz w:val="22"/>
                <w:szCs w:val="22"/>
              </w:rPr>
              <w:t>-</w:t>
            </w:r>
          </w:p>
        </w:tc>
        <w:tc>
          <w:tcPr>
            <w:tcW w:w="629" w:type="pct"/>
          </w:tcPr>
          <w:p w14:paraId="0A228717" w14:textId="4AB2E36B" w:rsidR="002B0DAC" w:rsidRPr="00C43EB5" w:rsidRDefault="002B0DAC" w:rsidP="002B0DAC">
            <w:pPr>
              <w:jc w:val="center"/>
              <w:rPr>
                <w:sz w:val="22"/>
                <w:szCs w:val="22"/>
              </w:rPr>
            </w:pPr>
            <w:r w:rsidRPr="00C43EB5">
              <w:rPr>
                <w:sz w:val="22"/>
                <w:szCs w:val="22"/>
              </w:rPr>
              <w:t>84</w:t>
            </w:r>
            <w:r w:rsidR="00C43EB5" w:rsidRPr="00C43EB5">
              <w:rPr>
                <w:sz w:val="22"/>
                <w:szCs w:val="22"/>
              </w:rPr>
              <w:t>,1</w:t>
            </w:r>
          </w:p>
        </w:tc>
      </w:tr>
    </w:tbl>
    <w:p w14:paraId="2BBCBB2B" w14:textId="2135B444" w:rsidR="002B0DAC" w:rsidRPr="00A13E49" w:rsidRDefault="002B0DAC" w:rsidP="00C43EB5">
      <w:pPr>
        <w:pStyle w:val="2"/>
        <w:jc w:val="center"/>
        <w:rPr>
          <w:rFonts w:ascii="Times New Roman" w:hAnsi="Times New Roman" w:cs="Times New Roman"/>
          <w:b w:val="0"/>
          <w:i w:val="0"/>
          <w:sz w:val="24"/>
          <w:szCs w:val="24"/>
        </w:rPr>
      </w:pPr>
      <w:r w:rsidRPr="00A13E49">
        <w:rPr>
          <w:rFonts w:ascii="Times New Roman" w:hAnsi="Times New Roman" w:cs="Times New Roman"/>
          <w:b w:val="0"/>
          <w:i w:val="0"/>
          <w:sz w:val="24"/>
          <w:szCs w:val="24"/>
        </w:rPr>
        <w:t>4. Структура муниципальной программы</w:t>
      </w:r>
    </w:p>
    <w:p w14:paraId="0265342C" w14:textId="77777777" w:rsidR="002B0DAC" w:rsidRPr="0027774D" w:rsidRDefault="002B0DAC" w:rsidP="002B0DAC">
      <w:pPr>
        <w:autoSpaceDE w:val="0"/>
        <w:autoSpaceDN w:val="0"/>
        <w:adjustRightInd w:val="0"/>
        <w:ind w:firstLine="709"/>
        <w:jc w:val="right"/>
        <w:rPr>
          <w:rFonts w:eastAsia="Calibri"/>
        </w:rPr>
      </w:pPr>
    </w:p>
    <w:tbl>
      <w:tblPr>
        <w:tblW w:w="14737" w:type="dxa"/>
        <w:tblLook w:val="01E0" w:firstRow="1" w:lastRow="1" w:firstColumn="1" w:lastColumn="1" w:noHBand="0" w:noVBand="0"/>
      </w:tblPr>
      <w:tblGrid>
        <w:gridCol w:w="858"/>
        <w:gridCol w:w="4382"/>
        <w:gridCol w:w="5387"/>
        <w:gridCol w:w="4110"/>
      </w:tblGrid>
      <w:tr w:rsidR="002B0DAC" w:rsidRPr="0027774D" w14:paraId="3C05EBD4" w14:textId="77777777" w:rsidTr="002B0DAC">
        <w:trPr>
          <w:trHeight w:val="491"/>
        </w:trPr>
        <w:tc>
          <w:tcPr>
            <w:tcW w:w="858" w:type="dxa"/>
            <w:tcBorders>
              <w:top w:val="single" w:sz="4" w:space="0" w:color="auto"/>
              <w:left w:val="single" w:sz="4" w:space="0" w:color="auto"/>
              <w:bottom w:val="single" w:sz="4" w:space="0" w:color="auto"/>
              <w:right w:val="single" w:sz="4" w:space="0" w:color="auto"/>
            </w:tcBorders>
            <w:hideMark/>
          </w:tcPr>
          <w:p w14:paraId="7F8F1D66" w14:textId="77777777" w:rsidR="002B0DAC" w:rsidRPr="00897796" w:rsidRDefault="002B0DAC" w:rsidP="002B0DAC">
            <w:pPr>
              <w:jc w:val="center"/>
              <w:rPr>
                <w:color w:val="000000"/>
                <w:sz w:val="24"/>
                <w:szCs w:val="24"/>
              </w:rPr>
            </w:pPr>
            <w:r w:rsidRPr="00897796">
              <w:rPr>
                <w:color w:val="000000"/>
                <w:sz w:val="24"/>
                <w:szCs w:val="24"/>
              </w:rPr>
              <w:t xml:space="preserve">№ </w:t>
            </w:r>
          </w:p>
          <w:p w14:paraId="3067D2B6" w14:textId="77777777" w:rsidR="002B0DAC" w:rsidRPr="00897796" w:rsidRDefault="002B0DAC" w:rsidP="002B0DAC">
            <w:pPr>
              <w:jc w:val="center"/>
              <w:rPr>
                <w:color w:val="000000"/>
                <w:sz w:val="24"/>
                <w:szCs w:val="24"/>
              </w:rPr>
            </w:pPr>
            <w:r w:rsidRPr="00897796">
              <w:rPr>
                <w:color w:val="000000"/>
                <w:sz w:val="24"/>
                <w:szCs w:val="24"/>
              </w:rPr>
              <w:t>п/п</w:t>
            </w:r>
          </w:p>
        </w:tc>
        <w:tc>
          <w:tcPr>
            <w:tcW w:w="4382" w:type="dxa"/>
            <w:tcBorders>
              <w:top w:val="single" w:sz="4" w:space="0" w:color="auto"/>
              <w:left w:val="single" w:sz="4" w:space="0" w:color="auto"/>
              <w:bottom w:val="single" w:sz="4" w:space="0" w:color="auto"/>
              <w:right w:val="single" w:sz="4" w:space="0" w:color="auto"/>
            </w:tcBorders>
            <w:hideMark/>
          </w:tcPr>
          <w:p w14:paraId="1A0B55E1" w14:textId="77777777" w:rsidR="002B0DAC" w:rsidRPr="00897796" w:rsidRDefault="002B0DAC" w:rsidP="002B0DAC">
            <w:pPr>
              <w:jc w:val="center"/>
              <w:rPr>
                <w:color w:val="000000"/>
                <w:sz w:val="24"/>
                <w:szCs w:val="24"/>
              </w:rPr>
            </w:pPr>
            <w:r w:rsidRPr="00897796">
              <w:rPr>
                <w:color w:val="000000"/>
                <w:sz w:val="24"/>
                <w:szCs w:val="24"/>
              </w:rPr>
              <w:t>Задачи структурного элемента</w:t>
            </w:r>
          </w:p>
        </w:tc>
        <w:tc>
          <w:tcPr>
            <w:tcW w:w="5387" w:type="dxa"/>
            <w:tcBorders>
              <w:top w:val="single" w:sz="4" w:space="0" w:color="auto"/>
              <w:left w:val="single" w:sz="4" w:space="0" w:color="auto"/>
              <w:bottom w:val="single" w:sz="4" w:space="0" w:color="auto"/>
              <w:right w:val="single" w:sz="4" w:space="0" w:color="auto"/>
            </w:tcBorders>
            <w:hideMark/>
          </w:tcPr>
          <w:p w14:paraId="3FEA5056" w14:textId="77777777" w:rsidR="002B0DAC" w:rsidRPr="00897796" w:rsidRDefault="002B0DAC" w:rsidP="002B0DAC">
            <w:pPr>
              <w:jc w:val="center"/>
              <w:rPr>
                <w:color w:val="000000"/>
                <w:sz w:val="24"/>
                <w:szCs w:val="24"/>
              </w:rPr>
            </w:pPr>
            <w:r w:rsidRPr="00897796">
              <w:rPr>
                <w:color w:val="000000"/>
                <w:sz w:val="24"/>
                <w:szCs w:val="24"/>
              </w:rPr>
              <w:t>Краткое описание ожидаемых эффектов от реализации задачи структурного элемента</w:t>
            </w:r>
          </w:p>
        </w:tc>
        <w:tc>
          <w:tcPr>
            <w:tcW w:w="4110" w:type="dxa"/>
            <w:tcBorders>
              <w:top w:val="single" w:sz="4" w:space="0" w:color="auto"/>
              <w:left w:val="single" w:sz="4" w:space="0" w:color="auto"/>
              <w:bottom w:val="single" w:sz="4" w:space="0" w:color="auto"/>
              <w:right w:val="single" w:sz="4" w:space="0" w:color="auto"/>
            </w:tcBorders>
            <w:hideMark/>
          </w:tcPr>
          <w:p w14:paraId="1B18C48B" w14:textId="77777777" w:rsidR="002B0DAC" w:rsidRPr="00897796" w:rsidRDefault="002B0DAC" w:rsidP="002B0DAC">
            <w:pPr>
              <w:jc w:val="center"/>
              <w:rPr>
                <w:color w:val="000000"/>
                <w:sz w:val="24"/>
                <w:szCs w:val="24"/>
              </w:rPr>
            </w:pPr>
            <w:r w:rsidRPr="00897796">
              <w:rPr>
                <w:color w:val="000000"/>
                <w:sz w:val="24"/>
                <w:szCs w:val="24"/>
              </w:rPr>
              <w:t>Связь</w:t>
            </w:r>
          </w:p>
          <w:p w14:paraId="2038BF0C" w14:textId="77777777" w:rsidR="002B0DAC" w:rsidRPr="00897796" w:rsidRDefault="002B0DAC" w:rsidP="002B0DAC">
            <w:pPr>
              <w:jc w:val="center"/>
              <w:rPr>
                <w:color w:val="000000"/>
                <w:sz w:val="24"/>
                <w:szCs w:val="24"/>
              </w:rPr>
            </w:pPr>
            <w:r w:rsidRPr="00897796">
              <w:rPr>
                <w:color w:val="000000"/>
                <w:sz w:val="24"/>
                <w:szCs w:val="24"/>
              </w:rPr>
              <w:t>с показателями</w:t>
            </w:r>
          </w:p>
        </w:tc>
      </w:tr>
      <w:tr w:rsidR="002B0DAC" w:rsidRPr="0027774D" w14:paraId="34C779E5" w14:textId="77777777" w:rsidTr="002B0DAC">
        <w:trPr>
          <w:trHeight w:val="271"/>
        </w:trPr>
        <w:tc>
          <w:tcPr>
            <w:tcW w:w="858" w:type="dxa"/>
            <w:tcBorders>
              <w:top w:val="single" w:sz="4" w:space="0" w:color="auto"/>
              <w:left w:val="single" w:sz="4" w:space="0" w:color="auto"/>
              <w:bottom w:val="single" w:sz="4" w:space="0" w:color="auto"/>
              <w:right w:val="single" w:sz="4" w:space="0" w:color="auto"/>
            </w:tcBorders>
            <w:hideMark/>
          </w:tcPr>
          <w:p w14:paraId="4A34EDE5" w14:textId="77777777" w:rsidR="002B0DAC" w:rsidRPr="00897796" w:rsidRDefault="002B0DAC" w:rsidP="002B0DAC">
            <w:pPr>
              <w:jc w:val="center"/>
              <w:rPr>
                <w:color w:val="000000"/>
                <w:sz w:val="24"/>
                <w:szCs w:val="24"/>
              </w:rPr>
            </w:pPr>
            <w:r w:rsidRPr="00897796">
              <w:rPr>
                <w:color w:val="000000"/>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14:paraId="6B9747C6" w14:textId="77777777" w:rsidR="002B0DAC" w:rsidRPr="00897796" w:rsidRDefault="002B0DAC" w:rsidP="002B0DAC">
            <w:pPr>
              <w:jc w:val="center"/>
              <w:rPr>
                <w:color w:val="000000"/>
                <w:sz w:val="24"/>
                <w:szCs w:val="24"/>
              </w:rPr>
            </w:pPr>
            <w:r w:rsidRPr="00897796">
              <w:rPr>
                <w:color w:val="000000"/>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14:paraId="25A9721D" w14:textId="77777777" w:rsidR="002B0DAC" w:rsidRPr="00897796" w:rsidRDefault="002B0DAC" w:rsidP="002B0DAC">
            <w:pPr>
              <w:jc w:val="center"/>
              <w:rPr>
                <w:color w:val="000000"/>
                <w:sz w:val="24"/>
                <w:szCs w:val="24"/>
              </w:rPr>
            </w:pPr>
            <w:r w:rsidRPr="00897796">
              <w:rPr>
                <w:color w:val="000000"/>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14:paraId="708B8DB0" w14:textId="77777777" w:rsidR="002B0DAC" w:rsidRPr="00897796" w:rsidRDefault="002B0DAC" w:rsidP="002B0DAC">
            <w:pPr>
              <w:jc w:val="center"/>
              <w:rPr>
                <w:color w:val="000000"/>
                <w:sz w:val="24"/>
                <w:szCs w:val="24"/>
              </w:rPr>
            </w:pPr>
            <w:r w:rsidRPr="00897796">
              <w:rPr>
                <w:color w:val="000000"/>
                <w:sz w:val="24"/>
                <w:szCs w:val="24"/>
              </w:rPr>
              <w:t>4</w:t>
            </w:r>
          </w:p>
        </w:tc>
      </w:tr>
      <w:tr w:rsidR="002B0DAC" w:rsidRPr="0027774D" w14:paraId="33A18888" w14:textId="77777777" w:rsidTr="00897796">
        <w:trPr>
          <w:trHeight w:val="413"/>
        </w:trPr>
        <w:tc>
          <w:tcPr>
            <w:tcW w:w="858" w:type="dxa"/>
            <w:tcBorders>
              <w:top w:val="single" w:sz="4" w:space="0" w:color="auto"/>
              <w:left w:val="single" w:sz="4" w:space="0" w:color="auto"/>
              <w:bottom w:val="single" w:sz="4" w:space="0" w:color="auto"/>
              <w:right w:val="single" w:sz="4" w:space="0" w:color="auto"/>
            </w:tcBorders>
          </w:tcPr>
          <w:p w14:paraId="639C21D4" w14:textId="5D0105DE" w:rsidR="002B0DAC" w:rsidRPr="00897796" w:rsidRDefault="00897796" w:rsidP="002B0DAC">
            <w:pPr>
              <w:jc w:val="center"/>
              <w:rPr>
                <w:color w:val="000000"/>
                <w:sz w:val="24"/>
                <w:szCs w:val="24"/>
              </w:rPr>
            </w:pPr>
            <w:r>
              <w:rPr>
                <w:color w:val="000000"/>
                <w:sz w:val="24"/>
                <w:szCs w:val="24"/>
              </w:rPr>
              <w:t>1.</w:t>
            </w:r>
          </w:p>
        </w:tc>
        <w:tc>
          <w:tcPr>
            <w:tcW w:w="13879" w:type="dxa"/>
            <w:gridSpan w:val="3"/>
            <w:tcBorders>
              <w:top w:val="single" w:sz="4" w:space="0" w:color="auto"/>
              <w:left w:val="single" w:sz="4" w:space="0" w:color="auto"/>
              <w:bottom w:val="single" w:sz="4" w:space="0" w:color="auto"/>
              <w:right w:val="single" w:sz="4" w:space="0" w:color="auto"/>
            </w:tcBorders>
          </w:tcPr>
          <w:p w14:paraId="77CAA179" w14:textId="356E36A8" w:rsidR="002B0DAC" w:rsidRPr="00897796" w:rsidRDefault="00897796" w:rsidP="00897796">
            <w:pPr>
              <w:autoSpaceDE w:val="0"/>
              <w:autoSpaceDN w:val="0"/>
              <w:adjustRightInd w:val="0"/>
              <w:jc w:val="center"/>
              <w:rPr>
                <w:sz w:val="24"/>
                <w:szCs w:val="24"/>
              </w:rPr>
            </w:pPr>
            <w:r>
              <w:rPr>
                <w:sz w:val="24"/>
                <w:szCs w:val="24"/>
              </w:rPr>
              <w:t xml:space="preserve">Подпрограмма </w:t>
            </w:r>
            <w:r w:rsidRPr="00D61F2D">
              <w:rPr>
                <w:sz w:val="24"/>
                <w:szCs w:val="24"/>
              </w:rPr>
              <w:t xml:space="preserve"> «Информационное общество»</w:t>
            </w:r>
          </w:p>
        </w:tc>
      </w:tr>
      <w:tr w:rsidR="002B0DAC" w:rsidRPr="0027774D" w14:paraId="41B82C0E" w14:textId="77777777" w:rsidTr="002B0DAC">
        <w:trPr>
          <w:trHeight w:val="343"/>
        </w:trPr>
        <w:tc>
          <w:tcPr>
            <w:tcW w:w="858" w:type="dxa"/>
            <w:tcBorders>
              <w:top w:val="single" w:sz="4" w:space="0" w:color="auto"/>
              <w:left w:val="single" w:sz="4" w:space="0" w:color="auto"/>
              <w:bottom w:val="single" w:sz="4" w:space="0" w:color="auto"/>
              <w:right w:val="single" w:sz="4" w:space="0" w:color="auto"/>
            </w:tcBorders>
            <w:hideMark/>
          </w:tcPr>
          <w:p w14:paraId="56FFA0B2" w14:textId="77777777" w:rsidR="002B0DAC" w:rsidRPr="00897796" w:rsidRDefault="002B0DAC" w:rsidP="002B0DAC">
            <w:pPr>
              <w:jc w:val="center"/>
              <w:rPr>
                <w:color w:val="000000"/>
                <w:sz w:val="24"/>
                <w:szCs w:val="24"/>
              </w:rPr>
            </w:pPr>
            <w:r w:rsidRPr="00897796">
              <w:rPr>
                <w:color w:val="000000"/>
                <w:sz w:val="24"/>
                <w:szCs w:val="24"/>
              </w:rPr>
              <w:t>1.1.</w:t>
            </w:r>
          </w:p>
        </w:tc>
        <w:tc>
          <w:tcPr>
            <w:tcW w:w="13879" w:type="dxa"/>
            <w:gridSpan w:val="3"/>
            <w:tcBorders>
              <w:top w:val="single" w:sz="4" w:space="0" w:color="auto"/>
              <w:left w:val="single" w:sz="4" w:space="0" w:color="auto"/>
              <w:bottom w:val="single" w:sz="4" w:space="0" w:color="auto"/>
              <w:right w:val="single" w:sz="4" w:space="0" w:color="auto"/>
            </w:tcBorders>
            <w:hideMark/>
          </w:tcPr>
          <w:p w14:paraId="27C4BDF5" w14:textId="77777777" w:rsidR="002B0DAC" w:rsidRPr="00897796" w:rsidRDefault="002B0DAC" w:rsidP="002B0DAC">
            <w:pPr>
              <w:rPr>
                <w:color w:val="000000"/>
                <w:sz w:val="24"/>
                <w:szCs w:val="24"/>
              </w:rPr>
            </w:pPr>
            <w:r w:rsidRPr="00897796">
              <w:rPr>
                <w:color w:val="000000"/>
                <w:sz w:val="24"/>
                <w:szCs w:val="24"/>
              </w:rPr>
              <w:t>Комплекс процессных мероприятий «Обеспечение доступности населению современных информационных технологий»</w:t>
            </w:r>
          </w:p>
        </w:tc>
      </w:tr>
      <w:tr w:rsidR="002B0DAC" w:rsidRPr="0027774D" w14:paraId="0A66A426" w14:textId="77777777" w:rsidTr="002B0DAC">
        <w:trPr>
          <w:trHeight w:val="343"/>
        </w:trPr>
        <w:tc>
          <w:tcPr>
            <w:tcW w:w="858" w:type="dxa"/>
            <w:tcBorders>
              <w:top w:val="single" w:sz="4" w:space="0" w:color="auto"/>
              <w:left w:val="single" w:sz="4" w:space="0" w:color="auto"/>
              <w:bottom w:val="single" w:sz="4" w:space="0" w:color="auto"/>
              <w:right w:val="single" w:sz="4" w:space="0" w:color="auto"/>
            </w:tcBorders>
          </w:tcPr>
          <w:p w14:paraId="517EFCF0" w14:textId="77777777" w:rsidR="002B0DAC" w:rsidRPr="00897796" w:rsidRDefault="002B0DAC" w:rsidP="002B0DAC">
            <w:pPr>
              <w:jc w:val="center"/>
              <w:rPr>
                <w:color w:val="000000"/>
                <w:sz w:val="24"/>
                <w:szCs w:val="24"/>
              </w:rPr>
            </w:pPr>
          </w:p>
        </w:tc>
        <w:tc>
          <w:tcPr>
            <w:tcW w:w="4382" w:type="dxa"/>
            <w:tcBorders>
              <w:top w:val="single" w:sz="4" w:space="0" w:color="auto"/>
              <w:left w:val="single" w:sz="4" w:space="0" w:color="auto"/>
              <w:bottom w:val="single" w:sz="4" w:space="0" w:color="auto"/>
              <w:right w:val="single" w:sz="4" w:space="0" w:color="auto"/>
            </w:tcBorders>
            <w:hideMark/>
          </w:tcPr>
          <w:p w14:paraId="0FBA5397" w14:textId="77777777" w:rsidR="002B0DAC" w:rsidRPr="00897796" w:rsidRDefault="002B0DAC" w:rsidP="002B0DAC">
            <w:pPr>
              <w:rPr>
                <w:color w:val="000000"/>
                <w:sz w:val="24"/>
                <w:szCs w:val="24"/>
              </w:rPr>
            </w:pPr>
            <w:r w:rsidRPr="00897796">
              <w:rPr>
                <w:color w:val="000000"/>
                <w:sz w:val="24"/>
                <w:szCs w:val="24"/>
              </w:rPr>
              <w:t>Ответственный за реализацию ‒ управление по информационной политике, информатизации и обратной связи с населением администрации района, муниципальное казенное учреждение «Учреждение по материально-техническому обеспечению деятельности органов местного самоуправления» (далее ‒ МКУ «УМТО»)</w:t>
            </w:r>
          </w:p>
        </w:tc>
        <w:tc>
          <w:tcPr>
            <w:tcW w:w="9497" w:type="dxa"/>
            <w:gridSpan w:val="2"/>
            <w:tcBorders>
              <w:top w:val="single" w:sz="4" w:space="0" w:color="auto"/>
              <w:left w:val="single" w:sz="4" w:space="0" w:color="auto"/>
              <w:bottom w:val="single" w:sz="4" w:space="0" w:color="auto"/>
              <w:right w:val="single" w:sz="4" w:space="0" w:color="auto"/>
            </w:tcBorders>
            <w:hideMark/>
          </w:tcPr>
          <w:p w14:paraId="7A257782" w14:textId="59AA9344" w:rsidR="002B0DAC" w:rsidRPr="00897796" w:rsidRDefault="00897796" w:rsidP="002B0DAC">
            <w:pPr>
              <w:rPr>
                <w:color w:val="000000"/>
                <w:sz w:val="24"/>
                <w:szCs w:val="24"/>
              </w:rPr>
            </w:pPr>
            <w:r>
              <w:rPr>
                <w:color w:val="000000"/>
                <w:sz w:val="24"/>
                <w:szCs w:val="24"/>
              </w:rPr>
              <w:t>2024-2030</w:t>
            </w:r>
            <w:r w:rsidR="00F34337">
              <w:rPr>
                <w:color w:val="000000"/>
                <w:sz w:val="24"/>
                <w:szCs w:val="24"/>
              </w:rPr>
              <w:t xml:space="preserve"> </w:t>
            </w:r>
            <w:r>
              <w:rPr>
                <w:color w:val="000000"/>
                <w:sz w:val="24"/>
                <w:szCs w:val="24"/>
              </w:rPr>
              <w:t>годы</w:t>
            </w:r>
          </w:p>
        </w:tc>
      </w:tr>
      <w:tr w:rsidR="002B0DAC" w:rsidRPr="0027774D" w14:paraId="5E5B92E8"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hideMark/>
          </w:tcPr>
          <w:p w14:paraId="1EB40B44" w14:textId="77777777" w:rsidR="002B0DAC" w:rsidRPr="00897796" w:rsidRDefault="002B0DAC" w:rsidP="002B0DAC">
            <w:pPr>
              <w:jc w:val="center"/>
              <w:rPr>
                <w:color w:val="000000"/>
                <w:sz w:val="24"/>
                <w:szCs w:val="24"/>
              </w:rPr>
            </w:pPr>
            <w:r w:rsidRPr="00897796">
              <w:rPr>
                <w:color w:val="000000"/>
                <w:sz w:val="24"/>
                <w:szCs w:val="24"/>
              </w:rPr>
              <w:t>1.1.1.</w:t>
            </w:r>
          </w:p>
        </w:tc>
        <w:tc>
          <w:tcPr>
            <w:tcW w:w="4382" w:type="dxa"/>
            <w:tcBorders>
              <w:top w:val="single" w:sz="4" w:space="0" w:color="auto"/>
              <w:left w:val="single" w:sz="4" w:space="0" w:color="auto"/>
              <w:bottom w:val="single" w:sz="4" w:space="0" w:color="auto"/>
              <w:right w:val="single" w:sz="4" w:space="0" w:color="auto"/>
            </w:tcBorders>
            <w:hideMark/>
          </w:tcPr>
          <w:p w14:paraId="7C20F1C9" w14:textId="77777777" w:rsidR="002B0DAC" w:rsidRPr="00897796" w:rsidRDefault="002B0DAC" w:rsidP="002B0DAC">
            <w:pPr>
              <w:rPr>
                <w:color w:val="000000"/>
                <w:sz w:val="24"/>
                <w:szCs w:val="24"/>
                <w:highlight w:val="green"/>
              </w:rPr>
            </w:pPr>
            <w:r w:rsidRPr="00897796">
              <w:rPr>
                <w:color w:val="000000"/>
                <w:spacing w:val="-2"/>
                <w:sz w:val="24"/>
                <w:szCs w:val="24"/>
              </w:rPr>
              <w:t xml:space="preserve">Стимулирование граждан к получению государственных и муниципальных услуг в электронном виде с использованием </w:t>
            </w:r>
            <w:r w:rsidRPr="00897796">
              <w:rPr>
                <w:color w:val="000000"/>
                <w:sz w:val="24"/>
                <w:szCs w:val="24"/>
              </w:rPr>
              <w:t>Единого портала государственных услуг</w:t>
            </w:r>
          </w:p>
        </w:tc>
        <w:tc>
          <w:tcPr>
            <w:tcW w:w="5387" w:type="dxa"/>
            <w:tcBorders>
              <w:top w:val="single" w:sz="4" w:space="0" w:color="auto"/>
              <w:left w:val="single" w:sz="4" w:space="0" w:color="auto"/>
              <w:bottom w:val="single" w:sz="4" w:space="0" w:color="auto"/>
              <w:right w:val="single" w:sz="4" w:space="0" w:color="auto"/>
            </w:tcBorders>
            <w:hideMark/>
          </w:tcPr>
          <w:p w14:paraId="16E8B42B" w14:textId="77777777" w:rsidR="002B0DAC" w:rsidRPr="00897796" w:rsidRDefault="002B0DAC" w:rsidP="002B0DAC">
            <w:pPr>
              <w:rPr>
                <w:rFonts w:eastAsia="Calibri"/>
                <w:color w:val="000000"/>
                <w:sz w:val="24"/>
                <w:szCs w:val="24"/>
                <w:highlight w:val="green"/>
                <w:lang w:eastAsia="en-US"/>
              </w:rPr>
            </w:pPr>
            <w:r w:rsidRPr="00897796">
              <w:rPr>
                <w:color w:val="000000"/>
                <w:sz w:val="24"/>
                <w:szCs w:val="24"/>
                <w:lang w:eastAsia="en-US"/>
              </w:rPr>
              <w:t xml:space="preserve">обеспечено </w:t>
            </w:r>
            <w:r w:rsidRPr="00897796">
              <w:rPr>
                <w:color w:val="000000"/>
                <w:sz w:val="24"/>
                <w:szCs w:val="24"/>
              </w:rPr>
              <w:t>предоставление широкополосного доступа в сеть Интернет в центрах общественного доступа на территории района</w:t>
            </w:r>
          </w:p>
        </w:tc>
        <w:tc>
          <w:tcPr>
            <w:tcW w:w="4110" w:type="dxa"/>
            <w:tcBorders>
              <w:top w:val="single" w:sz="4" w:space="0" w:color="auto"/>
              <w:left w:val="single" w:sz="4" w:space="0" w:color="auto"/>
              <w:bottom w:val="single" w:sz="4" w:space="0" w:color="auto"/>
              <w:right w:val="single" w:sz="4" w:space="0" w:color="auto"/>
            </w:tcBorders>
            <w:hideMark/>
          </w:tcPr>
          <w:p w14:paraId="78548ABE" w14:textId="77777777" w:rsidR="002B0DAC" w:rsidRPr="00897796" w:rsidRDefault="002B0DAC" w:rsidP="002B0DAC">
            <w:pPr>
              <w:rPr>
                <w:color w:val="000000"/>
                <w:sz w:val="24"/>
                <w:szCs w:val="24"/>
              </w:rPr>
            </w:pPr>
            <w:r w:rsidRPr="00897796">
              <w:rPr>
                <w:color w:val="000000"/>
                <w:sz w:val="24"/>
                <w:szCs w:val="24"/>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r>
      <w:tr w:rsidR="002B0DAC" w:rsidRPr="0027774D" w14:paraId="79F3CD5F"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hideMark/>
          </w:tcPr>
          <w:p w14:paraId="7A1FC018" w14:textId="77777777" w:rsidR="002B0DAC" w:rsidRPr="00897796" w:rsidRDefault="002B0DAC" w:rsidP="002B0DAC">
            <w:pPr>
              <w:jc w:val="center"/>
              <w:rPr>
                <w:color w:val="000000"/>
                <w:sz w:val="24"/>
                <w:szCs w:val="24"/>
              </w:rPr>
            </w:pPr>
            <w:r w:rsidRPr="00897796">
              <w:rPr>
                <w:color w:val="000000"/>
                <w:sz w:val="24"/>
                <w:szCs w:val="24"/>
              </w:rPr>
              <w:t>1.2.</w:t>
            </w:r>
          </w:p>
        </w:tc>
        <w:tc>
          <w:tcPr>
            <w:tcW w:w="13879" w:type="dxa"/>
            <w:gridSpan w:val="3"/>
            <w:tcBorders>
              <w:top w:val="single" w:sz="4" w:space="0" w:color="auto"/>
              <w:left w:val="single" w:sz="4" w:space="0" w:color="auto"/>
              <w:bottom w:val="single" w:sz="4" w:space="0" w:color="auto"/>
              <w:right w:val="single" w:sz="4" w:space="0" w:color="auto"/>
            </w:tcBorders>
            <w:hideMark/>
          </w:tcPr>
          <w:p w14:paraId="2F19558D" w14:textId="77777777" w:rsidR="002B0DAC" w:rsidRPr="00897796" w:rsidRDefault="002B0DAC" w:rsidP="002B0DAC">
            <w:pPr>
              <w:rPr>
                <w:color w:val="000000"/>
                <w:sz w:val="24"/>
                <w:szCs w:val="24"/>
              </w:rPr>
            </w:pPr>
            <w:r w:rsidRPr="00897796">
              <w:rPr>
                <w:color w:val="000000"/>
                <w:sz w:val="24"/>
                <w:szCs w:val="24"/>
              </w:rPr>
              <w:t>Комплекс процессных мероприятий «Развитие и сопровождение инфраструктуры электронного правительства и информационных систем, развитие технической и технологической основы становления информационного общества»</w:t>
            </w:r>
          </w:p>
        </w:tc>
      </w:tr>
      <w:tr w:rsidR="002B0DAC" w:rsidRPr="0027774D" w14:paraId="215D5738"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191ABCD6" w14:textId="77777777" w:rsidR="002B0DAC" w:rsidRPr="00897796" w:rsidRDefault="002B0DAC" w:rsidP="002B0DAC">
            <w:pPr>
              <w:jc w:val="center"/>
              <w:rPr>
                <w:color w:val="000000"/>
                <w:sz w:val="24"/>
                <w:szCs w:val="24"/>
              </w:rPr>
            </w:pPr>
          </w:p>
        </w:tc>
        <w:tc>
          <w:tcPr>
            <w:tcW w:w="4382" w:type="dxa"/>
            <w:tcBorders>
              <w:top w:val="single" w:sz="4" w:space="0" w:color="auto"/>
              <w:left w:val="single" w:sz="4" w:space="0" w:color="auto"/>
              <w:bottom w:val="single" w:sz="4" w:space="0" w:color="auto"/>
              <w:right w:val="single" w:sz="4" w:space="0" w:color="auto"/>
            </w:tcBorders>
            <w:hideMark/>
          </w:tcPr>
          <w:p w14:paraId="31CB1304" w14:textId="77777777" w:rsidR="002B0DAC" w:rsidRPr="00897796" w:rsidRDefault="002B0DAC" w:rsidP="002B0DAC">
            <w:pPr>
              <w:rPr>
                <w:color w:val="000000"/>
                <w:sz w:val="24"/>
                <w:szCs w:val="24"/>
              </w:rPr>
            </w:pPr>
            <w:r w:rsidRPr="00897796">
              <w:rPr>
                <w:color w:val="000000"/>
                <w:sz w:val="24"/>
                <w:szCs w:val="24"/>
              </w:rPr>
              <w:t xml:space="preserve">Ответственный за реализацию ‒ управление по информационной политике, информатизации и обратной </w:t>
            </w:r>
            <w:r w:rsidRPr="00897796">
              <w:rPr>
                <w:color w:val="000000"/>
                <w:sz w:val="24"/>
                <w:szCs w:val="24"/>
              </w:rPr>
              <w:lastRenderedPageBreak/>
              <w:t>связи с населением администрации района, МКУ «УМТО»</w:t>
            </w:r>
          </w:p>
        </w:tc>
        <w:tc>
          <w:tcPr>
            <w:tcW w:w="9497" w:type="dxa"/>
            <w:gridSpan w:val="2"/>
            <w:tcBorders>
              <w:top w:val="single" w:sz="4" w:space="0" w:color="auto"/>
              <w:left w:val="single" w:sz="4" w:space="0" w:color="auto"/>
              <w:bottom w:val="single" w:sz="4" w:space="0" w:color="auto"/>
              <w:right w:val="single" w:sz="4" w:space="0" w:color="auto"/>
            </w:tcBorders>
            <w:hideMark/>
          </w:tcPr>
          <w:p w14:paraId="56A55FE9" w14:textId="6954B99C" w:rsidR="002B0DAC" w:rsidRPr="00897796" w:rsidRDefault="00897796" w:rsidP="002B0DAC">
            <w:pPr>
              <w:rPr>
                <w:color w:val="000000"/>
                <w:sz w:val="24"/>
                <w:szCs w:val="24"/>
              </w:rPr>
            </w:pPr>
            <w:r>
              <w:rPr>
                <w:color w:val="000000"/>
                <w:sz w:val="24"/>
                <w:szCs w:val="24"/>
              </w:rPr>
              <w:lastRenderedPageBreak/>
              <w:t>2024-2030 годы</w:t>
            </w:r>
          </w:p>
        </w:tc>
      </w:tr>
      <w:tr w:rsidR="002B0DAC" w:rsidRPr="0027774D" w14:paraId="0C82286F"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hideMark/>
          </w:tcPr>
          <w:p w14:paraId="14E7D690" w14:textId="77777777" w:rsidR="002B0DAC" w:rsidRPr="00897796" w:rsidRDefault="002B0DAC" w:rsidP="002B0DAC">
            <w:pPr>
              <w:rPr>
                <w:color w:val="000000"/>
                <w:sz w:val="24"/>
                <w:szCs w:val="24"/>
                <w:highlight w:val="green"/>
              </w:rPr>
            </w:pPr>
            <w:r w:rsidRPr="00897796">
              <w:rPr>
                <w:color w:val="000000"/>
                <w:sz w:val="24"/>
                <w:szCs w:val="24"/>
              </w:rPr>
              <w:t>1.2.1.</w:t>
            </w:r>
          </w:p>
        </w:tc>
        <w:tc>
          <w:tcPr>
            <w:tcW w:w="4382" w:type="dxa"/>
            <w:tcBorders>
              <w:top w:val="single" w:sz="4" w:space="0" w:color="auto"/>
              <w:left w:val="single" w:sz="4" w:space="0" w:color="auto"/>
              <w:bottom w:val="single" w:sz="4" w:space="0" w:color="auto"/>
              <w:right w:val="single" w:sz="4" w:space="0" w:color="auto"/>
            </w:tcBorders>
            <w:hideMark/>
          </w:tcPr>
          <w:p w14:paraId="1D1F1646" w14:textId="77777777" w:rsidR="002B0DAC" w:rsidRPr="00897796" w:rsidRDefault="002B0DAC" w:rsidP="002B0DAC">
            <w:pPr>
              <w:rPr>
                <w:color w:val="000000"/>
                <w:sz w:val="24"/>
                <w:szCs w:val="24"/>
                <w:highlight w:val="green"/>
              </w:rPr>
            </w:pPr>
            <w:r w:rsidRPr="00897796">
              <w:rPr>
                <w:rFonts w:eastAsia="TimesNewRoman"/>
                <w:color w:val="000000"/>
                <w:sz w:val="24"/>
                <w:szCs w:val="24"/>
                <w:highlight w:val="white"/>
              </w:rPr>
              <w:t>Развитие информационного общества и электронного правительства, в том числе технологий, обеспечивающих повышение качества электронного взаимодействия населения и органов власти</w:t>
            </w:r>
          </w:p>
        </w:tc>
        <w:tc>
          <w:tcPr>
            <w:tcW w:w="5387" w:type="dxa"/>
            <w:tcBorders>
              <w:top w:val="single" w:sz="4" w:space="0" w:color="auto"/>
              <w:left w:val="single" w:sz="4" w:space="0" w:color="auto"/>
              <w:bottom w:val="single" w:sz="4" w:space="0" w:color="auto"/>
              <w:right w:val="single" w:sz="4" w:space="0" w:color="auto"/>
            </w:tcBorders>
            <w:hideMark/>
          </w:tcPr>
          <w:p w14:paraId="4CA64B9A" w14:textId="77777777" w:rsidR="002B0DAC" w:rsidRPr="00897796" w:rsidRDefault="002B0DAC" w:rsidP="002B0DAC">
            <w:pPr>
              <w:rPr>
                <w:color w:val="000000"/>
                <w:sz w:val="24"/>
                <w:szCs w:val="24"/>
              </w:rPr>
            </w:pPr>
            <w:r w:rsidRPr="00897796">
              <w:rPr>
                <w:color w:val="000000"/>
                <w:sz w:val="24"/>
                <w:szCs w:val="24"/>
                <w:highlight w:val="white"/>
              </w:rPr>
              <w:t>обеспечено функционирование и развитие корпоративной сети органов информационных систем</w:t>
            </w:r>
            <w:r w:rsidRPr="00897796">
              <w:rPr>
                <w:color w:val="000000"/>
                <w:sz w:val="24"/>
                <w:szCs w:val="24"/>
              </w:rPr>
              <w:t>.</w:t>
            </w:r>
            <w:r w:rsidRPr="00897796">
              <w:rPr>
                <w:rFonts w:eastAsia="TimesNewRoman"/>
                <w:color w:val="000000"/>
                <w:sz w:val="24"/>
                <w:szCs w:val="24"/>
                <w:highlight w:val="white"/>
              </w:rPr>
              <w:t xml:space="preserve"> </w:t>
            </w:r>
            <w:r w:rsidRPr="00897796">
              <w:rPr>
                <w:color w:val="000000"/>
                <w:sz w:val="24"/>
                <w:szCs w:val="24"/>
              </w:rPr>
              <w:t xml:space="preserve">Обеспечена техническая защита информации. </w:t>
            </w:r>
            <w:r w:rsidRPr="00897796">
              <w:rPr>
                <w:rFonts w:eastAsia="TimesNewRoman"/>
                <w:color w:val="000000"/>
                <w:sz w:val="24"/>
                <w:szCs w:val="24"/>
                <w:highlight w:val="white"/>
              </w:rPr>
              <w:t>Организовано электронно (цифровое) межведомственное и внутриведомственное взаимодействи</w:t>
            </w:r>
            <w:r w:rsidRPr="00897796">
              <w:rPr>
                <w:rFonts w:eastAsia="TimesNewRoman"/>
                <w:color w:val="000000"/>
                <w:sz w:val="24"/>
                <w:szCs w:val="24"/>
              </w:rPr>
              <w:t>е.</w:t>
            </w:r>
            <w:r w:rsidRPr="00897796">
              <w:rPr>
                <w:color w:val="000000"/>
                <w:sz w:val="24"/>
                <w:szCs w:val="24"/>
              </w:rPr>
              <w:t xml:space="preserve"> Обеспечен доступ к информационным сайтам.</w:t>
            </w:r>
          </w:p>
          <w:p w14:paraId="22AF3A6C" w14:textId="77777777" w:rsidR="002B0DAC" w:rsidRPr="00897796" w:rsidRDefault="002B0DAC" w:rsidP="002B0DAC">
            <w:pPr>
              <w:rPr>
                <w:color w:val="000000"/>
                <w:sz w:val="24"/>
                <w:szCs w:val="24"/>
              </w:rPr>
            </w:pPr>
            <w:r w:rsidRPr="00897796">
              <w:rPr>
                <w:color w:val="000000"/>
                <w:sz w:val="24"/>
                <w:szCs w:val="24"/>
              </w:rPr>
              <w:t xml:space="preserve">Обеспечено функционирование оборудования, приобретение </w:t>
            </w:r>
            <w:r w:rsidRPr="00897796">
              <w:rPr>
                <w:rFonts w:eastAsia="TimesNewRoman"/>
                <w:color w:val="000000"/>
                <w:sz w:val="24"/>
                <w:szCs w:val="24"/>
                <w:highlight w:val="white"/>
              </w:rPr>
              <w:t xml:space="preserve">оборудования, программное обеспечение для организации функционирования </w:t>
            </w:r>
            <w:r w:rsidRPr="00897796">
              <w:rPr>
                <w:color w:val="000000"/>
                <w:sz w:val="24"/>
                <w:szCs w:val="24"/>
              </w:rPr>
              <w:t xml:space="preserve">корпоративной сети органов местного самоуправления. </w:t>
            </w:r>
          </w:p>
          <w:p w14:paraId="37611528" w14:textId="77777777" w:rsidR="002B0DAC" w:rsidRPr="00897796" w:rsidRDefault="002B0DAC" w:rsidP="002B0DAC">
            <w:pPr>
              <w:rPr>
                <w:rFonts w:eastAsia="TimesNewRoman"/>
                <w:color w:val="000000"/>
                <w:sz w:val="24"/>
                <w:szCs w:val="24"/>
                <w:highlight w:val="white"/>
              </w:rPr>
            </w:pPr>
            <w:r w:rsidRPr="00897796">
              <w:rPr>
                <w:color w:val="000000"/>
                <w:sz w:val="24"/>
                <w:szCs w:val="24"/>
              </w:rPr>
              <w:t>Обеспечено сопровождение и эксплуатация автоматизированных информационных систем</w:t>
            </w:r>
          </w:p>
        </w:tc>
        <w:tc>
          <w:tcPr>
            <w:tcW w:w="4110" w:type="dxa"/>
            <w:tcBorders>
              <w:top w:val="single" w:sz="4" w:space="0" w:color="auto"/>
              <w:left w:val="single" w:sz="4" w:space="0" w:color="auto"/>
              <w:bottom w:val="single" w:sz="4" w:space="0" w:color="auto"/>
              <w:right w:val="single" w:sz="4" w:space="0" w:color="auto"/>
            </w:tcBorders>
            <w:hideMark/>
          </w:tcPr>
          <w:p w14:paraId="227563CB" w14:textId="77777777" w:rsidR="002B0DAC" w:rsidRPr="00897796" w:rsidRDefault="002B0DAC" w:rsidP="002B0DAC">
            <w:pPr>
              <w:rPr>
                <w:color w:val="000000"/>
                <w:sz w:val="24"/>
                <w:szCs w:val="24"/>
                <w:highlight w:val="green"/>
              </w:rPr>
            </w:pPr>
            <w:r w:rsidRPr="00897796">
              <w:rPr>
                <w:color w:val="000000"/>
                <w:sz w:val="24"/>
                <w:szCs w:val="24"/>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r>
      <w:tr w:rsidR="002B0DAC" w:rsidRPr="00897796" w14:paraId="547F53FC"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7855DAF3" w14:textId="7A76E08E" w:rsidR="002B0DAC" w:rsidRPr="00897796" w:rsidRDefault="00897796" w:rsidP="002B0DAC">
            <w:pPr>
              <w:rPr>
                <w:color w:val="000000"/>
                <w:sz w:val="24"/>
                <w:szCs w:val="24"/>
              </w:rPr>
            </w:pPr>
            <w:r>
              <w:rPr>
                <w:color w:val="000000"/>
                <w:sz w:val="24"/>
                <w:szCs w:val="24"/>
              </w:rPr>
              <w:t>2.</w:t>
            </w:r>
          </w:p>
        </w:tc>
        <w:tc>
          <w:tcPr>
            <w:tcW w:w="13879" w:type="dxa"/>
            <w:gridSpan w:val="3"/>
            <w:tcBorders>
              <w:top w:val="single" w:sz="4" w:space="0" w:color="auto"/>
              <w:left w:val="single" w:sz="4" w:space="0" w:color="auto"/>
              <w:bottom w:val="single" w:sz="4" w:space="0" w:color="auto"/>
              <w:right w:val="single" w:sz="4" w:space="0" w:color="auto"/>
            </w:tcBorders>
          </w:tcPr>
          <w:p w14:paraId="10BD9810" w14:textId="77777777" w:rsidR="002B0DAC" w:rsidRPr="00897796" w:rsidRDefault="002B0DAC" w:rsidP="00897796">
            <w:pPr>
              <w:jc w:val="center"/>
              <w:rPr>
                <w:color w:val="000000"/>
                <w:sz w:val="24"/>
                <w:szCs w:val="24"/>
              </w:rPr>
            </w:pPr>
            <w:r w:rsidRPr="00897796">
              <w:rPr>
                <w:sz w:val="24"/>
                <w:szCs w:val="24"/>
              </w:rPr>
              <w:t>Подпрограмма «Поддержка средств массовой информации»</w:t>
            </w:r>
          </w:p>
        </w:tc>
      </w:tr>
      <w:tr w:rsidR="002B0DAC" w:rsidRPr="00897796" w14:paraId="62E4E958"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33C5D0E6" w14:textId="77777777" w:rsidR="002B0DAC" w:rsidRPr="00897796" w:rsidRDefault="002B0DAC" w:rsidP="002B0DAC">
            <w:pPr>
              <w:rPr>
                <w:color w:val="000000"/>
                <w:sz w:val="24"/>
                <w:szCs w:val="24"/>
              </w:rPr>
            </w:pPr>
            <w:r w:rsidRPr="00897796">
              <w:rPr>
                <w:color w:val="000000"/>
                <w:sz w:val="24"/>
                <w:szCs w:val="24"/>
              </w:rPr>
              <w:t>2.1.</w:t>
            </w:r>
          </w:p>
        </w:tc>
        <w:tc>
          <w:tcPr>
            <w:tcW w:w="13879" w:type="dxa"/>
            <w:gridSpan w:val="3"/>
            <w:tcBorders>
              <w:top w:val="single" w:sz="4" w:space="0" w:color="auto"/>
              <w:left w:val="single" w:sz="4" w:space="0" w:color="auto"/>
              <w:bottom w:val="single" w:sz="4" w:space="0" w:color="auto"/>
              <w:right w:val="single" w:sz="4" w:space="0" w:color="auto"/>
            </w:tcBorders>
          </w:tcPr>
          <w:p w14:paraId="46EBE60A" w14:textId="77777777" w:rsidR="002B0DAC" w:rsidRPr="00897796" w:rsidRDefault="002B0DAC" w:rsidP="002B0DAC">
            <w:pPr>
              <w:rPr>
                <w:color w:val="000000"/>
                <w:sz w:val="24"/>
                <w:szCs w:val="24"/>
              </w:rPr>
            </w:pPr>
            <w:r w:rsidRPr="00897796">
              <w:rPr>
                <w:sz w:val="24"/>
                <w:szCs w:val="24"/>
              </w:rPr>
              <w:t>Комплекс процессных мероприятий «Организация выпуска периодического печатного издания-газеты «Новости Приобья»</w:t>
            </w:r>
          </w:p>
        </w:tc>
      </w:tr>
      <w:tr w:rsidR="00897796" w:rsidRPr="00897796" w14:paraId="10FC4281" w14:textId="77777777" w:rsidTr="00BE1DE6">
        <w:trPr>
          <w:trHeight w:val="188"/>
        </w:trPr>
        <w:tc>
          <w:tcPr>
            <w:tcW w:w="858" w:type="dxa"/>
            <w:tcBorders>
              <w:top w:val="single" w:sz="4" w:space="0" w:color="auto"/>
              <w:left w:val="single" w:sz="4" w:space="0" w:color="auto"/>
              <w:bottom w:val="single" w:sz="4" w:space="0" w:color="auto"/>
              <w:right w:val="single" w:sz="4" w:space="0" w:color="auto"/>
            </w:tcBorders>
          </w:tcPr>
          <w:p w14:paraId="4194B35B" w14:textId="77777777" w:rsidR="00897796" w:rsidRPr="00897796" w:rsidRDefault="00897796" w:rsidP="002B0DAC">
            <w:pPr>
              <w:rPr>
                <w:color w:val="000000"/>
                <w:sz w:val="24"/>
                <w:szCs w:val="24"/>
              </w:rPr>
            </w:pPr>
          </w:p>
        </w:tc>
        <w:tc>
          <w:tcPr>
            <w:tcW w:w="4382" w:type="dxa"/>
            <w:tcBorders>
              <w:top w:val="single" w:sz="4" w:space="0" w:color="auto"/>
              <w:left w:val="single" w:sz="4" w:space="0" w:color="auto"/>
              <w:bottom w:val="single" w:sz="4" w:space="0" w:color="auto"/>
              <w:right w:val="single" w:sz="4" w:space="0" w:color="auto"/>
            </w:tcBorders>
          </w:tcPr>
          <w:p w14:paraId="00B192AA" w14:textId="42E18695" w:rsidR="00897796" w:rsidRPr="00897796" w:rsidRDefault="00897796" w:rsidP="002B0DAC">
            <w:pPr>
              <w:rPr>
                <w:rFonts w:eastAsia="TimesNewRoman"/>
                <w:color w:val="000000"/>
                <w:sz w:val="24"/>
                <w:szCs w:val="24"/>
              </w:rPr>
            </w:pPr>
            <w:r w:rsidRPr="00897796">
              <w:rPr>
                <w:sz w:val="24"/>
                <w:szCs w:val="24"/>
              </w:rPr>
              <w:t>Ответственные за реализацию:</w:t>
            </w:r>
            <w:r>
              <w:rPr>
                <w:sz w:val="24"/>
                <w:szCs w:val="24"/>
              </w:rPr>
              <w:t xml:space="preserve"> </w:t>
            </w:r>
            <w:r w:rsidRPr="00897796">
              <w:rPr>
                <w:sz w:val="24"/>
                <w:szCs w:val="24"/>
              </w:rPr>
              <w:t>муниципальное казенное учреждение «Редакция районной газеты «Новости Приобья»</w:t>
            </w:r>
          </w:p>
        </w:tc>
        <w:tc>
          <w:tcPr>
            <w:tcW w:w="9497" w:type="dxa"/>
            <w:gridSpan w:val="2"/>
            <w:tcBorders>
              <w:top w:val="single" w:sz="4" w:space="0" w:color="auto"/>
              <w:left w:val="single" w:sz="4" w:space="0" w:color="auto"/>
              <w:bottom w:val="single" w:sz="4" w:space="0" w:color="auto"/>
              <w:right w:val="single" w:sz="4" w:space="0" w:color="auto"/>
            </w:tcBorders>
          </w:tcPr>
          <w:p w14:paraId="325F66EC" w14:textId="2404EF73" w:rsidR="00897796" w:rsidRPr="00897796" w:rsidRDefault="00897796" w:rsidP="00897796">
            <w:pPr>
              <w:rPr>
                <w:color w:val="000000"/>
                <w:sz w:val="24"/>
                <w:szCs w:val="24"/>
              </w:rPr>
            </w:pPr>
            <w:r>
              <w:rPr>
                <w:color w:val="000000"/>
                <w:sz w:val="24"/>
                <w:szCs w:val="24"/>
              </w:rPr>
              <w:t>2025-2030 годы</w:t>
            </w:r>
          </w:p>
        </w:tc>
      </w:tr>
      <w:tr w:rsidR="002B0DAC" w:rsidRPr="00897796" w14:paraId="5E899B14"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38900F61" w14:textId="77777777" w:rsidR="002B0DAC" w:rsidRPr="00897796" w:rsidRDefault="002B0DAC" w:rsidP="002B0DAC">
            <w:pPr>
              <w:rPr>
                <w:color w:val="000000"/>
                <w:sz w:val="24"/>
                <w:szCs w:val="24"/>
              </w:rPr>
            </w:pPr>
            <w:r w:rsidRPr="00897796">
              <w:rPr>
                <w:sz w:val="24"/>
                <w:szCs w:val="24"/>
              </w:rPr>
              <w:t>2.1.1.</w:t>
            </w:r>
          </w:p>
        </w:tc>
        <w:tc>
          <w:tcPr>
            <w:tcW w:w="4382" w:type="dxa"/>
            <w:tcBorders>
              <w:top w:val="single" w:sz="4" w:space="0" w:color="auto"/>
              <w:left w:val="single" w:sz="4" w:space="0" w:color="auto"/>
              <w:bottom w:val="single" w:sz="4" w:space="0" w:color="auto"/>
              <w:right w:val="single" w:sz="4" w:space="0" w:color="auto"/>
            </w:tcBorders>
          </w:tcPr>
          <w:p w14:paraId="09AABEC7" w14:textId="77777777" w:rsidR="002B0DAC" w:rsidRPr="00897796" w:rsidRDefault="002B0DAC" w:rsidP="002B0DAC">
            <w:pPr>
              <w:rPr>
                <w:rFonts w:eastAsia="TimesNewRoman"/>
                <w:color w:val="000000"/>
                <w:sz w:val="24"/>
                <w:szCs w:val="24"/>
              </w:rPr>
            </w:pPr>
            <w:r w:rsidRPr="00897796">
              <w:rPr>
                <w:sz w:val="24"/>
                <w:szCs w:val="24"/>
              </w:rPr>
              <w:t>Поддержка и развитие средств массовой информации Нижневартовского района</w:t>
            </w:r>
          </w:p>
        </w:tc>
        <w:tc>
          <w:tcPr>
            <w:tcW w:w="5387" w:type="dxa"/>
            <w:tcBorders>
              <w:top w:val="single" w:sz="4" w:space="0" w:color="auto"/>
              <w:left w:val="single" w:sz="4" w:space="0" w:color="auto"/>
              <w:bottom w:val="single" w:sz="4" w:space="0" w:color="auto"/>
              <w:right w:val="single" w:sz="4" w:space="0" w:color="auto"/>
            </w:tcBorders>
          </w:tcPr>
          <w:p w14:paraId="76659728" w14:textId="77777777" w:rsidR="002B0DAC" w:rsidRPr="00897796" w:rsidRDefault="002B0DAC" w:rsidP="002B0DAC">
            <w:pPr>
              <w:rPr>
                <w:color w:val="000000"/>
                <w:sz w:val="24"/>
                <w:szCs w:val="24"/>
              </w:rPr>
            </w:pPr>
            <w:r w:rsidRPr="00897796">
              <w:rPr>
                <w:sz w:val="24"/>
                <w:szCs w:val="24"/>
              </w:rPr>
              <w:t>Обеспечено функционирование муниципального казенного учреждения «Редакция районной газеты «Новости Приобья»;</w:t>
            </w:r>
          </w:p>
        </w:tc>
        <w:tc>
          <w:tcPr>
            <w:tcW w:w="4110" w:type="dxa"/>
            <w:tcBorders>
              <w:top w:val="single" w:sz="4" w:space="0" w:color="auto"/>
              <w:left w:val="single" w:sz="4" w:space="0" w:color="auto"/>
              <w:bottom w:val="single" w:sz="4" w:space="0" w:color="auto"/>
              <w:right w:val="single" w:sz="4" w:space="0" w:color="auto"/>
            </w:tcBorders>
          </w:tcPr>
          <w:p w14:paraId="3264C295" w14:textId="77777777" w:rsidR="002B0DAC" w:rsidRPr="00897796" w:rsidRDefault="002B0DAC" w:rsidP="002B0DAC">
            <w:pPr>
              <w:rPr>
                <w:color w:val="000000"/>
                <w:sz w:val="24"/>
                <w:szCs w:val="24"/>
              </w:rPr>
            </w:pPr>
            <w:r w:rsidRPr="00897796">
              <w:rPr>
                <w:sz w:val="24"/>
                <w:szCs w:val="24"/>
              </w:rPr>
              <w:t>Уровень удовлетворенности населения качеством выполняемых работ по обеспечению жителей района</w:t>
            </w:r>
          </w:p>
        </w:tc>
      </w:tr>
      <w:tr w:rsidR="002B0DAC" w:rsidRPr="00897796" w14:paraId="14396092"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600F3D02" w14:textId="77777777" w:rsidR="002B0DAC" w:rsidRPr="00897796" w:rsidRDefault="002B0DAC" w:rsidP="002B0DAC">
            <w:pPr>
              <w:rPr>
                <w:color w:val="000000"/>
                <w:sz w:val="24"/>
                <w:szCs w:val="24"/>
              </w:rPr>
            </w:pPr>
            <w:r w:rsidRPr="00897796">
              <w:rPr>
                <w:color w:val="000000"/>
                <w:sz w:val="24"/>
                <w:szCs w:val="24"/>
              </w:rPr>
              <w:t>2.2.</w:t>
            </w:r>
          </w:p>
        </w:tc>
        <w:tc>
          <w:tcPr>
            <w:tcW w:w="13879" w:type="dxa"/>
            <w:gridSpan w:val="3"/>
            <w:tcBorders>
              <w:top w:val="single" w:sz="4" w:space="0" w:color="auto"/>
              <w:left w:val="single" w:sz="4" w:space="0" w:color="auto"/>
              <w:bottom w:val="single" w:sz="4" w:space="0" w:color="auto"/>
              <w:right w:val="single" w:sz="4" w:space="0" w:color="auto"/>
            </w:tcBorders>
          </w:tcPr>
          <w:p w14:paraId="43A46166" w14:textId="77777777" w:rsidR="002B0DAC" w:rsidRPr="00897796" w:rsidRDefault="002B0DAC" w:rsidP="002B0DAC">
            <w:pPr>
              <w:rPr>
                <w:color w:val="000000"/>
                <w:sz w:val="24"/>
                <w:szCs w:val="24"/>
              </w:rPr>
            </w:pPr>
            <w:r w:rsidRPr="00897796">
              <w:rPr>
                <w:sz w:val="24"/>
                <w:szCs w:val="24"/>
              </w:rPr>
              <w:t>Комплекс процессных мероприятий «Организация функционирования телевещания»</w:t>
            </w:r>
          </w:p>
        </w:tc>
      </w:tr>
      <w:tr w:rsidR="00897796" w:rsidRPr="00897796" w14:paraId="73B3F5E4" w14:textId="77777777" w:rsidTr="00BE1DE6">
        <w:trPr>
          <w:trHeight w:val="188"/>
        </w:trPr>
        <w:tc>
          <w:tcPr>
            <w:tcW w:w="858" w:type="dxa"/>
            <w:tcBorders>
              <w:top w:val="single" w:sz="4" w:space="0" w:color="auto"/>
              <w:left w:val="single" w:sz="4" w:space="0" w:color="auto"/>
              <w:bottom w:val="single" w:sz="4" w:space="0" w:color="auto"/>
              <w:right w:val="single" w:sz="4" w:space="0" w:color="auto"/>
            </w:tcBorders>
          </w:tcPr>
          <w:p w14:paraId="783A84B2" w14:textId="77777777" w:rsidR="00897796" w:rsidRPr="00897796" w:rsidRDefault="00897796" w:rsidP="002B0DAC">
            <w:pPr>
              <w:rPr>
                <w:color w:val="000000"/>
                <w:sz w:val="24"/>
                <w:szCs w:val="24"/>
              </w:rPr>
            </w:pPr>
          </w:p>
        </w:tc>
        <w:tc>
          <w:tcPr>
            <w:tcW w:w="4382" w:type="dxa"/>
            <w:tcBorders>
              <w:top w:val="single" w:sz="4" w:space="0" w:color="auto"/>
              <w:left w:val="single" w:sz="4" w:space="0" w:color="auto"/>
              <w:bottom w:val="single" w:sz="4" w:space="0" w:color="auto"/>
              <w:right w:val="single" w:sz="4" w:space="0" w:color="auto"/>
            </w:tcBorders>
          </w:tcPr>
          <w:p w14:paraId="7801A1B0" w14:textId="77777777" w:rsidR="00897796" w:rsidRPr="00897796" w:rsidRDefault="00897796" w:rsidP="002B0DAC">
            <w:pPr>
              <w:rPr>
                <w:rFonts w:eastAsia="TimesNewRoman"/>
                <w:color w:val="000000"/>
                <w:sz w:val="24"/>
                <w:szCs w:val="24"/>
              </w:rPr>
            </w:pPr>
            <w:r w:rsidRPr="00897796">
              <w:rPr>
                <w:sz w:val="24"/>
                <w:szCs w:val="24"/>
              </w:rPr>
              <w:t>Ответственные за реализацию: муниципальное бюджетное учреждение «Телевидение Нижневартовского района»</w:t>
            </w:r>
          </w:p>
        </w:tc>
        <w:tc>
          <w:tcPr>
            <w:tcW w:w="9497" w:type="dxa"/>
            <w:gridSpan w:val="2"/>
            <w:tcBorders>
              <w:top w:val="single" w:sz="4" w:space="0" w:color="auto"/>
              <w:left w:val="single" w:sz="4" w:space="0" w:color="auto"/>
              <w:bottom w:val="single" w:sz="4" w:space="0" w:color="auto"/>
              <w:right w:val="single" w:sz="4" w:space="0" w:color="auto"/>
            </w:tcBorders>
          </w:tcPr>
          <w:p w14:paraId="5B8E0DCA" w14:textId="659F2A79" w:rsidR="00897796" w:rsidRPr="00897796" w:rsidRDefault="00897796" w:rsidP="00897796">
            <w:pPr>
              <w:rPr>
                <w:color w:val="000000"/>
                <w:sz w:val="24"/>
                <w:szCs w:val="24"/>
              </w:rPr>
            </w:pPr>
            <w:r>
              <w:rPr>
                <w:color w:val="000000"/>
                <w:sz w:val="24"/>
                <w:szCs w:val="24"/>
              </w:rPr>
              <w:t>2025-2030 годы</w:t>
            </w:r>
          </w:p>
        </w:tc>
      </w:tr>
      <w:tr w:rsidR="002B0DAC" w:rsidRPr="00897796" w14:paraId="0230DCE0" w14:textId="77777777" w:rsidTr="002B0DAC">
        <w:trPr>
          <w:trHeight w:val="188"/>
        </w:trPr>
        <w:tc>
          <w:tcPr>
            <w:tcW w:w="858" w:type="dxa"/>
            <w:tcBorders>
              <w:top w:val="single" w:sz="4" w:space="0" w:color="auto"/>
              <w:left w:val="single" w:sz="4" w:space="0" w:color="auto"/>
              <w:bottom w:val="single" w:sz="4" w:space="0" w:color="auto"/>
              <w:right w:val="single" w:sz="4" w:space="0" w:color="auto"/>
            </w:tcBorders>
          </w:tcPr>
          <w:p w14:paraId="59ED212A" w14:textId="77777777" w:rsidR="002B0DAC" w:rsidRPr="00897796" w:rsidRDefault="002B0DAC" w:rsidP="002B0DAC">
            <w:pPr>
              <w:rPr>
                <w:color w:val="000000"/>
                <w:sz w:val="24"/>
                <w:szCs w:val="24"/>
              </w:rPr>
            </w:pPr>
            <w:r w:rsidRPr="00897796">
              <w:rPr>
                <w:color w:val="000000"/>
                <w:sz w:val="24"/>
                <w:szCs w:val="24"/>
              </w:rPr>
              <w:t>2.1.2.</w:t>
            </w:r>
          </w:p>
        </w:tc>
        <w:tc>
          <w:tcPr>
            <w:tcW w:w="4382" w:type="dxa"/>
            <w:tcBorders>
              <w:top w:val="single" w:sz="4" w:space="0" w:color="auto"/>
              <w:left w:val="single" w:sz="4" w:space="0" w:color="auto"/>
              <w:bottom w:val="single" w:sz="4" w:space="0" w:color="auto"/>
              <w:right w:val="single" w:sz="4" w:space="0" w:color="auto"/>
            </w:tcBorders>
          </w:tcPr>
          <w:p w14:paraId="791E337A" w14:textId="77777777" w:rsidR="002B0DAC" w:rsidRPr="00897796" w:rsidRDefault="002B0DAC" w:rsidP="002B0DAC">
            <w:pPr>
              <w:rPr>
                <w:rFonts w:eastAsia="TimesNewRoman"/>
                <w:color w:val="000000"/>
                <w:sz w:val="24"/>
                <w:szCs w:val="24"/>
              </w:rPr>
            </w:pPr>
            <w:r w:rsidRPr="00897796">
              <w:rPr>
                <w:sz w:val="24"/>
                <w:szCs w:val="24"/>
              </w:rPr>
              <w:t>Поддержка и развитие средств массовой информации Нижневартовского района</w:t>
            </w:r>
          </w:p>
        </w:tc>
        <w:tc>
          <w:tcPr>
            <w:tcW w:w="5387" w:type="dxa"/>
            <w:tcBorders>
              <w:top w:val="single" w:sz="4" w:space="0" w:color="auto"/>
              <w:left w:val="single" w:sz="4" w:space="0" w:color="auto"/>
              <w:bottom w:val="single" w:sz="4" w:space="0" w:color="auto"/>
              <w:right w:val="single" w:sz="4" w:space="0" w:color="auto"/>
            </w:tcBorders>
          </w:tcPr>
          <w:p w14:paraId="16A9CCC1" w14:textId="77777777" w:rsidR="002B0DAC" w:rsidRPr="00897796" w:rsidRDefault="002B0DAC" w:rsidP="002B0DAC">
            <w:pPr>
              <w:rPr>
                <w:color w:val="000000"/>
                <w:sz w:val="24"/>
                <w:szCs w:val="24"/>
              </w:rPr>
            </w:pPr>
            <w:r w:rsidRPr="00897796">
              <w:rPr>
                <w:sz w:val="24"/>
                <w:szCs w:val="24"/>
              </w:rPr>
              <w:t>Обеспечено функционирование муниципального бюджетного учреждения «Телевидение Нижневартовского района»</w:t>
            </w:r>
          </w:p>
        </w:tc>
        <w:tc>
          <w:tcPr>
            <w:tcW w:w="4110" w:type="dxa"/>
            <w:tcBorders>
              <w:top w:val="single" w:sz="4" w:space="0" w:color="auto"/>
              <w:left w:val="single" w:sz="4" w:space="0" w:color="auto"/>
              <w:bottom w:val="single" w:sz="4" w:space="0" w:color="auto"/>
              <w:right w:val="single" w:sz="4" w:space="0" w:color="auto"/>
            </w:tcBorders>
          </w:tcPr>
          <w:p w14:paraId="0B20BE4A" w14:textId="77777777" w:rsidR="002B0DAC" w:rsidRPr="00897796" w:rsidRDefault="002B0DAC" w:rsidP="002B0DAC">
            <w:pPr>
              <w:rPr>
                <w:color w:val="000000"/>
                <w:sz w:val="24"/>
                <w:szCs w:val="24"/>
              </w:rPr>
            </w:pPr>
            <w:r w:rsidRPr="00897796">
              <w:rPr>
                <w:sz w:val="24"/>
                <w:szCs w:val="24"/>
              </w:rPr>
              <w:t>Уровень удовлетворенности населения качеством выполняемых работ по обеспечению жителей района</w:t>
            </w:r>
          </w:p>
        </w:tc>
      </w:tr>
    </w:tbl>
    <w:p w14:paraId="488F24DA" w14:textId="77777777" w:rsidR="002B0DAC" w:rsidRPr="00A13E49" w:rsidRDefault="002B0DAC" w:rsidP="00897796">
      <w:pPr>
        <w:pStyle w:val="2"/>
        <w:jc w:val="center"/>
        <w:rPr>
          <w:rFonts w:ascii="Times New Roman" w:hAnsi="Times New Roman" w:cs="Times New Roman"/>
          <w:b w:val="0"/>
          <w:i w:val="0"/>
          <w:sz w:val="24"/>
          <w:szCs w:val="24"/>
        </w:rPr>
      </w:pPr>
      <w:r w:rsidRPr="00A13E49">
        <w:rPr>
          <w:rFonts w:ascii="Times New Roman" w:hAnsi="Times New Roman" w:cs="Times New Roman"/>
          <w:b w:val="0"/>
          <w:i w:val="0"/>
          <w:sz w:val="24"/>
          <w:szCs w:val="24"/>
        </w:rPr>
        <w:lastRenderedPageBreak/>
        <w:t>5. Финансовое обеспечение муниципальной программы</w:t>
      </w:r>
    </w:p>
    <w:p w14:paraId="36859643" w14:textId="77777777" w:rsidR="002B0DAC" w:rsidRPr="0027774D" w:rsidRDefault="002B0DAC" w:rsidP="002B0DAC">
      <w:pPr>
        <w:rPr>
          <w:rFonts w:eastAsia="Calibri"/>
        </w:rPr>
      </w:pPr>
    </w:p>
    <w:tbl>
      <w:tblPr>
        <w:tblW w:w="14742" w:type="dxa"/>
        <w:tblLayout w:type="fixed"/>
        <w:tblLook w:val="01E0" w:firstRow="1" w:lastRow="1" w:firstColumn="1" w:lastColumn="1" w:noHBand="0" w:noVBand="0"/>
      </w:tblPr>
      <w:tblGrid>
        <w:gridCol w:w="3544"/>
        <w:gridCol w:w="1418"/>
        <w:gridCol w:w="1275"/>
        <w:gridCol w:w="1271"/>
        <w:gridCol w:w="1281"/>
        <w:gridCol w:w="1417"/>
        <w:gridCol w:w="1418"/>
        <w:gridCol w:w="1417"/>
        <w:gridCol w:w="1701"/>
      </w:tblGrid>
      <w:tr w:rsidR="002B0DAC" w:rsidRPr="00253205" w14:paraId="6C59BD64" w14:textId="77777777" w:rsidTr="00897796">
        <w:trPr>
          <w:trHeight w:val="343"/>
        </w:trPr>
        <w:tc>
          <w:tcPr>
            <w:tcW w:w="3544" w:type="dxa"/>
            <w:vMerge w:val="restart"/>
            <w:tcBorders>
              <w:top w:val="single" w:sz="4" w:space="0" w:color="000000"/>
              <w:left w:val="single" w:sz="4" w:space="0" w:color="000000"/>
              <w:bottom w:val="single" w:sz="4" w:space="0" w:color="000000"/>
              <w:right w:val="single" w:sz="4" w:space="0" w:color="auto"/>
            </w:tcBorders>
            <w:hideMark/>
          </w:tcPr>
          <w:p w14:paraId="3DE264BA" w14:textId="77777777" w:rsidR="002B0DAC" w:rsidRPr="00253205" w:rsidRDefault="002B0DAC" w:rsidP="002B0DAC">
            <w:pPr>
              <w:jc w:val="center"/>
              <w:rPr>
                <w:color w:val="000000"/>
                <w:sz w:val="24"/>
                <w:szCs w:val="24"/>
              </w:rPr>
            </w:pPr>
            <w:r w:rsidRPr="00253205">
              <w:rPr>
                <w:color w:val="000000"/>
                <w:sz w:val="24"/>
                <w:szCs w:val="24"/>
              </w:rPr>
              <w:t>Наименование муниципальной программы, структурного элемента, мероприятия (результата), источник финансового обеспечения</w:t>
            </w:r>
          </w:p>
        </w:tc>
        <w:tc>
          <w:tcPr>
            <w:tcW w:w="9497" w:type="dxa"/>
            <w:gridSpan w:val="7"/>
            <w:tcBorders>
              <w:top w:val="single" w:sz="4" w:space="0" w:color="auto"/>
              <w:left w:val="single" w:sz="4" w:space="0" w:color="auto"/>
              <w:bottom w:val="single" w:sz="4" w:space="0" w:color="auto"/>
              <w:right w:val="single" w:sz="4" w:space="0" w:color="auto"/>
            </w:tcBorders>
            <w:hideMark/>
          </w:tcPr>
          <w:p w14:paraId="313F0BFD" w14:textId="77777777" w:rsidR="002B0DAC" w:rsidRPr="00253205" w:rsidRDefault="002B0DAC" w:rsidP="002B0DAC">
            <w:pPr>
              <w:jc w:val="center"/>
              <w:rPr>
                <w:color w:val="000000"/>
                <w:sz w:val="24"/>
                <w:szCs w:val="24"/>
              </w:rPr>
            </w:pPr>
            <w:r w:rsidRPr="00253205">
              <w:rPr>
                <w:color w:val="000000"/>
                <w:sz w:val="24"/>
                <w:szCs w:val="24"/>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14:paraId="5ABBA946" w14:textId="77777777" w:rsidR="002B0DAC" w:rsidRPr="00253205" w:rsidRDefault="002B0DAC" w:rsidP="002B0DAC">
            <w:pPr>
              <w:jc w:val="center"/>
              <w:rPr>
                <w:color w:val="000000"/>
                <w:sz w:val="24"/>
                <w:szCs w:val="24"/>
              </w:rPr>
            </w:pPr>
          </w:p>
        </w:tc>
      </w:tr>
      <w:tr w:rsidR="002B0DAC" w:rsidRPr="00253205" w14:paraId="7B7E1F06" w14:textId="77777777" w:rsidTr="00897796">
        <w:trPr>
          <w:trHeight w:val="466"/>
        </w:trPr>
        <w:tc>
          <w:tcPr>
            <w:tcW w:w="3544" w:type="dxa"/>
            <w:vMerge/>
            <w:tcBorders>
              <w:top w:val="single" w:sz="4" w:space="0" w:color="000000"/>
              <w:left w:val="single" w:sz="4" w:space="0" w:color="000000"/>
              <w:bottom w:val="single" w:sz="4" w:space="0" w:color="000000"/>
              <w:right w:val="single" w:sz="4" w:space="0" w:color="auto"/>
            </w:tcBorders>
            <w:vAlign w:val="center"/>
            <w:hideMark/>
          </w:tcPr>
          <w:p w14:paraId="49C392CC" w14:textId="77777777" w:rsidR="002B0DAC" w:rsidRPr="00253205" w:rsidRDefault="002B0DAC" w:rsidP="002B0DAC">
            <w:pPr>
              <w:rPr>
                <w:color w:val="000000"/>
                <w:sz w:val="24"/>
                <w:szCs w:val="24"/>
              </w:rPr>
            </w:pPr>
          </w:p>
        </w:tc>
        <w:tc>
          <w:tcPr>
            <w:tcW w:w="1418" w:type="dxa"/>
            <w:tcBorders>
              <w:top w:val="single" w:sz="4" w:space="0" w:color="auto"/>
              <w:left w:val="single" w:sz="4" w:space="0" w:color="000000"/>
              <w:bottom w:val="single" w:sz="4" w:space="0" w:color="000000"/>
              <w:right w:val="single" w:sz="4" w:space="0" w:color="000000"/>
            </w:tcBorders>
            <w:hideMark/>
          </w:tcPr>
          <w:p w14:paraId="6EE3847B" w14:textId="77777777" w:rsidR="002B0DAC" w:rsidRPr="00253205" w:rsidRDefault="002B0DAC" w:rsidP="002B0DAC">
            <w:pPr>
              <w:jc w:val="center"/>
              <w:rPr>
                <w:color w:val="000000"/>
                <w:sz w:val="24"/>
                <w:szCs w:val="24"/>
              </w:rPr>
            </w:pPr>
            <w:r w:rsidRPr="00253205">
              <w:rPr>
                <w:color w:val="000000"/>
                <w:sz w:val="24"/>
                <w:szCs w:val="24"/>
              </w:rPr>
              <w:t>2024</w:t>
            </w:r>
          </w:p>
        </w:tc>
        <w:tc>
          <w:tcPr>
            <w:tcW w:w="1275" w:type="dxa"/>
            <w:tcBorders>
              <w:top w:val="single" w:sz="4" w:space="0" w:color="auto"/>
              <w:left w:val="single" w:sz="4" w:space="0" w:color="000000"/>
              <w:bottom w:val="single" w:sz="4" w:space="0" w:color="000000"/>
              <w:right w:val="single" w:sz="4" w:space="0" w:color="000000"/>
            </w:tcBorders>
            <w:hideMark/>
          </w:tcPr>
          <w:p w14:paraId="295E63DD" w14:textId="77777777" w:rsidR="002B0DAC" w:rsidRPr="00253205" w:rsidRDefault="002B0DAC" w:rsidP="002B0DAC">
            <w:pPr>
              <w:jc w:val="center"/>
              <w:rPr>
                <w:color w:val="000000"/>
                <w:sz w:val="24"/>
                <w:szCs w:val="24"/>
              </w:rPr>
            </w:pPr>
            <w:r w:rsidRPr="00253205">
              <w:rPr>
                <w:color w:val="000000"/>
                <w:sz w:val="24"/>
                <w:szCs w:val="24"/>
              </w:rPr>
              <w:t>2025</w:t>
            </w:r>
          </w:p>
        </w:tc>
        <w:tc>
          <w:tcPr>
            <w:tcW w:w="1271" w:type="dxa"/>
            <w:tcBorders>
              <w:top w:val="single" w:sz="4" w:space="0" w:color="auto"/>
              <w:left w:val="single" w:sz="4" w:space="0" w:color="000000"/>
              <w:bottom w:val="single" w:sz="4" w:space="0" w:color="000000"/>
              <w:right w:val="single" w:sz="4" w:space="0" w:color="000000"/>
            </w:tcBorders>
            <w:hideMark/>
          </w:tcPr>
          <w:p w14:paraId="2529CE75" w14:textId="77777777" w:rsidR="002B0DAC" w:rsidRPr="00253205" w:rsidRDefault="002B0DAC" w:rsidP="002B0DAC">
            <w:pPr>
              <w:jc w:val="center"/>
              <w:rPr>
                <w:color w:val="000000"/>
                <w:sz w:val="24"/>
                <w:szCs w:val="24"/>
              </w:rPr>
            </w:pPr>
            <w:r w:rsidRPr="00253205">
              <w:rPr>
                <w:color w:val="000000"/>
                <w:sz w:val="24"/>
                <w:szCs w:val="24"/>
              </w:rPr>
              <w:t>2026</w:t>
            </w:r>
          </w:p>
        </w:tc>
        <w:tc>
          <w:tcPr>
            <w:tcW w:w="1281" w:type="dxa"/>
            <w:tcBorders>
              <w:top w:val="single" w:sz="4" w:space="0" w:color="auto"/>
              <w:left w:val="single" w:sz="4" w:space="0" w:color="000000"/>
              <w:bottom w:val="single" w:sz="4" w:space="0" w:color="000000"/>
              <w:right w:val="single" w:sz="4" w:space="0" w:color="000000"/>
            </w:tcBorders>
            <w:hideMark/>
          </w:tcPr>
          <w:p w14:paraId="4FE228AF" w14:textId="77777777" w:rsidR="002B0DAC" w:rsidRPr="00253205" w:rsidRDefault="002B0DAC" w:rsidP="002B0DAC">
            <w:pPr>
              <w:jc w:val="center"/>
              <w:rPr>
                <w:color w:val="000000"/>
                <w:sz w:val="24"/>
                <w:szCs w:val="24"/>
              </w:rPr>
            </w:pPr>
            <w:r w:rsidRPr="00253205">
              <w:rPr>
                <w:color w:val="000000"/>
                <w:sz w:val="24"/>
                <w:szCs w:val="24"/>
              </w:rPr>
              <w:t>2027</w:t>
            </w:r>
          </w:p>
        </w:tc>
        <w:tc>
          <w:tcPr>
            <w:tcW w:w="1417" w:type="dxa"/>
            <w:tcBorders>
              <w:top w:val="single" w:sz="4" w:space="0" w:color="auto"/>
              <w:left w:val="single" w:sz="4" w:space="0" w:color="000000"/>
              <w:bottom w:val="single" w:sz="4" w:space="0" w:color="000000"/>
              <w:right w:val="single" w:sz="4" w:space="0" w:color="000000"/>
            </w:tcBorders>
            <w:hideMark/>
          </w:tcPr>
          <w:p w14:paraId="323F94AC" w14:textId="77777777" w:rsidR="002B0DAC" w:rsidRPr="00253205" w:rsidRDefault="002B0DAC" w:rsidP="002B0DAC">
            <w:pPr>
              <w:jc w:val="center"/>
              <w:rPr>
                <w:color w:val="000000"/>
                <w:sz w:val="24"/>
                <w:szCs w:val="24"/>
              </w:rPr>
            </w:pPr>
            <w:r w:rsidRPr="00253205">
              <w:rPr>
                <w:color w:val="000000"/>
                <w:sz w:val="24"/>
                <w:szCs w:val="24"/>
              </w:rPr>
              <w:t>2028</w:t>
            </w:r>
          </w:p>
        </w:tc>
        <w:tc>
          <w:tcPr>
            <w:tcW w:w="1418" w:type="dxa"/>
            <w:tcBorders>
              <w:top w:val="single" w:sz="4" w:space="0" w:color="auto"/>
              <w:left w:val="single" w:sz="4" w:space="0" w:color="000000"/>
              <w:bottom w:val="single" w:sz="4" w:space="0" w:color="000000"/>
              <w:right w:val="single" w:sz="4" w:space="0" w:color="000000"/>
            </w:tcBorders>
            <w:hideMark/>
          </w:tcPr>
          <w:p w14:paraId="4C374ED2" w14:textId="77777777" w:rsidR="002B0DAC" w:rsidRPr="00253205" w:rsidRDefault="002B0DAC" w:rsidP="002B0DAC">
            <w:pPr>
              <w:jc w:val="center"/>
              <w:rPr>
                <w:color w:val="000000"/>
                <w:sz w:val="24"/>
                <w:szCs w:val="24"/>
              </w:rPr>
            </w:pPr>
            <w:r w:rsidRPr="00253205">
              <w:rPr>
                <w:color w:val="000000"/>
                <w:sz w:val="24"/>
                <w:szCs w:val="24"/>
              </w:rPr>
              <w:t>2029</w:t>
            </w:r>
          </w:p>
        </w:tc>
        <w:tc>
          <w:tcPr>
            <w:tcW w:w="1417" w:type="dxa"/>
            <w:tcBorders>
              <w:top w:val="single" w:sz="4" w:space="0" w:color="auto"/>
              <w:left w:val="single" w:sz="4" w:space="0" w:color="000000"/>
              <w:bottom w:val="single" w:sz="4" w:space="0" w:color="000000"/>
              <w:right w:val="single" w:sz="4" w:space="0" w:color="000000"/>
            </w:tcBorders>
            <w:hideMark/>
          </w:tcPr>
          <w:p w14:paraId="00D79AF2" w14:textId="77777777" w:rsidR="002B0DAC" w:rsidRPr="00253205" w:rsidRDefault="002B0DAC" w:rsidP="002B0DAC">
            <w:pPr>
              <w:jc w:val="center"/>
              <w:rPr>
                <w:color w:val="000000"/>
                <w:sz w:val="24"/>
                <w:szCs w:val="24"/>
              </w:rPr>
            </w:pPr>
            <w:r w:rsidRPr="00253205">
              <w:rPr>
                <w:color w:val="000000"/>
                <w:sz w:val="24"/>
                <w:szCs w:val="24"/>
              </w:rPr>
              <w:t>2030</w:t>
            </w:r>
          </w:p>
        </w:tc>
        <w:tc>
          <w:tcPr>
            <w:tcW w:w="1701" w:type="dxa"/>
            <w:tcBorders>
              <w:top w:val="single" w:sz="4" w:space="0" w:color="auto"/>
              <w:left w:val="single" w:sz="4" w:space="0" w:color="000000"/>
              <w:bottom w:val="single" w:sz="4" w:space="0" w:color="000000"/>
              <w:right w:val="single" w:sz="4" w:space="0" w:color="000000"/>
            </w:tcBorders>
            <w:hideMark/>
          </w:tcPr>
          <w:p w14:paraId="6A5FE26B" w14:textId="77777777" w:rsidR="002B0DAC" w:rsidRPr="00253205" w:rsidRDefault="002B0DAC" w:rsidP="002B0DAC">
            <w:pPr>
              <w:jc w:val="center"/>
              <w:rPr>
                <w:color w:val="000000"/>
                <w:sz w:val="24"/>
                <w:szCs w:val="24"/>
              </w:rPr>
            </w:pPr>
            <w:r w:rsidRPr="00253205">
              <w:rPr>
                <w:color w:val="000000"/>
                <w:sz w:val="24"/>
                <w:szCs w:val="24"/>
              </w:rPr>
              <w:t>Всего</w:t>
            </w:r>
          </w:p>
        </w:tc>
      </w:tr>
      <w:tr w:rsidR="002B0DAC" w:rsidRPr="00253205" w14:paraId="68DAEAB4" w14:textId="77777777" w:rsidTr="00897796">
        <w:trPr>
          <w:trHeight w:val="260"/>
        </w:trPr>
        <w:tc>
          <w:tcPr>
            <w:tcW w:w="3544" w:type="dxa"/>
            <w:tcBorders>
              <w:top w:val="single" w:sz="4" w:space="0" w:color="000000"/>
              <w:left w:val="single" w:sz="4" w:space="0" w:color="000000"/>
              <w:bottom w:val="single" w:sz="4" w:space="0" w:color="000000"/>
              <w:right w:val="nil"/>
            </w:tcBorders>
            <w:hideMark/>
          </w:tcPr>
          <w:p w14:paraId="30793406" w14:textId="77777777" w:rsidR="002B0DAC" w:rsidRPr="00253205" w:rsidRDefault="002B0DAC" w:rsidP="002B0DAC">
            <w:pPr>
              <w:jc w:val="center"/>
              <w:rPr>
                <w:color w:val="000000"/>
                <w:sz w:val="24"/>
                <w:szCs w:val="24"/>
              </w:rPr>
            </w:pPr>
            <w:r w:rsidRPr="00253205">
              <w:rPr>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34CD93FC" w14:textId="77777777" w:rsidR="002B0DAC" w:rsidRPr="00253205" w:rsidRDefault="002B0DAC" w:rsidP="002B0DAC">
            <w:pPr>
              <w:jc w:val="center"/>
              <w:rPr>
                <w:color w:val="000000"/>
                <w:sz w:val="24"/>
                <w:szCs w:val="24"/>
              </w:rPr>
            </w:pPr>
            <w:r w:rsidRPr="00253205">
              <w:rPr>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14:paraId="4DB3012A" w14:textId="77777777" w:rsidR="002B0DAC" w:rsidRPr="00253205" w:rsidRDefault="002B0DAC" w:rsidP="002B0DAC">
            <w:pPr>
              <w:jc w:val="center"/>
              <w:rPr>
                <w:color w:val="000000"/>
                <w:sz w:val="24"/>
                <w:szCs w:val="24"/>
              </w:rPr>
            </w:pPr>
            <w:r w:rsidRPr="00253205">
              <w:rPr>
                <w:color w:val="000000"/>
                <w:sz w:val="24"/>
                <w:szCs w:val="24"/>
              </w:rPr>
              <w:t>3</w:t>
            </w:r>
          </w:p>
        </w:tc>
        <w:tc>
          <w:tcPr>
            <w:tcW w:w="1271" w:type="dxa"/>
            <w:tcBorders>
              <w:top w:val="single" w:sz="4" w:space="0" w:color="000000"/>
              <w:left w:val="single" w:sz="4" w:space="0" w:color="000000"/>
              <w:bottom w:val="single" w:sz="4" w:space="0" w:color="000000"/>
              <w:right w:val="single" w:sz="4" w:space="0" w:color="000000"/>
            </w:tcBorders>
            <w:hideMark/>
          </w:tcPr>
          <w:p w14:paraId="67408132" w14:textId="77777777" w:rsidR="002B0DAC" w:rsidRPr="00253205" w:rsidRDefault="002B0DAC" w:rsidP="002B0DAC">
            <w:pPr>
              <w:jc w:val="center"/>
              <w:rPr>
                <w:color w:val="000000"/>
                <w:sz w:val="24"/>
                <w:szCs w:val="24"/>
              </w:rPr>
            </w:pPr>
            <w:r w:rsidRPr="00253205">
              <w:rPr>
                <w:color w:val="000000"/>
                <w:sz w:val="24"/>
                <w:szCs w:val="24"/>
              </w:rPr>
              <w:t>4</w:t>
            </w:r>
          </w:p>
        </w:tc>
        <w:tc>
          <w:tcPr>
            <w:tcW w:w="1281" w:type="dxa"/>
            <w:tcBorders>
              <w:top w:val="single" w:sz="4" w:space="0" w:color="000000"/>
              <w:left w:val="single" w:sz="4" w:space="0" w:color="000000"/>
              <w:bottom w:val="single" w:sz="4" w:space="0" w:color="000000"/>
              <w:right w:val="single" w:sz="4" w:space="0" w:color="000000"/>
            </w:tcBorders>
            <w:hideMark/>
          </w:tcPr>
          <w:p w14:paraId="30A94C4F" w14:textId="77777777" w:rsidR="002B0DAC" w:rsidRPr="00253205" w:rsidRDefault="002B0DAC" w:rsidP="002B0DAC">
            <w:pPr>
              <w:jc w:val="center"/>
              <w:rPr>
                <w:color w:val="000000"/>
                <w:sz w:val="24"/>
                <w:szCs w:val="24"/>
              </w:rPr>
            </w:pPr>
            <w:r w:rsidRPr="00253205">
              <w:rPr>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14:paraId="69E130D0" w14:textId="77777777" w:rsidR="002B0DAC" w:rsidRPr="00253205" w:rsidRDefault="002B0DAC" w:rsidP="002B0DAC">
            <w:pPr>
              <w:jc w:val="center"/>
              <w:rPr>
                <w:color w:val="000000"/>
                <w:sz w:val="24"/>
                <w:szCs w:val="24"/>
              </w:rPr>
            </w:pPr>
            <w:r w:rsidRPr="00253205">
              <w:rPr>
                <w:color w:val="000000"/>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14:paraId="7F1A8BA7" w14:textId="77777777" w:rsidR="002B0DAC" w:rsidRPr="00253205" w:rsidRDefault="002B0DAC" w:rsidP="002B0DAC">
            <w:pPr>
              <w:jc w:val="center"/>
              <w:rPr>
                <w:color w:val="000000"/>
                <w:sz w:val="24"/>
                <w:szCs w:val="24"/>
              </w:rPr>
            </w:pPr>
            <w:r w:rsidRPr="00253205">
              <w:rPr>
                <w:color w:val="000000"/>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14:paraId="386C7BAE" w14:textId="77777777" w:rsidR="002B0DAC" w:rsidRPr="00253205" w:rsidRDefault="002B0DAC" w:rsidP="002B0DAC">
            <w:pPr>
              <w:jc w:val="center"/>
              <w:rPr>
                <w:color w:val="000000"/>
                <w:sz w:val="24"/>
                <w:szCs w:val="24"/>
              </w:rPr>
            </w:pPr>
            <w:r w:rsidRPr="00253205">
              <w:rPr>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14:paraId="34D19F59" w14:textId="77777777" w:rsidR="002B0DAC" w:rsidRPr="00253205" w:rsidRDefault="002B0DAC" w:rsidP="002B0DAC">
            <w:pPr>
              <w:jc w:val="center"/>
              <w:rPr>
                <w:color w:val="000000"/>
                <w:sz w:val="24"/>
                <w:szCs w:val="24"/>
              </w:rPr>
            </w:pPr>
            <w:r w:rsidRPr="00253205">
              <w:rPr>
                <w:color w:val="000000"/>
                <w:sz w:val="24"/>
                <w:szCs w:val="24"/>
              </w:rPr>
              <w:t>9</w:t>
            </w:r>
          </w:p>
        </w:tc>
      </w:tr>
      <w:tr w:rsidR="00A13E49" w:rsidRPr="00253205" w14:paraId="77D35424" w14:textId="77777777" w:rsidTr="00897796">
        <w:trPr>
          <w:trHeight w:val="359"/>
        </w:trPr>
        <w:tc>
          <w:tcPr>
            <w:tcW w:w="3544" w:type="dxa"/>
            <w:tcBorders>
              <w:top w:val="single" w:sz="4" w:space="0" w:color="000000"/>
              <w:left w:val="single" w:sz="4" w:space="0" w:color="000000"/>
              <w:bottom w:val="single" w:sz="4" w:space="0" w:color="000000"/>
              <w:right w:val="nil"/>
            </w:tcBorders>
            <w:hideMark/>
          </w:tcPr>
          <w:p w14:paraId="316ADF45" w14:textId="77777777" w:rsidR="00A13E49" w:rsidRPr="00253205" w:rsidRDefault="00A13E49" w:rsidP="00A13E49">
            <w:pPr>
              <w:rPr>
                <w:b/>
                <w:color w:val="000000"/>
                <w:sz w:val="24"/>
                <w:szCs w:val="24"/>
              </w:rPr>
            </w:pPr>
            <w:r w:rsidRPr="00253205">
              <w:rPr>
                <w:b/>
                <w:color w:val="000000"/>
                <w:sz w:val="24"/>
                <w:szCs w:val="24"/>
              </w:rPr>
              <w:t>Муниципальная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6C0438C6" w14:textId="1DC0CD5A" w:rsidR="00A13E49" w:rsidRPr="00253205" w:rsidRDefault="00A13E49" w:rsidP="00A13E49">
            <w:pPr>
              <w:rPr>
                <w:b/>
                <w:sz w:val="24"/>
                <w:szCs w:val="24"/>
              </w:rPr>
            </w:pPr>
            <w:r w:rsidRPr="00253205">
              <w:rPr>
                <w:b/>
                <w:sz w:val="24"/>
                <w:szCs w:val="24"/>
              </w:rPr>
              <w:t>12 717,5</w:t>
            </w:r>
          </w:p>
        </w:tc>
        <w:tc>
          <w:tcPr>
            <w:tcW w:w="1275" w:type="dxa"/>
            <w:tcBorders>
              <w:top w:val="single" w:sz="4" w:space="0" w:color="000000"/>
              <w:left w:val="single" w:sz="4" w:space="0" w:color="000000"/>
              <w:bottom w:val="single" w:sz="4" w:space="0" w:color="000000"/>
              <w:right w:val="single" w:sz="4" w:space="0" w:color="000000"/>
            </w:tcBorders>
            <w:hideMark/>
          </w:tcPr>
          <w:p w14:paraId="7902F48B" w14:textId="7225340A" w:rsidR="00A13E49" w:rsidRPr="00253205" w:rsidRDefault="00A13E49" w:rsidP="00A13E49">
            <w:pPr>
              <w:rPr>
                <w:b/>
                <w:sz w:val="24"/>
                <w:szCs w:val="24"/>
              </w:rPr>
            </w:pPr>
            <w:r w:rsidRPr="00253205">
              <w:rPr>
                <w:b/>
                <w:sz w:val="24"/>
                <w:szCs w:val="24"/>
              </w:rPr>
              <w:t>84 132,6</w:t>
            </w:r>
          </w:p>
        </w:tc>
        <w:tc>
          <w:tcPr>
            <w:tcW w:w="1271" w:type="dxa"/>
            <w:tcBorders>
              <w:top w:val="single" w:sz="4" w:space="0" w:color="000000"/>
              <w:left w:val="single" w:sz="4" w:space="0" w:color="000000"/>
              <w:bottom w:val="single" w:sz="4" w:space="0" w:color="000000"/>
              <w:right w:val="single" w:sz="4" w:space="0" w:color="000000"/>
            </w:tcBorders>
            <w:hideMark/>
          </w:tcPr>
          <w:p w14:paraId="016C7901" w14:textId="614BE079" w:rsidR="00A13E49" w:rsidRPr="00253205" w:rsidRDefault="00A13E49" w:rsidP="00A13E49">
            <w:pPr>
              <w:rPr>
                <w:b/>
                <w:sz w:val="24"/>
                <w:szCs w:val="24"/>
              </w:rPr>
            </w:pPr>
            <w:r w:rsidRPr="00253205">
              <w:rPr>
                <w:b/>
                <w:sz w:val="24"/>
                <w:szCs w:val="24"/>
              </w:rPr>
              <w:t>72 140,3</w:t>
            </w:r>
          </w:p>
        </w:tc>
        <w:tc>
          <w:tcPr>
            <w:tcW w:w="1281" w:type="dxa"/>
            <w:tcBorders>
              <w:top w:val="single" w:sz="4" w:space="0" w:color="000000"/>
              <w:left w:val="single" w:sz="4" w:space="0" w:color="000000"/>
              <w:bottom w:val="single" w:sz="4" w:space="0" w:color="000000"/>
              <w:right w:val="single" w:sz="4" w:space="0" w:color="000000"/>
            </w:tcBorders>
            <w:hideMark/>
          </w:tcPr>
          <w:p w14:paraId="396ABC42" w14:textId="1CCE972A" w:rsidR="00A13E49" w:rsidRPr="00253205" w:rsidRDefault="00A13E49" w:rsidP="00A13E49">
            <w:pPr>
              <w:rPr>
                <w:b/>
                <w:sz w:val="24"/>
                <w:szCs w:val="24"/>
              </w:rPr>
            </w:pPr>
            <w:r w:rsidRPr="00253205">
              <w:rPr>
                <w:b/>
                <w:sz w:val="24"/>
                <w:szCs w:val="24"/>
              </w:rPr>
              <w:t>72 140,3</w:t>
            </w:r>
          </w:p>
        </w:tc>
        <w:tc>
          <w:tcPr>
            <w:tcW w:w="1417" w:type="dxa"/>
            <w:tcBorders>
              <w:top w:val="single" w:sz="4" w:space="0" w:color="000000"/>
              <w:left w:val="single" w:sz="4" w:space="0" w:color="000000"/>
              <w:bottom w:val="single" w:sz="4" w:space="0" w:color="000000"/>
              <w:right w:val="single" w:sz="4" w:space="0" w:color="000000"/>
            </w:tcBorders>
            <w:hideMark/>
          </w:tcPr>
          <w:p w14:paraId="4EC4FFDA" w14:textId="1221D410" w:rsidR="00A13E49" w:rsidRPr="00253205" w:rsidRDefault="00A13E49" w:rsidP="00A13E49">
            <w:pPr>
              <w:rPr>
                <w:b/>
                <w:sz w:val="24"/>
                <w:szCs w:val="24"/>
              </w:rPr>
            </w:pPr>
            <w:r w:rsidRPr="00253205">
              <w:rPr>
                <w:b/>
                <w:sz w:val="24"/>
                <w:szCs w:val="24"/>
              </w:rPr>
              <w:t>72 140,3</w:t>
            </w:r>
          </w:p>
        </w:tc>
        <w:tc>
          <w:tcPr>
            <w:tcW w:w="1418" w:type="dxa"/>
            <w:tcBorders>
              <w:top w:val="single" w:sz="4" w:space="0" w:color="000000"/>
              <w:left w:val="single" w:sz="4" w:space="0" w:color="000000"/>
              <w:bottom w:val="single" w:sz="4" w:space="0" w:color="000000"/>
              <w:right w:val="single" w:sz="4" w:space="0" w:color="000000"/>
            </w:tcBorders>
            <w:hideMark/>
          </w:tcPr>
          <w:p w14:paraId="76982542" w14:textId="112C3CBD" w:rsidR="00A13E49" w:rsidRPr="00253205" w:rsidRDefault="00A13E49" w:rsidP="00A13E49">
            <w:pPr>
              <w:rPr>
                <w:b/>
                <w:sz w:val="24"/>
                <w:szCs w:val="24"/>
              </w:rPr>
            </w:pPr>
            <w:r w:rsidRPr="00253205">
              <w:rPr>
                <w:b/>
                <w:sz w:val="24"/>
                <w:szCs w:val="24"/>
              </w:rPr>
              <w:t>72 140,3</w:t>
            </w:r>
          </w:p>
        </w:tc>
        <w:tc>
          <w:tcPr>
            <w:tcW w:w="1417" w:type="dxa"/>
            <w:tcBorders>
              <w:top w:val="single" w:sz="4" w:space="0" w:color="000000"/>
              <w:left w:val="single" w:sz="4" w:space="0" w:color="000000"/>
              <w:bottom w:val="single" w:sz="4" w:space="0" w:color="000000"/>
              <w:right w:val="single" w:sz="4" w:space="0" w:color="000000"/>
            </w:tcBorders>
            <w:hideMark/>
          </w:tcPr>
          <w:p w14:paraId="45DA57BA" w14:textId="76210EB0" w:rsidR="00A13E49" w:rsidRPr="00253205" w:rsidRDefault="00A13E49" w:rsidP="00A13E49">
            <w:pPr>
              <w:rPr>
                <w:b/>
                <w:sz w:val="24"/>
                <w:szCs w:val="24"/>
              </w:rPr>
            </w:pPr>
            <w:r w:rsidRPr="00253205">
              <w:rPr>
                <w:b/>
                <w:sz w:val="24"/>
                <w:szCs w:val="24"/>
              </w:rPr>
              <w:t>72 140,3</w:t>
            </w:r>
          </w:p>
        </w:tc>
        <w:tc>
          <w:tcPr>
            <w:tcW w:w="1701" w:type="dxa"/>
            <w:tcBorders>
              <w:top w:val="single" w:sz="4" w:space="0" w:color="000000"/>
              <w:left w:val="single" w:sz="4" w:space="0" w:color="000000"/>
              <w:bottom w:val="single" w:sz="4" w:space="0" w:color="000000"/>
              <w:right w:val="single" w:sz="4" w:space="0" w:color="000000"/>
            </w:tcBorders>
            <w:hideMark/>
          </w:tcPr>
          <w:p w14:paraId="6464530F" w14:textId="4D530331" w:rsidR="00A13E49" w:rsidRPr="00253205" w:rsidRDefault="00A13E49" w:rsidP="00253205">
            <w:pPr>
              <w:rPr>
                <w:b/>
                <w:sz w:val="24"/>
                <w:szCs w:val="24"/>
              </w:rPr>
            </w:pPr>
            <w:r w:rsidRPr="00253205">
              <w:rPr>
                <w:b/>
                <w:sz w:val="24"/>
                <w:szCs w:val="24"/>
              </w:rPr>
              <w:t>457 551,</w:t>
            </w:r>
            <w:r w:rsidR="00517182">
              <w:rPr>
                <w:b/>
                <w:sz w:val="24"/>
                <w:szCs w:val="24"/>
              </w:rPr>
              <w:t>6</w:t>
            </w:r>
          </w:p>
        </w:tc>
      </w:tr>
      <w:tr w:rsidR="00582521" w:rsidRPr="00253205" w14:paraId="513E8766" w14:textId="77777777" w:rsidTr="00A13E49">
        <w:trPr>
          <w:trHeight w:val="387"/>
        </w:trPr>
        <w:tc>
          <w:tcPr>
            <w:tcW w:w="3544" w:type="dxa"/>
            <w:tcBorders>
              <w:top w:val="single" w:sz="4" w:space="0" w:color="000000"/>
              <w:left w:val="single" w:sz="4" w:space="0" w:color="000000"/>
              <w:bottom w:val="single" w:sz="4" w:space="0" w:color="000000"/>
              <w:right w:val="nil"/>
            </w:tcBorders>
            <w:hideMark/>
          </w:tcPr>
          <w:p w14:paraId="014FE64A" w14:textId="77777777" w:rsidR="00582521" w:rsidRPr="00253205" w:rsidRDefault="00582521" w:rsidP="00582521">
            <w:pPr>
              <w:rPr>
                <w:b/>
                <w:color w:val="000000"/>
                <w:sz w:val="24"/>
                <w:szCs w:val="24"/>
              </w:rPr>
            </w:pPr>
            <w:r w:rsidRPr="00253205">
              <w:rPr>
                <w:b/>
                <w:color w:val="000000"/>
                <w:sz w:val="24"/>
                <w:szCs w:val="24"/>
              </w:rPr>
              <w:t>бюджет автономного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14:paraId="71424613" w14:textId="77777777" w:rsidR="00582521" w:rsidRPr="00253205" w:rsidRDefault="00582521" w:rsidP="00582521">
            <w:pPr>
              <w:rPr>
                <w:b/>
                <w:sz w:val="24"/>
                <w:szCs w:val="24"/>
              </w:rPr>
            </w:pPr>
            <w:r w:rsidRPr="00253205">
              <w:rPr>
                <w:b/>
                <w:sz w:val="24"/>
                <w:szCs w:val="24"/>
              </w:rPr>
              <w:t>900,0</w:t>
            </w:r>
          </w:p>
        </w:tc>
        <w:tc>
          <w:tcPr>
            <w:tcW w:w="1275" w:type="dxa"/>
            <w:tcBorders>
              <w:top w:val="single" w:sz="4" w:space="0" w:color="000000"/>
              <w:left w:val="single" w:sz="4" w:space="0" w:color="000000"/>
              <w:bottom w:val="single" w:sz="4" w:space="0" w:color="000000"/>
              <w:right w:val="single" w:sz="4" w:space="0" w:color="000000"/>
            </w:tcBorders>
            <w:hideMark/>
          </w:tcPr>
          <w:p w14:paraId="168732A7" w14:textId="5B906538" w:rsidR="00582521" w:rsidRPr="00253205" w:rsidRDefault="00582521" w:rsidP="00582521">
            <w:pPr>
              <w:rPr>
                <w:b/>
                <w:sz w:val="24"/>
                <w:szCs w:val="24"/>
              </w:rPr>
            </w:pPr>
            <w:r w:rsidRPr="00253205">
              <w:rPr>
                <w:b/>
                <w:sz w:val="24"/>
                <w:szCs w:val="24"/>
              </w:rPr>
              <w:t>0,0</w:t>
            </w:r>
          </w:p>
        </w:tc>
        <w:tc>
          <w:tcPr>
            <w:tcW w:w="1271" w:type="dxa"/>
            <w:tcBorders>
              <w:top w:val="single" w:sz="4" w:space="0" w:color="000000"/>
              <w:left w:val="single" w:sz="4" w:space="0" w:color="000000"/>
              <w:bottom w:val="single" w:sz="4" w:space="0" w:color="000000"/>
              <w:right w:val="single" w:sz="4" w:space="0" w:color="000000"/>
            </w:tcBorders>
            <w:hideMark/>
          </w:tcPr>
          <w:p w14:paraId="5BAEF753" w14:textId="77777777" w:rsidR="00582521" w:rsidRPr="00253205" w:rsidRDefault="00582521" w:rsidP="00582521">
            <w:pPr>
              <w:rPr>
                <w:b/>
                <w:sz w:val="24"/>
                <w:szCs w:val="24"/>
              </w:rPr>
            </w:pPr>
            <w:r w:rsidRPr="00253205">
              <w:rPr>
                <w:b/>
                <w:sz w:val="24"/>
                <w:szCs w:val="24"/>
              </w:rPr>
              <w:t>0,0</w:t>
            </w:r>
          </w:p>
        </w:tc>
        <w:tc>
          <w:tcPr>
            <w:tcW w:w="1281" w:type="dxa"/>
            <w:tcBorders>
              <w:top w:val="single" w:sz="4" w:space="0" w:color="000000"/>
              <w:left w:val="single" w:sz="4" w:space="0" w:color="000000"/>
              <w:bottom w:val="single" w:sz="4" w:space="0" w:color="000000"/>
              <w:right w:val="single" w:sz="4" w:space="0" w:color="000000"/>
            </w:tcBorders>
            <w:hideMark/>
          </w:tcPr>
          <w:p w14:paraId="62531001" w14:textId="77777777" w:rsidR="00582521" w:rsidRPr="00253205" w:rsidRDefault="00582521" w:rsidP="00582521">
            <w:pPr>
              <w:rPr>
                <w:b/>
                <w:sz w:val="24"/>
                <w:szCs w:val="24"/>
              </w:rPr>
            </w:pPr>
            <w:r w:rsidRPr="00253205">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2799E2F0" w14:textId="77777777" w:rsidR="00582521" w:rsidRPr="00253205" w:rsidRDefault="00582521" w:rsidP="00582521">
            <w:pPr>
              <w:rPr>
                <w:b/>
                <w:sz w:val="24"/>
                <w:szCs w:val="24"/>
              </w:rPr>
            </w:pPr>
            <w:r w:rsidRPr="00253205">
              <w:rPr>
                <w:b/>
                <w:sz w:val="24"/>
                <w:szCs w:val="24"/>
              </w:rPr>
              <w:t>0,0</w:t>
            </w:r>
          </w:p>
        </w:tc>
        <w:tc>
          <w:tcPr>
            <w:tcW w:w="1418" w:type="dxa"/>
            <w:tcBorders>
              <w:top w:val="single" w:sz="4" w:space="0" w:color="000000"/>
              <w:left w:val="single" w:sz="4" w:space="0" w:color="000000"/>
              <w:bottom w:val="single" w:sz="4" w:space="0" w:color="000000"/>
              <w:right w:val="single" w:sz="4" w:space="0" w:color="000000"/>
            </w:tcBorders>
            <w:hideMark/>
          </w:tcPr>
          <w:p w14:paraId="55A3CC3B" w14:textId="77777777" w:rsidR="00582521" w:rsidRPr="00253205" w:rsidRDefault="00582521" w:rsidP="00582521">
            <w:pPr>
              <w:rPr>
                <w:b/>
                <w:sz w:val="24"/>
                <w:szCs w:val="24"/>
              </w:rPr>
            </w:pPr>
            <w:r w:rsidRPr="00253205">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07DED25F" w14:textId="77777777" w:rsidR="00582521" w:rsidRPr="00253205" w:rsidRDefault="00582521" w:rsidP="00582521">
            <w:pPr>
              <w:rPr>
                <w:b/>
                <w:sz w:val="24"/>
                <w:szCs w:val="24"/>
              </w:rPr>
            </w:pPr>
            <w:r w:rsidRPr="00253205">
              <w:rPr>
                <w:b/>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14:paraId="0A393F50" w14:textId="77777777" w:rsidR="00582521" w:rsidRPr="00253205" w:rsidRDefault="00582521" w:rsidP="00582521">
            <w:pPr>
              <w:rPr>
                <w:b/>
                <w:sz w:val="24"/>
                <w:szCs w:val="24"/>
              </w:rPr>
            </w:pPr>
            <w:r w:rsidRPr="00253205">
              <w:rPr>
                <w:b/>
                <w:sz w:val="24"/>
                <w:szCs w:val="24"/>
              </w:rPr>
              <w:t>900,0</w:t>
            </w:r>
          </w:p>
        </w:tc>
      </w:tr>
      <w:tr w:rsidR="00582521" w:rsidRPr="00253205" w14:paraId="06CB7972" w14:textId="77777777" w:rsidTr="00897796">
        <w:trPr>
          <w:trHeight w:val="174"/>
        </w:trPr>
        <w:tc>
          <w:tcPr>
            <w:tcW w:w="3544" w:type="dxa"/>
            <w:tcBorders>
              <w:top w:val="single" w:sz="4" w:space="0" w:color="000000"/>
              <w:left w:val="single" w:sz="4" w:space="0" w:color="000000"/>
              <w:bottom w:val="single" w:sz="4" w:space="0" w:color="000000"/>
              <w:right w:val="nil"/>
            </w:tcBorders>
            <w:hideMark/>
          </w:tcPr>
          <w:p w14:paraId="66DD3BC1" w14:textId="77777777" w:rsidR="00582521" w:rsidRPr="00253205" w:rsidRDefault="00582521" w:rsidP="00582521">
            <w:pPr>
              <w:rPr>
                <w:b/>
                <w:color w:val="000000"/>
                <w:sz w:val="24"/>
                <w:szCs w:val="24"/>
              </w:rPr>
            </w:pPr>
            <w:r w:rsidRPr="00253205">
              <w:rPr>
                <w:b/>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504A43F0" w14:textId="40B833B9" w:rsidR="00582521" w:rsidRPr="00253205" w:rsidRDefault="009E67C3" w:rsidP="00582521">
            <w:pPr>
              <w:rPr>
                <w:b/>
                <w:sz w:val="24"/>
                <w:szCs w:val="24"/>
              </w:rPr>
            </w:pPr>
            <w:r w:rsidRPr="00253205">
              <w:rPr>
                <w:b/>
                <w:sz w:val="24"/>
                <w:szCs w:val="24"/>
              </w:rPr>
              <w:t>11 8</w:t>
            </w:r>
            <w:r w:rsidR="00582521" w:rsidRPr="00253205">
              <w:rPr>
                <w:b/>
                <w:sz w:val="24"/>
                <w:szCs w:val="24"/>
              </w:rPr>
              <w:t>17,5</w:t>
            </w:r>
          </w:p>
        </w:tc>
        <w:tc>
          <w:tcPr>
            <w:tcW w:w="1275" w:type="dxa"/>
            <w:tcBorders>
              <w:top w:val="single" w:sz="4" w:space="0" w:color="000000"/>
              <w:left w:val="single" w:sz="4" w:space="0" w:color="000000"/>
              <w:bottom w:val="single" w:sz="4" w:space="0" w:color="000000"/>
              <w:right w:val="single" w:sz="4" w:space="0" w:color="000000"/>
            </w:tcBorders>
            <w:hideMark/>
          </w:tcPr>
          <w:p w14:paraId="4C1D2C72" w14:textId="32EEAE86" w:rsidR="00582521" w:rsidRPr="00253205" w:rsidRDefault="00660CA3" w:rsidP="00582521">
            <w:pPr>
              <w:rPr>
                <w:b/>
                <w:sz w:val="24"/>
                <w:szCs w:val="24"/>
              </w:rPr>
            </w:pPr>
            <w:r w:rsidRPr="00253205">
              <w:rPr>
                <w:b/>
                <w:sz w:val="24"/>
                <w:szCs w:val="24"/>
              </w:rPr>
              <w:t>84 132,6</w:t>
            </w:r>
          </w:p>
        </w:tc>
        <w:tc>
          <w:tcPr>
            <w:tcW w:w="1271" w:type="dxa"/>
            <w:tcBorders>
              <w:top w:val="single" w:sz="4" w:space="0" w:color="000000"/>
              <w:left w:val="single" w:sz="4" w:space="0" w:color="000000"/>
              <w:bottom w:val="single" w:sz="4" w:space="0" w:color="000000"/>
              <w:right w:val="single" w:sz="4" w:space="0" w:color="000000"/>
            </w:tcBorders>
            <w:hideMark/>
          </w:tcPr>
          <w:p w14:paraId="163EFE96" w14:textId="7ECA7D2F" w:rsidR="00582521" w:rsidRPr="00253205" w:rsidRDefault="00660CA3" w:rsidP="00582521">
            <w:pPr>
              <w:rPr>
                <w:b/>
                <w:sz w:val="24"/>
                <w:szCs w:val="24"/>
              </w:rPr>
            </w:pPr>
            <w:r w:rsidRPr="00253205">
              <w:rPr>
                <w:b/>
                <w:sz w:val="24"/>
                <w:szCs w:val="24"/>
              </w:rPr>
              <w:t>72 140,3</w:t>
            </w:r>
          </w:p>
        </w:tc>
        <w:tc>
          <w:tcPr>
            <w:tcW w:w="1281" w:type="dxa"/>
            <w:tcBorders>
              <w:top w:val="single" w:sz="4" w:space="0" w:color="000000"/>
              <w:left w:val="single" w:sz="4" w:space="0" w:color="000000"/>
              <w:bottom w:val="single" w:sz="4" w:space="0" w:color="000000"/>
              <w:right w:val="single" w:sz="4" w:space="0" w:color="000000"/>
            </w:tcBorders>
            <w:hideMark/>
          </w:tcPr>
          <w:p w14:paraId="09B98CEC" w14:textId="521C1C54" w:rsidR="00582521" w:rsidRPr="00253205" w:rsidRDefault="00660CA3" w:rsidP="00582521">
            <w:pPr>
              <w:rPr>
                <w:b/>
                <w:sz w:val="24"/>
                <w:szCs w:val="24"/>
              </w:rPr>
            </w:pPr>
            <w:r w:rsidRPr="00253205">
              <w:rPr>
                <w:b/>
                <w:sz w:val="24"/>
                <w:szCs w:val="24"/>
              </w:rPr>
              <w:t>72 140,3</w:t>
            </w:r>
          </w:p>
        </w:tc>
        <w:tc>
          <w:tcPr>
            <w:tcW w:w="1417" w:type="dxa"/>
            <w:tcBorders>
              <w:top w:val="single" w:sz="4" w:space="0" w:color="000000"/>
              <w:left w:val="single" w:sz="4" w:space="0" w:color="000000"/>
              <w:bottom w:val="single" w:sz="4" w:space="0" w:color="000000"/>
              <w:right w:val="single" w:sz="4" w:space="0" w:color="000000"/>
            </w:tcBorders>
            <w:hideMark/>
          </w:tcPr>
          <w:p w14:paraId="2E5FF7B4" w14:textId="0871AA4C" w:rsidR="00582521" w:rsidRPr="00253205" w:rsidRDefault="00660CA3" w:rsidP="00582521">
            <w:pPr>
              <w:rPr>
                <w:b/>
                <w:sz w:val="24"/>
                <w:szCs w:val="24"/>
              </w:rPr>
            </w:pPr>
            <w:r w:rsidRPr="00253205">
              <w:rPr>
                <w:b/>
                <w:sz w:val="24"/>
                <w:szCs w:val="24"/>
              </w:rPr>
              <w:t>72 140,3</w:t>
            </w:r>
          </w:p>
        </w:tc>
        <w:tc>
          <w:tcPr>
            <w:tcW w:w="1418" w:type="dxa"/>
            <w:tcBorders>
              <w:top w:val="single" w:sz="4" w:space="0" w:color="000000"/>
              <w:left w:val="single" w:sz="4" w:space="0" w:color="000000"/>
              <w:bottom w:val="single" w:sz="4" w:space="0" w:color="000000"/>
              <w:right w:val="single" w:sz="4" w:space="0" w:color="000000"/>
            </w:tcBorders>
            <w:hideMark/>
          </w:tcPr>
          <w:p w14:paraId="32AE702F" w14:textId="4EB35691" w:rsidR="00582521" w:rsidRPr="00253205" w:rsidRDefault="00660CA3" w:rsidP="00582521">
            <w:pPr>
              <w:rPr>
                <w:b/>
                <w:sz w:val="24"/>
                <w:szCs w:val="24"/>
              </w:rPr>
            </w:pPr>
            <w:r w:rsidRPr="00253205">
              <w:rPr>
                <w:b/>
                <w:sz w:val="24"/>
                <w:szCs w:val="24"/>
              </w:rPr>
              <w:t>72 140,3</w:t>
            </w:r>
          </w:p>
        </w:tc>
        <w:tc>
          <w:tcPr>
            <w:tcW w:w="1417" w:type="dxa"/>
            <w:tcBorders>
              <w:top w:val="single" w:sz="4" w:space="0" w:color="000000"/>
              <w:left w:val="single" w:sz="4" w:space="0" w:color="000000"/>
              <w:bottom w:val="single" w:sz="4" w:space="0" w:color="000000"/>
              <w:right w:val="single" w:sz="4" w:space="0" w:color="000000"/>
            </w:tcBorders>
            <w:hideMark/>
          </w:tcPr>
          <w:p w14:paraId="691292F7" w14:textId="3D47AA67" w:rsidR="00582521" w:rsidRPr="00253205" w:rsidRDefault="00660CA3" w:rsidP="00582521">
            <w:pPr>
              <w:rPr>
                <w:b/>
                <w:sz w:val="24"/>
                <w:szCs w:val="24"/>
              </w:rPr>
            </w:pPr>
            <w:r w:rsidRPr="00253205">
              <w:rPr>
                <w:b/>
                <w:sz w:val="24"/>
                <w:szCs w:val="24"/>
              </w:rPr>
              <w:t>72 140,3</w:t>
            </w:r>
          </w:p>
        </w:tc>
        <w:tc>
          <w:tcPr>
            <w:tcW w:w="1701" w:type="dxa"/>
            <w:tcBorders>
              <w:top w:val="single" w:sz="4" w:space="0" w:color="000000"/>
              <w:left w:val="single" w:sz="4" w:space="0" w:color="000000"/>
              <w:bottom w:val="single" w:sz="4" w:space="0" w:color="000000"/>
              <w:right w:val="single" w:sz="4" w:space="0" w:color="000000"/>
            </w:tcBorders>
            <w:hideMark/>
          </w:tcPr>
          <w:p w14:paraId="089CEA0C" w14:textId="6A6BAAE5" w:rsidR="00582521" w:rsidRPr="00253205" w:rsidRDefault="00660CA3" w:rsidP="00253205">
            <w:pPr>
              <w:rPr>
                <w:b/>
                <w:sz w:val="24"/>
                <w:szCs w:val="24"/>
              </w:rPr>
            </w:pPr>
            <w:r w:rsidRPr="00253205">
              <w:rPr>
                <w:b/>
                <w:sz w:val="24"/>
                <w:szCs w:val="24"/>
              </w:rPr>
              <w:t>458</w:t>
            </w:r>
            <w:r w:rsidR="00582521" w:rsidRPr="00253205">
              <w:rPr>
                <w:b/>
                <w:sz w:val="24"/>
                <w:szCs w:val="24"/>
              </w:rPr>
              <w:t> </w:t>
            </w:r>
            <w:r w:rsidRPr="00253205">
              <w:rPr>
                <w:b/>
                <w:sz w:val="24"/>
                <w:szCs w:val="24"/>
              </w:rPr>
              <w:t>451</w:t>
            </w:r>
            <w:r w:rsidR="00582521" w:rsidRPr="00253205">
              <w:rPr>
                <w:b/>
                <w:sz w:val="24"/>
                <w:szCs w:val="24"/>
              </w:rPr>
              <w:t>,</w:t>
            </w:r>
            <w:r w:rsidR="00517182">
              <w:rPr>
                <w:b/>
                <w:sz w:val="24"/>
                <w:szCs w:val="24"/>
              </w:rPr>
              <w:t>6</w:t>
            </w:r>
          </w:p>
        </w:tc>
      </w:tr>
      <w:tr w:rsidR="00582521" w:rsidRPr="00253205" w14:paraId="3CF2BCEC" w14:textId="77777777" w:rsidTr="00897796">
        <w:trPr>
          <w:trHeight w:val="457"/>
        </w:trPr>
        <w:tc>
          <w:tcPr>
            <w:tcW w:w="3544" w:type="dxa"/>
            <w:tcBorders>
              <w:top w:val="single" w:sz="4" w:space="0" w:color="000000"/>
              <w:left w:val="single" w:sz="4" w:space="0" w:color="000000"/>
              <w:bottom w:val="single" w:sz="4" w:space="0" w:color="000000"/>
              <w:right w:val="nil"/>
            </w:tcBorders>
            <w:hideMark/>
          </w:tcPr>
          <w:p w14:paraId="46FECEE6" w14:textId="77777777" w:rsidR="00582521" w:rsidRPr="00253205" w:rsidRDefault="00582521" w:rsidP="00582521">
            <w:pPr>
              <w:rPr>
                <w:b/>
                <w:color w:val="000000"/>
                <w:sz w:val="24"/>
                <w:szCs w:val="24"/>
              </w:rPr>
            </w:pPr>
            <w:r w:rsidRPr="00253205">
              <w:rPr>
                <w:b/>
                <w:color w:val="000000"/>
                <w:sz w:val="24"/>
                <w:szCs w:val="24"/>
              </w:rPr>
              <w:t>объем налоговых расходов (справочно)</w:t>
            </w:r>
          </w:p>
        </w:tc>
        <w:tc>
          <w:tcPr>
            <w:tcW w:w="1418" w:type="dxa"/>
            <w:tcBorders>
              <w:top w:val="single" w:sz="4" w:space="0" w:color="000000"/>
              <w:left w:val="single" w:sz="4" w:space="0" w:color="000000"/>
              <w:bottom w:val="single" w:sz="4" w:space="0" w:color="000000"/>
              <w:right w:val="single" w:sz="4" w:space="0" w:color="000000"/>
            </w:tcBorders>
            <w:hideMark/>
          </w:tcPr>
          <w:p w14:paraId="38542825" w14:textId="77777777" w:rsidR="00582521" w:rsidRPr="00253205" w:rsidRDefault="00582521" w:rsidP="00582521">
            <w:pPr>
              <w:rPr>
                <w:b/>
                <w:color w:val="000000"/>
                <w:sz w:val="24"/>
                <w:szCs w:val="24"/>
              </w:rPr>
            </w:pPr>
            <w:r w:rsidRPr="00253205">
              <w:rPr>
                <w:b/>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hideMark/>
          </w:tcPr>
          <w:p w14:paraId="0F94DE13" w14:textId="77777777" w:rsidR="00582521" w:rsidRPr="00253205" w:rsidRDefault="00582521" w:rsidP="00582521">
            <w:pPr>
              <w:rPr>
                <w:b/>
                <w:color w:val="000000"/>
                <w:sz w:val="24"/>
                <w:szCs w:val="24"/>
              </w:rPr>
            </w:pPr>
            <w:r w:rsidRPr="00253205">
              <w:rPr>
                <w:b/>
                <w:color w:val="000000"/>
                <w:sz w:val="24"/>
                <w:szCs w:val="24"/>
              </w:rPr>
              <w:t>0,0</w:t>
            </w:r>
          </w:p>
        </w:tc>
        <w:tc>
          <w:tcPr>
            <w:tcW w:w="1271" w:type="dxa"/>
            <w:tcBorders>
              <w:top w:val="single" w:sz="4" w:space="0" w:color="000000"/>
              <w:left w:val="single" w:sz="4" w:space="0" w:color="000000"/>
              <w:bottom w:val="single" w:sz="4" w:space="0" w:color="000000"/>
              <w:right w:val="single" w:sz="4" w:space="0" w:color="000000"/>
            </w:tcBorders>
            <w:hideMark/>
          </w:tcPr>
          <w:p w14:paraId="5D182F14" w14:textId="77777777" w:rsidR="00582521" w:rsidRPr="00253205" w:rsidRDefault="00582521" w:rsidP="00582521">
            <w:pPr>
              <w:rPr>
                <w:b/>
                <w:color w:val="000000"/>
                <w:sz w:val="24"/>
                <w:szCs w:val="24"/>
              </w:rPr>
            </w:pPr>
            <w:r w:rsidRPr="00253205">
              <w:rPr>
                <w:b/>
                <w:color w:val="000000"/>
                <w:sz w:val="24"/>
                <w:szCs w:val="24"/>
              </w:rPr>
              <w:t>0,0</w:t>
            </w:r>
          </w:p>
        </w:tc>
        <w:tc>
          <w:tcPr>
            <w:tcW w:w="1281" w:type="dxa"/>
            <w:tcBorders>
              <w:top w:val="single" w:sz="4" w:space="0" w:color="000000"/>
              <w:left w:val="single" w:sz="4" w:space="0" w:color="000000"/>
              <w:bottom w:val="single" w:sz="4" w:space="0" w:color="000000"/>
              <w:right w:val="single" w:sz="4" w:space="0" w:color="000000"/>
            </w:tcBorders>
            <w:hideMark/>
          </w:tcPr>
          <w:p w14:paraId="03D30A9B" w14:textId="77777777" w:rsidR="00582521" w:rsidRPr="00253205" w:rsidRDefault="00582521" w:rsidP="00582521">
            <w:pPr>
              <w:rPr>
                <w:b/>
                <w:color w:val="000000"/>
                <w:sz w:val="24"/>
                <w:szCs w:val="24"/>
              </w:rPr>
            </w:pPr>
            <w:r w:rsidRPr="00253205">
              <w:rPr>
                <w:b/>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524A84D8" w14:textId="77777777" w:rsidR="00582521" w:rsidRPr="00253205" w:rsidRDefault="00582521" w:rsidP="00582521">
            <w:pPr>
              <w:rPr>
                <w:b/>
                <w:color w:val="000000"/>
                <w:sz w:val="24"/>
                <w:szCs w:val="24"/>
              </w:rPr>
            </w:pPr>
            <w:r w:rsidRPr="00253205">
              <w:rPr>
                <w:b/>
                <w:color w:val="000000"/>
                <w:sz w:val="24"/>
                <w:szCs w:val="24"/>
              </w:rPr>
              <w:t>0,0</w:t>
            </w:r>
          </w:p>
        </w:tc>
        <w:tc>
          <w:tcPr>
            <w:tcW w:w="1418" w:type="dxa"/>
            <w:tcBorders>
              <w:top w:val="single" w:sz="4" w:space="0" w:color="000000"/>
              <w:left w:val="single" w:sz="4" w:space="0" w:color="000000"/>
              <w:bottom w:val="single" w:sz="4" w:space="0" w:color="000000"/>
              <w:right w:val="single" w:sz="4" w:space="0" w:color="000000"/>
            </w:tcBorders>
            <w:hideMark/>
          </w:tcPr>
          <w:p w14:paraId="0FD73694" w14:textId="77777777" w:rsidR="00582521" w:rsidRPr="00253205" w:rsidRDefault="00582521" w:rsidP="00582521">
            <w:pPr>
              <w:rPr>
                <w:b/>
                <w:color w:val="000000"/>
                <w:sz w:val="24"/>
                <w:szCs w:val="24"/>
              </w:rPr>
            </w:pPr>
            <w:r w:rsidRPr="00253205">
              <w:rPr>
                <w:b/>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4E5572A7" w14:textId="77777777" w:rsidR="00582521" w:rsidRPr="00253205" w:rsidRDefault="00582521" w:rsidP="00582521">
            <w:pPr>
              <w:rPr>
                <w:b/>
                <w:color w:val="000000"/>
                <w:sz w:val="24"/>
                <w:szCs w:val="24"/>
              </w:rPr>
            </w:pPr>
            <w:r w:rsidRPr="00253205">
              <w:rPr>
                <w:b/>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14:paraId="3F1C54EC" w14:textId="77777777" w:rsidR="00582521" w:rsidRPr="00253205" w:rsidRDefault="00582521" w:rsidP="00582521">
            <w:pPr>
              <w:rPr>
                <w:b/>
                <w:color w:val="000000"/>
                <w:sz w:val="24"/>
                <w:szCs w:val="24"/>
              </w:rPr>
            </w:pPr>
            <w:r w:rsidRPr="00253205">
              <w:rPr>
                <w:b/>
                <w:color w:val="000000"/>
                <w:sz w:val="24"/>
                <w:szCs w:val="24"/>
              </w:rPr>
              <w:t>0,0</w:t>
            </w:r>
          </w:p>
        </w:tc>
      </w:tr>
      <w:tr w:rsidR="00582521" w:rsidRPr="00253205" w14:paraId="61DF3FA4" w14:textId="77777777" w:rsidTr="00897796">
        <w:trPr>
          <w:trHeight w:val="417"/>
        </w:trPr>
        <w:tc>
          <w:tcPr>
            <w:tcW w:w="3544" w:type="dxa"/>
            <w:tcBorders>
              <w:top w:val="single" w:sz="4" w:space="0" w:color="000000"/>
              <w:left w:val="single" w:sz="4" w:space="0" w:color="000000"/>
              <w:bottom w:val="single" w:sz="4" w:space="0" w:color="000000"/>
              <w:right w:val="nil"/>
            </w:tcBorders>
            <w:hideMark/>
          </w:tcPr>
          <w:p w14:paraId="474685BF" w14:textId="77777777" w:rsidR="00582521" w:rsidRPr="00253205" w:rsidRDefault="00582521" w:rsidP="00582521">
            <w:pPr>
              <w:jc w:val="both"/>
              <w:rPr>
                <w:b/>
                <w:color w:val="000000"/>
                <w:sz w:val="24"/>
                <w:szCs w:val="24"/>
              </w:rPr>
            </w:pPr>
            <w:r w:rsidRPr="00253205">
              <w:rPr>
                <w:b/>
                <w:color w:val="000000"/>
                <w:sz w:val="24"/>
                <w:szCs w:val="24"/>
              </w:rPr>
              <w:t>1.1. Комплекс процессных мероприятий «Обеспечение доступности населению современных информационных технологий» (всего),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7785CC52" w14:textId="4D43A5DB" w:rsidR="00582521" w:rsidRPr="00253205" w:rsidRDefault="00582521" w:rsidP="00582521">
            <w:pPr>
              <w:rPr>
                <w:b/>
                <w:color w:val="000000"/>
                <w:sz w:val="24"/>
                <w:szCs w:val="24"/>
              </w:rPr>
            </w:pPr>
            <w:r w:rsidRPr="00253205">
              <w:rPr>
                <w:b/>
                <w:sz w:val="24"/>
                <w:szCs w:val="24"/>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62FC611F" w14:textId="79F6F038" w:rsidR="00582521" w:rsidRPr="00253205" w:rsidRDefault="00582521" w:rsidP="00582521">
            <w:pPr>
              <w:rPr>
                <w:b/>
                <w:color w:val="000000"/>
                <w:sz w:val="24"/>
                <w:szCs w:val="24"/>
              </w:rPr>
            </w:pPr>
            <w:r w:rsidRPr="00253205">
              <w:rPr>
                <w:b/>
                <w:sz w:val="24"/>
                <w:szCs w:val="24"/>
              </w:rPr>
              <w:t>837,0</w:t>
            </w:r>
          </w:p>
        </w:tc>
        <w:tc>
          <w:tcPr>
            <w:tcW w:w="1271" w:type="dxa"/>
            <w:tcBorders>
              <w:top w:val="single" w:sz="4" w:space="0" w:color="000000"/>
              <w:left w:val="single" w:sz="4" w:space="0" w:color="000000"/>
              <w:bottom w:val="single" w:sz="4" w:space="0" w:color="000000"/>
              <w:right w:val="single" w:sz="4" w:space="0" w:color="000000"/>
            </w:tcBorders>
            <w:hideMark/>
          </w:tcPr>
          <w:p w14:paraId="0726BB81" w14:textId="42867CF3" w:rsidR="00582521" w:rsidRPr="00253205" w:rsidRDefault="00582521" w:rsidP="00582521">
            <w:pPr>
              <w:rPr>
                <w:b/>
                <w:color w:val="000000"/>
                <w:sz w:val="24"/>
                <w:szCs w:val="24"/>
              </w:rPr>
            </w:pPr>
            <w:r w:rsidRPr="00253205">
              <w:rPr>
                <w:b/>
                <w:sz w:val="24"/>
                <w:szCs w:val="24"/>
              </w:rPr>
              <w:t>837,0</w:t>
            </w:r>
          </w:p>
        </w:tc>
        <w:tc>
          <w:tcPr>
            <w:tcW w:w="1281" w:type="dxa"/>
            <w:tcBorders>
              <w:top w:val="single" w:sz="4" w:space="0" w:color="000000"/>
              <w:left w:val="single" w:sz="4" w:space="0" w:color="000000"/>
              <w:bottom w:val="single" w:sz="4" w:space="0" w:color="000000"/>
              <w:right w:val="single" w:sz="4" w:space="0" w:color="000000"/>
            </w:tcBorders>
            <w:hideMark/>
          </w:tcPr>
          <w:p w14:paraId="73F40426" w14:textId="54498B0B" w:rsidR="00582521" w:rsidRPr="00253205" w:rsidRDefault="00582521" w:rsidP="00582521">
            <w:pPr>
              <w:rPr>
                <w:b/>
                <w:color w:val="000000"/>
                <w:sz w:val="24"/>
                <w:szCs w:val="24"/>
              </w:rPr>
            </w:pPr>
            <w:r w:rsidRPr="00253205">
              <w:rPr>
                <w:b/>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73502029" w14:textId="489EDBC3" w:rsidR="00582521" w:rsidRPr="00253205" w:rsidRDefault="00582521" w:rsidP="00582521">
            <w:pPr>
              <w:rPr>
                <w:b/>
                <w:color w:val="000000"/>
                <w:sz w:val="24"/>
                <w:szCs w:val="24"/>
              </w:rPr>
            </w:pPr>
            <w:r w:rsidRPr="00253205">
              <w:rPr>
                <w:b/>
                <w:sz w:val="24"/>
                <w:szCs w:val="24"/>
              </w:rPr>
              <w:t>837,0</w:t>
            </w:r>
          </w:p>
        </w:tc>
        <w:tc>
          <w:tcPr>
            <w:tcW w:w="1418" w:type="dxa"/>
            <w:tcBorders>
              <w:top w:val="single" w:sz="4" w:space="0" w:color="000000"/>
              <w:left w:val="single" w:sz="4" w:space="0" w:color="000000"/>
              <w:bottom w:val="single" w:sz="4" w:space="0" w:color="000000"/>
              <w:right w:val="single" w:sz="4" w:space="0" w:color="000000"/>
            </w:tcBorders>
            <w:hideMark/>
          </w:tcPr>
          <w:p w14:paraId="63EEB68F" w14:textId="69E8FD5B" w:rsidR="00582521" w:rsidRPr="00253205" w:rsidRDefault="00582521" w:rsidP="00582521">
            <w:pPr>
              <w:rPr>
                <w:b/>
                <w:color w:val="000000"/>
                <w:sz w:val="24"/>
                <w:szCs w:val="24"/>
              </w:rPr>
            </w:pPr>
            <w:r w:rsidRPr="00253205">
              <w:rPr>
                <w:b/>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57DE7AEB" w14:textId="513E4B18" w:rsidR="00582521" w:rsidRPr="00253205" w:rsidRDefault="00582521" w:rsidP="00582521">
            <w:pPr>
              <w:rPr>
                <w:b/>
                <w:color w:val="000000"/>
                <w:sz w:val="24"/>
                <w:szCs w:val="24"/>
              </w:rPr>
            </w:pPr>
            <w:r w:rsidRPr="00253205">
              <w:rPr>
                <w:b/>
                <w:sz w:val="24"/>
                <w:szCs w:val="24"/>
              </w:rPr>
              <w:t>837,0</w:t>
            </w:r>
          </w:p>
        </w:tc>
        <w:tc>
          <w:tcPr>
            <w:tcW w:w="1701" w:type="dxa"/>
            <w:tcBorders>
              <w:top w:val="single" w:sz="4" w:space="0" w:color="000000"/>
              <w:left w:val="single" w:sz="4" w:space="0" w:color="000000"/>
              <w:bottom w:val="single" w:sz="4" w:space="0" w:color="000000"/>
              <w:right w:val="single" w:sz="4" w:space="0" w:color="000000"/>
            </w:tcBorders>
            <w:hideMark/>
          </w:tcPr>
          <w:p w14:paraId="0D1E6397" w14:textId="2AC4C1FF" w:rsidR="00582521" w:rsidRPr="00253205" w:rsidRDefault="00582521" w:rsidP="00582521">
            <w:pPr>
              <w:rPr>
                <w:b/>
                <w:color w:val="000000"/>
                <w:sz w:val="24"/>
                <w:szCs w:val="24"/>
              </w:rPr>
            </w:pPr>
            <w:r w:rsidRPr="00253205">
              <w:rPr>
                <w:b/>
                <w:sz w:val="24"/>
                <w:szCs w:val="24"/>
              </w:rPr>
              <w:t>5 784,4</w:t>
            </w:r>
          </w:p>
        </w:tc>
      </w:tr>
      <w:tr w:rsidR="00582521" w:rsidRPr="00253205" w14:paraId="0FE8A2BF"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4C9961BA" w14:textId="77777777" w:rsidR="00582521" w:rsidRPr="00253205" w:rsidRDefault="00582521" w:rsidP="00582521">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3346ECAB" w14:textId="3EAA6153" w:rsidR="00582521" w:rsidRPr="00253205" w:rsidRDefault="00582521" w:rsidP="00582521">
            <w:pPr>
              <w:rPr>
                <w:color w:val="000000"/>
                <w:sz w:val="24"/>
                <w:szCs w:val="24"/>
              </w:rPr>
            </w:pPr>
            <w:r w:rsidRPr="00253205">
              <w:rPr>
                <w:sz w:val="24"/>
                <w:szCs w:val="24"/>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42F23CA1" w14:textId="1219DEC0" w:rsidR="00582521" w:rsidRPr="00253205" w:rsidRDefault="00582521" w:rsidP="00582521">
            <w:pPr>
              <w:rPr>
                <w:color w:val="000000"/>
                <w:sz w:val="24"/>
                <w:szCs w:val="24"/>
              </w:rPr>
            </w:pPr>
            <w:r w:rsidRPr="00253205">
              <w:rPr>
                <w:sz w:val="24"/>
                <w:szCs w:val="24"/>
              </w:rPr>
              <w:t>837,0</w:t>
            </w:r>
          </w:p>
        </w:tc>
        <w:tc>
          <w:tcPr>
            <w:tcW w:w="1271" w:type="dxa"/>
            <w:tcBorders>
              <w:top w:val="single" w:sz="4" w:space="0" w:color="000000"/>
              <w:left w:val="single" w:sz="4" w:space="0" w:color="000000"/>
              <w:bottom w:val="single" w:sz="4" w:space="0" w:color="000000"/>
              <w:right w:val="single" w:sz="4" w:space="0" w:color="000000"/>
            </w:tcBorders>
            <w:hideMark/>
          </w:tcPr>
          <w:p w14:paraId="620CC487" w14:textId="1099F988" w:rsidR="00582521" w:rsidRPr="00253205" w:rsidRDefault="00582521" w:rsidP="00582521">
            <w:pPr>
              <w:rPr>
                <w:color w:val="000000"/>
                <w:sz w:val="24"/>
                <w:szCs w:val="24"/>
              </w:rPr>
            </w:pPr>
            <w:r w:rsidRPr="00253205">
              <w:rPr>
                <w:sz w:val="24"/>
                <w:szCs w:val="24"/>
              </w:rPr>
              <w:t>837,0</w:t>
            </w:r>
          </w:p>
        </w:tc>
        <w:tc>
          <w:tcPr>
            <w:tcW w:w="1281" w:type="dxa"/>
            <w:tcBorders>
              <w:top w:val="single" w:sz="4" w:space="0" w:color="000000"/>
              <w:left w:val="single" w:sz="4" w:space="0" w:color="000000"/>
              <w:bottom w:val="single" w:sz="4" w:space="0" w:color="000000"/>
              <w:right w:val="single" w:sz="4" w:space="0" w:color="000000"/>
            </w:tcBorders>
            <w:hideMark/>
          </w:tcPr>
          <w:p w14:paraId="1EDC594B" w14:textId="5E5438B5"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065A5B74" w14:textId="70FF58E2" w:rsidR="00582521" w:rsidRPr="00253205" w:rsidRDefault="00582521" w:rsidP="00582521">
            <w:pPr>
              <w:rPr>
                <w:color w:val="000000"/>
                <w:sz w:val="24"/>
                <w:szCs w:val="24"/>
              </w:rPr>
            </w:pPr>
            <w:r w:rsidRPr="00253205">
              <w:rPr>
                <w:sz w:val="24"/>
                <w:szCs w:val="24"/>
              </w:rPr>
              <w:t>837,0</w:t>
            </w:r>
          </w:p>
        </w:tc>
        <w:tc>
          <w:tcPr>
            <w:tcW w:w="1418" w:type="dxa"/>
            <w:tcBorders>
              <w:top w:val="single" w:sz="4" w:space="0" w:color="000000"/>
              <w:left w:val="single" w:sz="4" w:space="0" w:color="000000"/>
              <w:bottom w:val="single" w:sz="4" w:space="0" w:color="000000"/>
              <w:right w:val="single" w:sz="4" w:space="0" w:color="000000"/>
            </w:tcBorders>
            <w:hideMark/>
          </w:tcPr>
          <w:p w14:paraId="53733660" w14:textId="52429A35"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05F9D46D" w14:textId="2EFC7C0F" w:rsidR="00582521" w:rsidRPr="00253205" w:rsidRDefault="00582521" w:rsidP="00582521">
            <w:pPr>
              <w:rPr>
                <w:color w:val="000000"/>
                <w:sz w:val="24"/>
                <w:szCs w:val="24"/>
              </w:rPr>
            </w:pPr>
            <w:r w:rsidRPr="00253205">
              <w:rPr>
                <w:sz w:val="24"/>
                <w:szCs w:val="24"/>
              </w:rPr>
              <w:t>837,0</w:t>
            </w:r>
          </w:p>
        </w:tc>
        <w:tc>
          <w:tcPr>
            <w:tcW w:w="1701" w:type="dxa"/>
            <w:tcBorders>
              <w:top w:val="single" w:sz="4" w:space="0" w:color="000000"/>
              <w:left w:val="single" w:sz="4" w:space="0" w:color="000000"/>
              <w:bottom w:val="single" w:sz="4" w:space="0" w:color="000000"/>
              <w:right w:val="single" w:sz="4" w:space="0" w:color="000000"/>
            </w:tcBorders>
            <w:hideMark/>
          </w:tcPr>
          <w:p w14:paraId="5C56FB04" w14:textId="5B7ABC59" w:rsidR="00582521" w:rsidRPr="00253205" w:rsidRDefault="00582521" w:rsidP="00582521">
            <w:pPr>
              <w:rPr>
                <w:color w:val="000000"/>
                <w:sz w:val="24"/>
                <w:szCs w:val="24"/>
              </w:rPr>
            </w:pPr>
            <w:r w:rsidRPr="00253205">
              <w:rPr>
                <w:sz w:val="24"/>
                <w:szCs w:val="24"/>
              </w:rPr>
              <w:t>5 784,4</w:t>
            </w:r>
          </w:p>
        </w:tc>
      </w:tr>
      <w:tr w:rsidR="00582521" w:rsidRPr="00253205" w14:paraId="1D2372D7"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6AB82824" w14:textId="77777777" w:rsidR="00582521" w:rsidRPr="00253205" w:rsidRDefault="00582521" w:rsidP="00582521">
            <w:pPr>
              <w:jc w:val="both"/>
              <w:rPr>
                <w:color w:val="000000"/>
                <w:sz w:val="24"/>
                <w:szCs w:val="24"/>
              </w:rPr>
            </w:pPr>
            <w:r w:rsidRPr="00253205">
              <w:rPr>
                <w:color w:val="000000"/>
                <w:sz w:val="24"/>
                <w:szCs w:val="24"/>
              </w:rPr>
              <w:t>1.1.1. Мероприятие (результат) «</w:t>
            </w:r>
            <w:r w:rsidRPr="00253205">
              <w:rPr>
                <w:color w:val="000000"/>
                <w:sz w:val="24"/>
                <w:szCs w:val="24"/>
                <w:lang w:eastAsia="en-US"/>
              </w:rPr>
              <w:t xml:space="preserve">Обеспечено </w:t>
            </w:r>
            <w:r w:rsidRPr="00253205">
              <w:rPr>
                <w:color w:val="000000"/>
                <w:sz w:val="24"/>
                <w:szCs w:val="24"/>
              </w:rPr>
              <w:t>предоставление широкополосного доступа в сеть Интернет в центрах общественного доступа на территории района</w:t>
            </w:r>
            <w:r w:rsidRPr="00253205">
              <w:rPr>
                <w:bCs/>
                <w:color w:val="000000"/>
                <w:sz w:val="24"/>
                <w:szCs w:val="24"/>
              </w:rPr>
              <w:t>»</w:t>
            </w:r>
            <w:r w:rsidRPr="00253205">
              <w:rPr>
                <w:color w:val="000000"/>
                <w:sz w:val="24"/>
                <w:szCs w:val="24"/>
              </w:rPr>
              <w:t xml:space="preserve"> (всего),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35E8D41B" w14:textId="0BEF217F" w:rsidR="00582521" w:rsidRPr="00253205" w:rsidRDefault="00582521" w:rsidP="00582521">
            <w:pPr>
              <w:rPr>
                <w:color w:val="000000"/>
                <w:sz w:val="24"/>
                <w:szCs w:val="24"/>
              </w:rPr>
            </w:pPr>
            <w:r w:rsidRPr="00253205">
              <w:rPr>
                <w:sz w:val="24"/>
                <w:szCs w:val="24"/>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401DE048" w14:textId="3409D687" w:rsidR="00582521" w:rsidRPr="00253205" w:rsidRDefault="00582521" w:rsidP="00582521">
            <w:pPr>
              <w:rPr>
                <w:color w:val="000000"/>
                <w:sz w:val="24"/>
                <w:szCs w:val="24"/>
              </w:rPr>
            </w:pPr>
            <w:r w:rsidRPr="00253205">
              <w:rPr>
                <w:sz w:val="24"/>
                <w:szCs w:val="24"/>
              </w:rPr>
              <w:t>837,0</w:t>
            </w:r>
          </w:p>
        </w:tc>
        <w:tc>
          <w:tcPr>
            <w:tcW w:w="1271" w:type="dxa"/>
            <w:tcBorders>
              <w:top w:val="single" w:sz="4" w:space="0" w:color="000000"/>
              <w:left w:val="single" w:sz="4" w:space="0" w:color="000000"/>
              <w:bottom w:val="single" w:sz="4" w:space="0" w:color="000000"/>
              <w:right w:val="single" w:sz="4" w:space="0" w:color="000000"/>
            </w:tcBorders>
            <w:hideMark/>
          </w:tcPr>
          <w:p w14:paraId="55320724" w14:textId="26DF456A" w:rsidR="00582521" w:rsidRPr="00253205" w:rsidRDefault="00582521" w:rsidP="00582521">
            <w:pPr>
              <w:rPr>
                <w:color w:val="000000"/>
                <w:sz w:val="24"/>
                <w:szCs w:val="24"/>
              </w:rPr>
            </w:pPr>
            <w:r w:rsidRPr="00253205">
              <w:rPr>
                <w:sz w:val="24"/>
                <w:szCs w:val="24"/>
              </w:rPr>
              <w:t>837,0</w:t>
            </w:r>
          </w:p>
        </w:tc>
        <w:tc>
          <w:tcPr>
            <w:tcW w:w="1281" w:type="dxa"/>
            <w:tcBorders>
              <w:top w:val="single" w:sz="4" w:space="0" w:color="000000"/>
              <w:left w:val="single" w:sz="4" w:space="0" w:color="000000"/>
              <w:bottom w:val="single" w:sz="4" w:space="0" w:color="000000"/>
              <w:right w:val="single" w:sz="4" w:space="0" w:color="000000"/>
            </w:tcBorders>
            <w:hideMark/>
          </w:tcPr>
          <w:p w14:paraId="7B48D9E0" w14:textId="0CB6B7C5"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34DB527F" w14:textId="26D0A2A7" w:rsidR="00582521" w:rsidRPr="00253205" w:rsidRDefault="00582521" w:rsidP="00582521">
            <w:pPr>
              <w:rPr>
                <w:color w:val="000000"/>
                <w:sz w:val="24"/>
                <w:szCs w:val="24"/>
              </w:rPr>
            </w:pPr>
            <w:r w:rsidRPr="00253205">
              <w:rPr>
                <w:sz w:val="24"/>
                <w:szCs w:val="24"/>
              </w:rPr>
              <w:t>837,0</w:t>
            </w:r>
          </w:p>
        </w:tc>
        <w:tc>
          <w:tcPr>
            <w:tcW w:w="1418" w:type="dxa"/>
            <w:tcBorders>
              <w:top w:val="single" w:sz="4" w:space="0" w:color="000000"/>
              <w:left w:val="single" w:sz="4" w:space="0" w:color="000000"/>
              <w:bottom w:val="single" w:sz="4" w:space="0" w:color="000000"/>
              <w:right w:val="single" w:sz="4" w:space="0" w:color="000000"/>
            </w:tcBorders>
            <w:hideMark/>
          </w:tcPr>
          <w:p w14:paraId="5CF8B02C" w14:textId="75556CDD"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4B8B6040" w14:textId="15C69A51" w:rsidR="00582521" w:rsidRPr="00253205" w:rsidRDefault="00582521" w:rsidP="00582521">
            <w:pPr>
              <w:rPr>
                <w:color w:val="000000"/>
                <w:sz w:val="24"/>
                <w:szCs w:val="24"/>
              </w:rPr>
            </w:pPr>
            <w:r w:rsidRPr="00253205">
              <w:rPr>
                <w:sz w:val="24"/>
                <w:szCs w:val="24"/>
              </w:rPr>
              <w:t>837,0</w:t>
            </w:r>
          </w:p>
        </w:tc>
        <w:tc>
          <w:tcPr>
            <w:tcW w:w="1701" w:type="dxa"/>
            <w:tcBorders>
              <w:top w:val="single" w:sz="4" w:space="0" w:color="000000"/>
              <w:left w:val="single" w:sz="4" w:space="0" w:color="000000"/>
              <w:bottom w:val="single" w:sz="4" w:space="0" w:color="000000"/>
              <w:right w:val="single" w:sz="4" w:space="0" w:color="000000"/>
            </w:tcBorders>
            <w:hideMark/>
          </w:tcPr>
          <w:p w14:paraId="3CF8500A" w14:textId="6574B010" w:rsidR="00582521" w:rsidRPr="00253205" w:rsidRDefault="00582521" w:rsidP="00582521">
            <w:pPr>
              <w:rPr>
                <w:color w:val="000000"/>
                <w:sz w:val="24"/>
                <w:szCs w:val="24"/>
              </w:rPr>
            </w:pPr>
            <w:r w:rsidRPr="00253205">
              <w:rPr>
                <w:sz w:val="24"/>
                <w:szCs w:val="24"/>
              </w:rPr>
              <w:t>5 784,4</w:t>
            </w:r>
          </w:p>
        </w:tc>
      </w:tr>
      <w:tr w:rsidR="00582521" w:rsidRPr="00253205" w14:paraId="4656F7D2"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73F96876" w14:textId="77777777" w:rsidR="00582521" w:rsidRPr="00253205" w:rsidRDefault="00582521" w:rsidP="00582521">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42296636" w14:textId="77405B9D" w:rsidR="00582521" w:rsidRPr="00253205" w:rsidRDefault="00582521" w:rsidP="00582521">
            <w:pPr>
              <w:rPr>
                <w:color w:val="000000"/>
                <w:sz w:val="24"/>
                <w:szCs w:val="24"/>
              </w:rPr>
            </w:pPr>
            <w:r w:rsidRPr="00253205">
              <w:rPr>
                <w:sz w:val="24"/>
                <w:szCs w:val="24"/>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4942FC75" w14:textId="690522FB" w:rsidR="00582521" w:rsidRPr="00253205" w:rsidRDefault="00582521" w:rsidP="00582521">
            <w:pPr>
              <w:rPr>
                <w:color w:val="000000"/>
                <w:sz w:val="24"/>
                <w:szCs w:val="24"/>
              </w:rPr>
            </w:pPr>
            <w:r w:rsidRPr="00253205">
              <w:rPr>
                <w:sz w:val="24"/>
                <w:szCs w:val="24"/>
              </w:rPr>
              <w:t>837,0</w:t>
            </w:r>
          </w:p>
        </w:tc>
        <w:tc>
          <w:tcPr>
            <w:tcW w:w="1271" w:type="dxa"/>
            <w:tcBorders>
              <w:top w:val="single" w:sz="4" w:space="0" w:color="000000"/>
              <w:left w:val="single" w:sz="4" w:space="0" w:color="000000"/>
              <w:bottom w:val="single" w:sz="4" w:space="0" w:color="000000"/>
              <w:right w:val="single" w:sz="4" w:space="0" w:color="000000"/>
            </w:tcBorders>
            <w:hideMark/>
          </w:tcPr>
          <w:p w14:paraId="29DC025A" w14:textId="18C112C0" w:rsidR="00582521" w:rsidRPr="00253205" w:rsidRDefault="00582521" w:rsidP="00582521">
            <w:pPr>
              <w:rPr>
                <w:color w:val="000000"/>
                <w:sz w:val="24"/>
                <w:szCs w:val="24"/>
              </w:rPr>
            </w:pPr>
            <w:r w:rsidRPr="00253205">
              <w:rPr>
                <w:sz w:val="24"/>
                <w:szCs w:val="24"/>
              </w:rPr>
              <w:t>837,0</w:t>
            </w:r>
          </w:p>
        </w:tc>
        <w:tc>
          <w:tcPr>
            <w:tcW w:w="1281" w:type="dxa"/>
            <w:tcBorders>
              <w:top w:val="single" w:sz="4" w:space="0" w:color="000000"/>
              <w:left w:val="single" w:sz="4" w:space="0" w:color="000000"/>
              <w:bottom w:val="single" w:sz="4" w:space="0" w:color="000000"/>
              <w:right w:val="single" w:sz="4" w:space="0" w:color="000000"/>
            </w:tcBorders>
            <w:hideMark/>
          </w:tcPr>
          <w:p w14:paraId="7852F51C" w14:textId="08B2DD1C"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219218C7" w14:textId="359D7676" w:rsidR="00582521" w:rsidRPr="00253205" w:rsidRDefault="00582521" w:rsidP="00582521">
            <w:pPr>
              <w:rPr>
                <w:color w:val="000000"/>
                <w:sz w:val="24"/>
                <w:szCs w:val="24"/>
              </w:rPr>
            </w:pPr>
            <w:r w:rsidRPr="00253205">
              <w:rPr>
                <w:sz w:val="24"/>
                <w:szCs w:val="24"/>
              </w:rPr>
              <w:t>837,0</w:t>
            </w:r>
          </w:p>
        </w:tc>
        <w:tc>
          <w:tcPr>
            <w:tcW w:w="1418" w:type="dxa"/>
            <w:tcBorders>
              <w:top w:val="single" w:sz="4" w:space="0" w:color="000000"/>
              <w:left w:val="single" w:sz="4" w:space="0" w:color="000000"/>
              <w:bottom w:val="single" w:sz="4" w:space="0" w:color="000000"/>
              <w:right w:val="single" w:sz="4" w:space="0" w:color="000000"/>
            </w:tcBorders>
            <w:hideMark/>
          </w:tcPr>
          <w:p w14:paraId="7CCD4974" w14:textId="604BBE21" w:rsidR="00582521" w:rsidRPr="00253205" w:rsidRDefault="00582521" w:rsidP="00582521">
            <w:pPr>
              <w:rPr>
                <w:color w:val="000000"/>
                <w:sz w:val="24"/>
                <w:szCs w:val="24"/>
              </w:rPr>
            </w:pPr>
            <w:r w:rsidRPr="00253205">
              <w:rPr>
                <w:sz w:val="24"/>
                <w:szCs w:val="24"/>
              </w:rPr>
              <w:t>837,0</w:t>
            </w:r>
          </w:p>
        </w:tc>
        <w:tc>
          <w:tcPr>
            <w:tcW w:w="1417" w:type="dxa"/>
            <w:tcBorders>
              <w:top w:val="single" w:sz="4" w:space="0" w:color="000000"/>
              <w:left w:val="single" w:sz="4" w:space="0" w:color="000000"/>
              <w:bottom w:val="single" w:sz="4" w:space="0" w:color="000000"/>
              <w:right w:val="single" w:sz="4" w:space="0" w:color="000000"/>
            </w:tcBorders>
            <w:hideMark/>
          </w:tcPr>
          <w:p w14:paraId="6A87EC10" w14:textId="62C4C729" w:rsidR="00582521" w:rsidRPr="00253205" w:rsidRDefault="00582521" w:rsidP="00582521">
            <w:pPr>
              <w:rPr>
                <w:color w:val="000000"/>
                <w:sz w:val="24"/>
                <w:szCs w:val="24"/>
              </w:rPr>
            </w:pPr>
            <w:r w:rsidRPr="00253205">
              <w:rPr>
                <w:sz w:val="24"/>
                <w:szCs w:val="24"/>
              </w:rPr>
              <w:t>837,0</w:t>
            </w:r>
          </w:p>
        </w:tc>
        <w:tc>
          <w:tcPr>
            <w:tcW w:w="1701" w:type="dxa"/>
            <w:tcBorders>
              <w:top w:val="single" w:sz="4" w:space="0" w:color="000000"/>
              <w:left w:val="single" w:sz="4" w:space="0" w:color="000000"/>
              <w:bottom w:val="single" w:sz="4" w:space="0" w:color="000000"/>
              <w:right w:val="single" w:sz="4" w:space="0" w:color="000000"/>
            </w:tcBorders>
            <w:hideMark/>
          </w:tcPr>
          <w:p w14:paraId="7B7804A4" w14:textId="7A20D532" w:rsidR="00582521" w:rsidRPr="00253205" w:rsidRDefault="00582521" w:rsidP="00582521">
            <w:pPr>
              <w:rPr>
                <w:color w:val="000000"/>
                <w:sz w:val="24"/>
                <w:szCs w:val="24"/>
              </w:rPr>
            </w:pPr>
            <w:r w:rsidRPr="00253205">
              <w:rPr>
                <w:sz w:val="24"/>
                <w:szCs w:val="24"/>
              </w:rPr>
              <w:t>5 784,4</w:t>
            </w:r>
          </w:p>
        </w:tc>
      </w:tr>
      <w:tr w:rsidR="00582521" w:rsidRPr="00253205" w14:paraId="1376DE83"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116E1107" w14:textId="77777777" w:rsidR="00582521" w:rsidRPr="00253205" w:rsidRDefault="00582521" w:rsidP="00582521">
            <w:pPr>
              <w:jc w:val="both"/>
              <w:rPr>
                <w:b/>
                <w:color w:val="000000"/>
                <w:sz w:val="24"/>
                <w:szCs w:val="24"/>
              </w:rPr>
            </w:pPr>
            <w:r w:rsidRPr="00253205">
              <w:rPr>
                <w:b/>
                <w:color w:val="000000"/>
                <w:sz w:val="24"/>
                <w:szCs w:val="24"/>
              </w:rPr>
              <w:t xml:space="preserve">1.2. Комплекс процессных мероприятий «Развитие и сопровождение инфраструктуры </w:t>
            </w:r>
            <w:r w:rsidRPr="00253205">
              <w:rPr>
                <w:b/>
                <w:color w:val="000000"/>
                <w:sz w:val="24"/>
                <w:szCs w:val="24"/>
              </w:rPr>
              <w:lastRenderedPageBreak/>
              <w:t>электронного правительства и информационных систем, развитие технической и технологической основы становления информационного общества» (всего),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468FF5EF" w14:textId="4F967E66" w:rsidR="00582521" w:rsidRPr="00253205" w:rsidRDefault="00582521" w:rsidP="00582521">
            <w:pPr>
              <w:rPr>
                <w:b/>
                <w:color w:val="000000"/>
                <w:sz w:val="24"/>
                <w:szCs w:val="24"/>
              </w:rPr>
            </w:pPr>
            <w:r w:rsidRPr="00253205">
              <w:rPr>
                <w:b/>
                <w:color w:val="000000"/>
                <w:sz w:val="24"/>
                <w:szCs w:val="24"/>
              </w:rPr>
              <w:lastRenderedPageBreak/>
              <w:t>11 955,1</w:t>
            </w:r>
          </w:p>
        </w:tc>
        <w:tc>
          <w:tcPr>
            <w:tcW w:w="1275" w:type="dxa"/>
            <w:tcBorders>
              <w:top w:val="single" w:sz="4" w:space="0" w:color="000000"/>
              <w:left w:val="single" w:sz="4" w:space="0" w:color="000000"/>
              <w:bottom w:val="single" w:sz="4" w:space="0" w:color="000000"/>
              <w:right w:val="single" w:sz="4" w:space="0" w:color="000000"/>
            </w:tcBorders>
            <w:hideMark/>
          </w:tcPr>
          <w:p w14:paraId="1BDABB1A" w14:textId="50CCE566" w:rsidR="00582521" w:rsidRPr="00253205" w:rsidRDefault="00582521" w:rsidP="00582521">
            <w:pPr>
              <w:rPr>
                <w:b/>
                <w:color w:val="000000"/>
                <w:sz w:val="24"/>
                <w:szCs w:val="24"/>
              </w:rPr>
            </w:pPr>
            <w:r w:rsidRPr="00253205">
              <w:rPr>
                <w:b/>
                <w:color w:val="000000"/>
                <w:sz w:val="24"/>
                <w:szCs w:val="24"/>
              </w:rPr>
              <w:t>10 980,5</w:t>
            </w:r>
          </w:p>
        </w:tc>
        <w:tc>
          <w:tcPr>
            <w:tcW w:w="1271" w:type="dxa"/>
            <w:tcBorders>
              <w:top w:val="single" w:sz="4" w:space="0" w:color="000000"/>
              <w:left w:val="single" w:sz="4" w:space="0" w:color="000000"/>
              <w:bottom w:val="single" w:sz="4" w:space="0" w:color="000000"/>
              <w:right w:val="single" w:sz="4" w:space="0" w:color="000000"/>
            </w:tcBorders>
            <w:hideMark/>
          </w:tcPr>
          <w:p w14:paraId="31488FCA" w14:textId="58715AF5" w:rsidR="00582521" w:rsidRPr="00253205" w:rsidRDefault="00582521" w:rsidP="00582521">
            <w:pPr>
              <w:rPr>
                <w:b/>
                <w:color w:val="000000"/>
                <w:sz w:val="24"/>
                <w:szCs w:val="24"/>
              </w:rPr>
            </w:pPr>
            <w:r w:rsidRPr="00253205">
              <w:rPr>
                <w:b/>
                <w:color w:val="000000"/>
                <w:sz w:val="24"/>
                <w:szCs w:val="24"/>
              </w:rPr>
              <w:t>10 980,5</w:t>
            </w:r>
          </w:p>
        </w:tc>
        <w:tc>
          <w:tcPr>
            <w:tcW w:w="1281" w:type="dxa"/>
            <w:tcBorders>
              <w:top w:val="single" w:sz="4" w:space="0" w:color="000000"/>
              <w:left w:val="single" w:sz="4" w:space="0" w:color="000000"/>
              <w:bottom w:val="single" w:sz="4" w:space="0" w:color="000000"/>
              <w:right w:val="single" w:sz="4" w:space="0" w:color="000000"/>
            </w:tcBorders>
            <w:hideMark/>
          </w:tcPr>
          <w:p w14:paraId="47C10CD4" w14:textId="51088636" w:rsidR="00582521" w:rsidRPr="00253205" w:rsidRDefault="00582521" w:rsidP="00582521">
            <w:pPr>
              <w:rPr>
                <w:b/>
                <w:color w:val="000000"/>
                <w:sz w:val="24"/>
                <w:szCs w:val="24"/>
              </w:rPr>
            </w:pPr>
            <w:r w:rsidRPr="00253205">
              <w:rPr>
                <w:b/>
                <w:color w:val="000000"/>
                <w:sz w:val="24"/>
                <w:szCs w:val="24"/>
              </w:rPr>
              <w:t>10 980,5</w:t>
            </w:r>
          </w:p>
        </w:tc>
        <w:tc>
          <w:tcPr>
            <w:tcW w:w="1417" w:type="dxa"/>
            <w:tcBorders>
              <w:top w:val="single" w:sz="4" w:space="0" w:color="000000"/>
              <w:left w:val="single" w:sz="4" w:space="0" w:color="000000"/>
              <w:bottom w:val="single" w:sz="4" w:space="0" w:color="000000"/>
              <w:right w:val="single" w:sz="4" w:space="0" w:color="000000"/>
            </w:tcBorders>
            <w:hideMark/>
          </w:tcPr>
          <w:p w14:paraId="5415EFB0" w14:textId="442E2955" w:rsidR="00582521" w:rsidRPr="00253205" w:rsidRDefault="00582521" w:rsidP="00582521">
            <w:pPr>
              <w:rPr>
                <w:b/>
                <w:color w:val="000000"/>
                <w:sz w:val="24"/>
                <w:szCs w:val="24"/>
              </w:rPr>
            </w:pPr>
            <w:r w:rsidRPr="00253205">
              <w:rPr>
                <w:b/>
                <w:color w:val="000000"/>
                <w:sz w:val="24"/>
                <w:szCs w:val="24"/>
              </w:rPr>
              <w:t>10 980,5</w:t>
            </w:r>
          </w:p>
        </w:tc>
        <w:tc>
          <w:tcPr>
            <w:tcW w:w="1418" w:type="dxa"/>
            <w:tcBorders>
              <w:top w:val="single" w:sz="4" w:space="0" w:color="000000"/>
              <w:left w:val="single" w:sz="4" w:space="0" w:color="000000"/>
              <w:bottom w:val="single" w:sz="4" w:space="0" w:color="000000"/>
              <w:right w:val="single" w:sz="4" w:space="0" w:color="000000"/>
            </w:tcBorders>
            <w:hideMark/>
          </w:tcPr>
          <w:p w14:paraId="6899287F" w14:textId="603A3DC3" w:rsidR="00582521" w:rsidRPr="00253205" w:rsidRDefault="00582521" w:rsidP="00582521">
            <w:pPr>
              <w:rPr>
                <w:b/>
                <w:color w:val="000000"/>
                <w:sz w:val="24"/>
                <w:szCs w:val="24"/>
              </w:rPr>
            </w:pPr>
            <w:r w:rsidRPr="00253205">
              <w:rPr>
                <w:b/>
                <w:color w:val="000000"/>
                <w:sz w:val="24"/>
                <w:szCs w:val="24"/>
              </w:rPr>
              <w:t>10 980,5</w:t>
            </w:r>
          </w:p>
        </w:tc>
        <w:tc>
          <w:tcPr>
            <w:tcW w:w="1417" w:type="dxa"/>
            <w:tcBorders>
              <w:top w:val="single" w:sz="4" w:space="0" w:color="000000"/>
              <w:left w:val="single" w:sz="4" w:space="0" w:color="000000"/>
              <w:bottom w:val="single" w:sz="4" w:space="0" w:color="000000"/>
              <w:right w:val="single" w:sz="4" w:space="0" w:color="000000"/>
            </w:tcBorders>
            <w:hideMark/>
          </w:tcPr>
          <w:p w14:paraId="56B3901D" w14:textId="4394A9C8" w:rsidR="00582521" w:rsidRPr="00253205" w:rsidRDefault="00582521" w:rsidP="00582521">
            <w:pPr>
              <w:rPr>
                <w:b/>
                <w:color w:val="000000"/>
                <w:sz w:val="24"/>
                <w:szCs w:val="24"/>
              </w:rPr>
            </w:pPr>
            <w:r w:rsidRPr="00253205">
              <w:rPr>
                <w:b/>
                <w:color w:val="000000"/>
                <w:sz w:val="24"/>
                <w:szCs w:val="24"/>
              </w:rPr>
              <w:t>10 980,5</w:t>
            </w:r>
          </w:p>
        </w:tc>
        <w:tc>
          <w:tcPr>
            <w:tcW w:w="1701" w:type="dxa"/>
            <w:tcBorders>
              <w:top w:val="single" w:sz="4" w:space="0" w:color="000000"/>
              <w:left w:val="single" w:sz="4" w:space="0" w:color="000000"/>
              <w:bottom w:val="single" w:sz="4" w:space="0" w:color="000000"/>
              <w:right w:val="single" w:sz="4" w:space="0" w:color="000000"/>
            </w:tcBorders>
            <w:hideMark/>
          </w:tcPr>
          <w:p w14:paraId="41AC8BAA" w14:textId="59672FE5" w:rsidR="00582521" w:rsidRPr="00253205" w:rsidRDefault="00582521" w:rsidP="00582521">
            <w:pPr>
              <w:rPr>
                <w:b/>
                <w:color w:val="000000"/>
                <w:sz w:val="24"/>
                <w:szCs w:val="24"/>
              </w:rPr>
            </w:pPr>
            <w:r w:rsidRPr="00253205">
              <w:rPr>
                <w:b/>
                <w:color w:val="000000"/>
                <w:sz w:val="24"/>
                <w:szCs w:val="24"/>
              </w:rPr>
              <w:t>77 838,1</w:t>
            </w:r>
          </w:p>
        </w:tc>
      </w:tr>
      <w:tr w:rsidR="00582521" w:rsidRPr="00253205" w14:paraId="6017EEB8"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24314B1" w14:textId="77777777" w:rsidR="00582521" w:rsidRPr="00253205" w:rsidRDefault="00582521" w:rsidP="00582521">
            <w:pPr>
              <w:jc w:val="both"/>
              <w:rPr>
                <w:color w:val="000000"/>
                <w:sz w:val="24"/>
                <w:szCs w:val="24"/>
              </w:rPr>
            </w:pPr>
            <w:r w:rsidRPr="00253205">
              <w:rPr>
                <w:color w:val="000000"/>
                <w:sz w:val="24"/>
                <w:szCs w:val="24"/>
              </w:rPr>
              <w:t>бюджет автономного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14:paraId="727DA09E" w14:textId="41A2974C" w:rsidR="00582521" w:rsidRPr="00253205" w:rsidRDefault="00582521" w:rsidP="00582521">
            <w:pPr>
              <w:rPr>
                <w:color w:val="000000"/>
                <w:sz w:val="24"/>
                <w:szCs w:val="24"/>
              </w:rPr>
            </w:pPr>
            <w:r w:rsidRPr="00253205">
              <w:rPr>
                <w:color w:val="000000"/>
                <w:sz w:val="24"/>
                <w:szCs w:val="24"/>
              </w:rPr>
              <w:t>900,0</w:t>
            </w:r>
          </w:p>
        </w:tc>
        <w:tc>
          <w:tcPr>
            <w:tcW w:w="1275" w:type="dxa"/>
            <w:tcBorders>
              <w:top w:val="single" w:sz="4" w:space="0" w:color="000000"/>
              <w:left w:val="single" w:sz="4" w:space="0" w:color="000000"/>
              <w:bottom w:val="single" w:sz="4" w:space="0" w:color="000000"/>
              <w:right w:val="single" w:sz="4" w:space="0" w:color="000000"/>
            </w:tcBorders>
            <w:hideMark/>
          </w:tcPr>
          <w:p w14:paraId="5887B0D4" w14:textId="46FE26DF" w:rsidR="00582521" w:rsidRPr="00253205" w:rsidRDefault="00582521" w:rsidP="00582521">
            <w:pPr>
              <w:rPr>
                <w:color w:val="000000"/>
                <w:sz w:val="24"/>
                <w:szCs w:val="24"/>
              </w:rPr>
            </w:pPr>
            <w:r w:rsidRPr="00253205">
              <w:rPr>
                <w:color w:val="000000"/>
                <w:sz w:val="24"/>
                <w:szCs w:val="24"/>
              </w:rPr>
              <w:t>0,0</w:t>
            </w:r>
          </w:p>
        </w:tc>
        <w:tc>
          <w:tcPr>
            <w:tcW w:w="1271" w:type="dxa"/>
            <w:tcBorders>
              <w:top w:val="single" w:sz="4" w:space="0" w:color="000000"/>
              <w:left w:val="single" w:sz="4" w:space="0" w:color="000000"/>
              <w:bottom w:val="single" w:sz="4" w:space="0" w:color="000000"/>
              <w:right w:val="single" w:sz="4" w:space="0" w:color="000000"/>
            </w:tcBorders>
            <w:hideMark/>
          </w:tcPr>
          <w:p w14:paraId="6897905A" w14:textId="13A81B9E" w:rsidR="00582521" w:rsidRPr="00253205" w:rsidRDefault="00582521" w:rsidP="00582521">
            <w:pPr>
              <w:rPr>
                <w:color w:val="000000"/>
                <w:sz w:val="24"/>
                <w:szCs w:val="24"/>
              </w:rPr>
            </w:pPr>
            <w:r w:rsidRPr="00253205">
              <w:rPr>
                <w:color w:val="000000"/>
                <w:sz w:val="24"/>
                <w:szCs w:val="24"/>
              </w:rPr>
              <w:t>0,0</w:t>
            </w:r>
          </w:p>
        </w:tc>
        <w:tc>
          <w:tcPr>
            <w:tcW w:w="1281" w:type="dxa"/>
            <w:tcBorders>
              <w:top w:val="single" w:sz="4" w:space="0" w:color="000000"/>
              <w:left w:val="single" w:sz="4" w:space="0" w:color="000000"/>
              <w:bottom w:val="single" w:sz="4" w:space="0" w:color="000000"/>
              <w:right w:val="single" w:sz="4" w:space="0" w:color="000000"/>
            </w:tcBorders>
            <w:hideMark/>
          </w:tcPr>
          <w:p w14:paraId="1989B6A6" w14:textId="11432B80" w:rsidR="00582521" w:rsidRPr="00253205" w:rsidRDefault="00582521" w:rsidP="00582521">
            <w:pPr>
              <w:rPr>
                <w:color w:val="000000"/>
                <w:sz w:val="24"/>
                <w:szCs w:val="24"/>
              </w:rPr>
            </w:pPr>
            <w:r w:rsidRPr="00253205">
              <w:rPr>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5330ABA3" w14:textId="6E603DAF" w:rsidR="00582521" w:rsidRPr="00253205" w:rsidRDefault="00582521" w:rsidP="00582521">
            <w:pPr>
              <w:rPr>
                <w:color w:val="000000"/>
                <w:sz w:val="24"/>
                <w:szCs w:val="24"/>
              </w:rPr>
            </w:pPr>
            <w:r w:rsidRPr="00253205">
              <w:rPr>
                <w:color w:val="000000"/>
                <w:sz w:val="24"/>
                <w:szCs w:val="24"/>
              </w:rPr>
              <w:t>0,0</w:t>
            </w:r>
          </w:p>
        </w:tc>
        <w:tc>
          <w:tcPr>
            <w:tcW w:w="1418" w:type="dxa"/>
            <w:tcBorders>
              <w:top w:val="single" w:sz="4" w:space="0" w:color="000000"/>
              <w:left w:val="single" w:sz="4" w:space="0" w:color="000000"/>
              <w:bottom w:val="single" w:sz="4" w:space="0" w:color="000000"/>
              <w:right w:val="single" w:sz="4" w:space="0" w:color="000000"/>
            </w:tcBorders>
            <w:hideMark/>
          </w:tcPr>
          <w:p w14:paraId="0D3561F0" w14:textId="0134C39A" w:rsidR="00582521" w:rsidRPr="00253205" w:rsidRDefault="00582521" w:rsidP="00582521">
            <w:pPr>
              <w:rPr>
                <w:color w:val="000000"/>
                <w:sz w:val="24"/>
                <w:szCs w:val="24"/>
              </w:rPr>
            </w:pPr>
            <w:r w:rsidRPr="00253205">
              <w:rPr>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53FADFDF" w14:textId="2B7A565B" w:rsidR="00582521" w:rsidRPr="00253205" w:rsidRDefault="00582521" w:rsidP="00582521">
            <w:pPr>
              <w:rPr>
                <w:color w:val="000000"/>
                <w:sz w:val="24"/>
                <w:szCs w:val="24"/>
              </w:rPr>
            </w:pPr>
            <w:r w:rsidRPr="00253205">
              <w:rPr>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14:paraId="5A6B43E1" w14:textId="7E1899E0" w:rsidR="00582521" w:rsidRPr="00253205" w:rsidRDefault="00582521" w:rsidP="00582521">
            <w:pPr>
              <w:rPr>
                <w:color w:val="000000"/>
                <w:sz w:val="24"/>
                <w:szCs w:val="24"/>
              </w:rPr>
            </w:pPr>
            <w:r w:rsidRPr="00253205">
              <w:rPr>
                <w:color w:val="000000"/>
                <w:sz w:val="24"/>
                <w:szCs w:val="24"/>
              </w:rPr>
              <w:t>900,0</w:t>
            </w:r>
          </w:p>
        </w:tc>
      </w:tr>
      <w:tr w:rsidR="00582521" w:rsidRPr="00253205" w14:paraId="6A88AE0A"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112DFCD6" w14:textId="77777777" w:rsidR="00582521" w:rsidRPr="00253205" w:rsidRDefault="00582521" w:rsidP="00582521">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2C49581D" w14:textId="3FA72DD7" w:rsidR="00582521" w:rsidRPr="00253205" w:rsidRDefault="00582521" w:rsidP="00582521">
            <w:pPr>
              <w:rPr>
                <w:color w:val="000000"/>
                <w:sz w:val="24"/>
                <w:szCs w:val="24"/>
              </w:rPr>
            </w:pPr>
            <w:r w:rsidRPr="00253205">
              <w:rPr>
                <w:color w:val="000000"/>
                <w:sz w:val="24"/>
                <w:szCs w:val="24"/>
              </w:rPr>
              <w:t>11 055,1</w:t>
            </w:r>
          </w:p>
        </w:tc>
        <w:tc>
          <w:tcPr>
            <w:tcW w:w="1275" w:type="dxa"/>
            <w:tcBorders>
              <w:top w:val="single" w:sz="4" w:space="0" w:color="000000"/>
              <w:left w:val="single" w:sz="4" w:space="0" w:color="000000"/>
              <w:bottom w:val="single" w:sz="4" w:space="0" w:color="000000"/>
              <w:right w:val="single" w:sz="4" w:space="0" w:color="000000"/>
            </w:tcBorders>
            <w:hideMark/>
          </w:tcPr>
          <w:p w14:paraId="14C6171F" w14:textId="0EDDCE9C" w:rsidR="00582521" w:rsidRPr="00253205" w:rsidRDefault="00582521" w:rsidP="00582521">
            <w:pPr>
              <w:rPr>
                <w:color w:val="000000"/>
                <w:sz w:val="24"/>
                <w:szCs w:val="24"/>
              </w:rPr>
            </w:pPr>
            <w:r w:rsidRPr="00253205">
              <w:rPr>
                <w:color w:val="000000"/>
                <w:sz w:val="24"/>
                <w:szCs w:val="24"/>
              </w:rPr>
              <w:t>10 980,5</w:t>
            </w:r>
          </w:p>
        </w:tc>
        <w:tc>
          <w:tcPr>
            <w:tcW w:w="1271" w:type="dxa"/>
            <w:tcBorders>
              <w:top w:val="single" w:sz="4" w:space="0" w:color="000000"/>
              <w:left w:val="single" w:sz="4" w:space="0" w:color="000000"/>
              <w:bottom w:val="single" w:sz="4" w:space="0" w:color="000000"/>
              <w:right w:val="single" w:sz="4" w:space="0" w:color="000000"/>
            </w:tcBorders>
            <w:hideMark/>
          </w:tcPr>
          <w:p w14:paraId="0E71B7C9" w14:textId="5D6D4E33" w:rsidR="00582521" w:rsidRPr="00253205" w:rsidRDefault="00582521" w:rsidP="00582521">
            <w:pPr>
              <w:rPr>
                <w:color w:val="000000"/>
                <w:sz w:val="24"/>
                <w:szCs w:val="24"/>
              </w:rPr>
            </w:pPr>
            <w:r w:rsidRPr="00253205">
              <w:rPr>
                <w:color w:val="000000"/>
                <w:sz w:val="24"/>
                <w:szCs w:val="24"/>
              </w:rPr>
              <w:t>10 980,5</w:t>
            </w:r>
          </w:p>
        </w:tc>
        <w:tc>
          <w:tcPr>
            <w:tcW w:w="1281" w:type="dxa"/>
            <w:tcBorders>
              <w:top w:val="single" w:sz="4" w:space="0" w:color="000000"/>
              <w:left w:val="single" w:sz="4" w:space="0" w:color="000000"/>
              <w:bottom w:val="single" w:sz="4" w:space="0" w:color="000000"/>
              <w:right w:val="single" w:sz="4" w:space="0" w:color="000000"/>
            </w:tcBorders>
            <w:hideMark/>
          </w:tcPr>
          <w:p w14:paraId="3BA46459" w14:textId="6A763DDD" w:rsidR="00582521" w:rsidRPr="00253205" w:rsidRDefault="00582521" w:rsidP="00582521">
            <w:pPr>
              <w:rPr>
                <w:color w:val="000000"/>
                <w:sz w:val="24"/>
                <w:szCs w:val="24"/>
              </w:rPr>
            </w:pPr>
            <w:r w:rsidRPr="00253205">
              <w:rPr>
                <w:color w:val="000000"/>
                <w:sz w:val="24"/>
                <w:szCs w:val="24"/>
              </w:rPr>
              <w:t>10 980,5</w:t>
            </w:r>
          </w:p>
        </w:tc>
        <w:tc>
          <w:tcPr>
            <w:tcW w:w="1417" w:type="dxa"/>
            <w:tcBorders>
              <w:top w:val="single" w:sz="4" w:space="0" w:color="000000"/>
              <w:left w:val="single" w:sz="4" w:space="0" w:color="000000"/>
              <w:bottom w:val="single" w:sz="4" w:space="0" w:color="000000"/>
              <w:right w:val="single" w:sz="4" w:space="0" w:color="000000"/>
            </w:tcBorders>
            <w:hideMark/>
          </w:tcPr>
          <w:p w14:paraId="2CAA8B5E" w14:textId="5EE6D4E8" w:rsidR="00582521" w:rsidRPr="00253205" w:rsidRDefault="00582521" w:rsidP="00582521">
            <w:pPr>
              <w:rPr>
                <w:color w:val="000000"/>
                <w:sz w:val="24"/>
                <w:szCs w:val="24"/>
              </w:rPr>
            </w:pPr>
            <w:r w:rsidRPr="00253205">
              <w:rPr>
                <w:color w:val="000000"/>
                <w:sz w:val="24"/>
                <w:szCs w:val="24"/>
              </w:rPr>
              <w:t>10 980,5</w:t>
            </w:r>
          </w:p>
        </w:tc>
        <w:tc>
          <w:tcPr>
            <w:tcW w:w="1418" w:type="dxa"/>
            <w:tcBorders>
              <w:top w:val="single" w:sz="4" w:space="0" w:color="000000"/>
              <w:left w:val="single" w:sz="4" w:space="0" w:color="000000"/>
              <w:bottom w:val="single" w:sz="4" w:space="0" w:color="000000"/>
              <w:right w:val="single" w:sz="4" w:space="0" w:color="000000"/>
            </w:tcBorders>
            <w:hideMark/>
          </w:tcPr>
          <w:p w14:paraId="25B1513E" w14:textId="247F5D30" w:rsidR="00582521" w:rsidRPr="00253205" w:rsidRDefault="00582521" w:rsidP="00582521">
            <w:pPr>
              <w:rPr>
                <w:color w:val="000000"/>
                <w:sz w:val="24"/>
                <w:szCs w:val="24"/>
              </w:rPr>
            </w:pPr>
            <w:r w:rsidRPr="00253205">
              <w:rPr>
                <w:color w:val="000000"/>
                <w:sz w:val="24"/>
                <w:szCs w:val="24"/>
              </w:rPr>
              <w:t>10 980,5</w:t>
            </w:r>
          </w:p>
        </w:tc>
        <w:tc>
          <w:tcPr>
            <w:tcW w:w="1417" w:type="dxa"/>
            <w:tcBorders>
              <w:top w:val="single" w:sz="4" w:space="0" w:color="000000"/>
              <w:left w:val="single" w:sz="4" w:space="0" w:color="000000"/>
              <w:bottom w:val="single" w:sz="4" w:space="0" w:color="000000"/>
              <w:right w:val="single" w:sz="4" w:space="0" w:color="000000"/>
            </w:tcBorders>
            <w:hideMark/>
          </w:tcPr>
          <w:p w14:paraId="1E8684ED" w14:textId="15170553" w:rsidR="00582521" w:rsidRPr="00253205" w:rsidRDefault="00582521" w:rsidP="00582521">
            <w:pPr>
              <w:rPr>
                <w:color w:val="000000"/>
                <w:sz w:val="24"/>
                <w:szCs w:val="24"/>
              </w:rPr>
            </w:pPr>
            <w:r w:rsidRPr="00253205">
              <w:rPr>
                <w:color w:val="000000"/>
                <w:sz w:val="24"/>
                <w:szCs w:val="24"/>
              </w:rPr>
              <w:t>10 980,5</w:t>
            </w:r>
          </w:p>
        </w:tc>
        <w:tc>
          <w:tcPr>
            <w:tcW w:w="1701" w:type="dxa"/>
            <w:tcBorders>
              <w:top w:val="single" w:sz="4" w:space="0" w:color="000000"/>
              <w:left w:val="single" w:sz="4" w:space="0" w:color="000000"/>
              <w:bottom w:val="single" w:sz="4" w:space="0" w:color="000000"/>
              <w:right w:val="single" w:sz="4" w:space="0" w:color="000000"/>
            </w:tcBorders>
            <w:hideMark/>
          </w:tcPr>
          <w:p w14:paraId="29A643ED" w14:textId="4B09AD9D" w:rsidR="00582521" w:rsidRPr="00253205" w:rsidRDefault="00582521" w:rsidP="00582521">
            <w:pPr>
              <w:rPr>
                <w:color w:val="000000"/>
                <w:sz w:val="24"/>
                <w:szCs w:val="24"/>
              </w:rPr>
            </w:pPr>
            <w:r w:rsidRPr="00253205">
              <w:rPr>
                <w:color w:val="000000"/>
                <w:sz w:val="24"/>
                <w:szCs w:val="24"/>
              </w:rPr>
              <w:t>7 6938,1</w:t>
            </w:r>
          </w:p>
        </w:tc>
      </w:tr>
      <w:tr w:rsidR="00582521" w:rsidRPr="00253205" w14:paraId="0EA15098"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1889B8C3" w14:textId="77777777" w:rsidR="00582521" w:rsidRPr="00253205" w:rsidRDefault="00582521" w:rsidP="00582521">
            <w:pPr>
              <w:jc w:val="both"/>
              <w:rPr>
                <w:rFonts w:eastAsia="Calibri"/>
                <w:color w:val="000000"/>
                <w:sz w:val="24"/>
                <w:szCs w:val="24"/>
                <w:lang w:eastAsia="en-US"/>
              </w:rPr>
            </w:pPr>
            <w:r w:rsidRPr="00253205">
              <w:rPr>
                <w:rFonts w:eastAsia="Calibri"/>
                <w:color w:val="000000"/>
                <w:sz w:val="24"/>
                <w:szCs w:val="24"/>
                <w:lang w:eastAsia="en-US"/>
              </w:rPr>
              <w:t xml:space="preserve">1.2.1. </w:t>
            </w:r>
            <w:r w:rsidRPr="00253205">
              <w:rPr>
                <w:color w:val="000000"/>
                <w:sz w:val="24"/>
                <w:szCs w:val="24"/>
              </w:rPr>
              <w:t>Мероприятие (результат) «Обеспечено функционирование и развитие корпоративной сети органов местного самоуправления</w:t>
            </w:r>
            <w:r w:rsidRPr="00253205">
              <w:rPr>
                <w:rFonts w:eastAsia="Calibri"/>
                <w:color w:val="000000"/>
                <w:sz w:val="24"/>
                <w:szCs w:val="24"/>
                <w:lang w:eastAsia="en-US"/>
              </w:rPr>
              <w:t xml:space="preserve">» </w:t>
            </w:r>
          </w:p>
          <w:p w14:paraId="7681BF5E" w14:textId="77777777" w:rsidR="00582521" w:rsidRPr="00253205" w:rsidRDefault="00582521" w:rsidP="00582521">
            <w:pPr>
              <w:jc w:val="both"/>
              <w:rPr>
                <w:color w:val="000000"/>
                <w:sz w:val="24"/>
                <w:szCs w:val="24"/>
              </w:rPr>
            </w:pPr>
            <w:r w:rsidRPr="00253205">
              <w:rPr>
                <w:color w:val="000000"/>
                <w:sz w:val="24"/>
                <w:szCs w:val="24"/>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6A9771A1" w14:textId="2172DA04" w:rsidR="00582521" w:rsidRPr="00253205" w:rsidRDefault="00582521" w:rsidP="00582521">
            <w:pPr>
              <w:rPr>
                <w:color w:val="000000"/>
                <w:sz w:val="24"/>
                <w:szCs w:val="24"/>
              </w:rPr>
            </w:pPr>
            <w:r w:rsidRPr="00253205">
              <w:rPr>
                <w:sz w:val="24"/>
                <w:szCs w:val="24"/>
              </w:rPr>
              <w:t>594,0</w:t>
            </w:r>
          </w:p>
        </w:tc>
        <w:tc>
          <w:tcPr>
            <w:tcW w:w="1275" w:type="dxa"/>
            <w:tcBorders>
              <w:top w:val="single" w:sz="4" w:space="0" w:color="000000"/>
              <w:left w:val="single" w:sz="4" w:space="0" w:color="000000"/>
              <w:bottom w:val="single" w:sz="4" w:space="0" w:color="000000"/>
              <w:right w:val="single" w:sz="4" w:space="0" w:color="000000"/>
            </w:tcBorders>
            <w:hideMark/>
          </w:tcPr>
          <w:p w14:paraId="4EEF30B0" w14:textId="1DB3F364" w:rsidR="00582521" w:rsidRPr="00253205" w:rsidRDefault="00582521" w:rsidP="00582521">
            <w:pPr>
              <w:rPr>
                <w:color w:val="000000"/>
                <w:sz w:val="24"/>
                <w:szCs w:val="24"/>
              </w:rPr>
            </w:pPr>
            <w:r w:rsidRPr="00253205">
              <w:rPr>
                <w:sz w:val="24"/>
                <w:szCs w:val="24"/>
              </w:rPr>
              <w:t>600,0</w:t>
            </w:r>
          </w:p>
        </w:tc>
        <w:tc>
          <w:tcPr>
            <w:tcW w:w="1271" w:type="dxa"/>
            <w:tcBorders>
              <w:top w:val="single" w:sz="4" w:space="0" w:color="000000"/>
              <w:left w:val="single" w:sz="4" w:space="0" w:color="000000"/>
              <w:bottom w:val="single" w:sz="4" w:space="0" w:color="000000"/>
              <w:right w:val="single" w:sz="4" w:space="0" w:color="000000"/>
            </w:tcBorders>
            <w:hideMark/>
          </w:tcPr>
          <w:p w14:paraId="492BABCD" w14:textId="0E295D5E" w:rsidR="00582521" w:rsidRPr="00253205" w:rsidRDefault="00582521" w:rsidP="00582521">
            <w:pPr>
              <w:rPr>
                <w:color w:val="000000"/>
                <w:sz w:val="24"/>
                <w:szCs w:val="24"/>
              </w:rPr>
            </w:pPr>
            <w:r w:rsidRPr="00253205">
              <w:rPr>
                <w:sz w:val="24"/>
                <w:szCs w:val="24"/>
              </w:rPr>
              <w:t>600,0</w:t>
            </w:r>
          </w:p>
        </w:tc>
        <w:tc>
          <w:tcPr>
            <w:tcW w:w="1281" w:type="dxa"/>
            <w:tcBorders>
              <w:top w:val="single" w:sz="4" w:space="0" w:color="000000"/>
              <w:left w:val="single" w:sz="4" w:space="0" w:color="000000"/>
              <w:bottom w:val="single" w:sz="4" w:space="0" w:color="000000"/>
              <w:right w:val="single" w:sz="4" w:space="0" w:color="000000"/>
            </w:tcBorders>
            <w:hideMark/>
          </w:tcPr>
          <w:p w14:paraId="2B6AA579" w14:textId="79D00AAC" w:rsidR="00582521" w:rsidRPr="00253205" w:rsidRDefault="00582521" w:rsidP="00582521">
            <w:pPr>
              <w:rPr>
                <w:color w:val="000000"/>
                <w:sz w:val="24"/>
                <w:szCs w:val="24"/>
              </w:rPr>
            </w:pPr>
            <w:r w:rsidRPr="00253205">
              <w:rPr>
                <w:sz w:val="24"/>
                <w:szCs w:val="24"/>
              </w:rPr>
              <w:t>600,0</w:t>
            </w:r>
          </w:p>
        </w:tc>
        <w:tc>
          <w:tcPr>
            <w:tcW w:w="1417" w:type="dxa"/>
            <w:tcBorders>
              <w:top w:val="single" w:sz="4" w:space="0" w:color="000000"/>
              <w:left w:val="single" w:sz="4" w:space="0" w:color="000000"/>
              <w:bottom w:val="single" w:sz="4" w:space="0" w:color="000000"/>
              <w:right w:val="single" w:sz="4" w:space="0" w:color="000000"/>
            </w:tcBorders>
            <w:hideMark/>
          </w:tcPr>
          <w:p w14:paraId="355AF02B" w14:textId="69EB0A3C" w:rsidR="00582521" w:rsidRPr="00253205" w:rsidRDefault="00582521" w:rsidP="00582521">
            <w:pPr>
              <w:rPr>
                <w:color w:val="000000"/>
                <w:sz w:val="24"/>
                <w:szCs w:val="24"/>
              </w:rPr>
            </w:pPr>
            <w:r w:rsidRPr="00253205">
              <w:rPr>
                <w:sz w:val="24"/>
                <w:szCs w:val="24"/>
              </w:rPr>
              <w:t>600,0</w:t>
            </w:r>
          </w:p>
        </w:tc>
        <w:tc>
          <w:tcPr>
            <w:tcW w:w="1418" w:type="dxa"/>
            <w:tcBorders>
              <w:top w:val="single" w:sz="4" w:space="0" w:color="000000"/>
              <w:left w:val="single" w:sz="4" w:space="0" w:color="000000"/>
              <w:bottom w:val="single" w:sz="4" w:space="0" w:color="000000"/>
              <w:right w:val="single" w:sz="4" w:space="0" w:color="000000"/>
            </w:tcBorders>
            <w:hideMark/>
          </w:tcPr>
          <w:p w14:paraId="7CBC79F5" w14:textId="5B3516F9" w:rsidR="00582521" w:rsidRPr="00253205" w:rsidRDefault="00582521" w:rsidP="00582521">
            <w:pPr>
              <w:rPr>
                <w:color w:val="000000"/>
                <w:sz w:val="24"/>
                <w:szCs w:val="24"/>
              </w:rPr>
            </w:pPr>
            <w:r w:rsidRPr="00253205">
              <w:rPr>
                <w:sz w:val="24"/>
                <w:szCs w:val="24"/>
              </w:rPr>
              <w:t>600,0</w:t>
            </w:r>
          </w:p>
        </w:tc>
        <w:tc>
          <w:tcPr>
            <w:tcW w:w="1417" w:type="dxa"/>
            <w:tcBorders>
              <w:top w:val="single" w:sz="4" w:space="0" w:color="000000"/>
              <w:left w:val="single" w:sz="4" w:space="0" w:color="000000"/>
              <w:bottom w:val="single" w:sz="4" w:space="0" w:color="000000"/>
              <w:right w:val="single" w:sz="4" w:space="0" w:color="000000"/>
            </w:tcBorders>
            <w:hideMark/>
          </w:tcPr>
          <w:p w14:paraId="659FB220" w14:textId="28BE6329" w:rsidR="00582521" w:rsidRPr="00253205" w:rsidRDefault="00582521" w:rsidP="00582521">
            <w:pPr>
              <w:rPr>
                <w:color w:val="000000"/>
                <w:sz w:val="24"/>
                <w:szCs w:val="24"/>
              </w:rPr>
            </w:pPr>
            <w:r w:rsidRPr="00253205">
              <w:rPr>
                <w:sz w:val="24"/>
                <w:szCs w:val="24"/>
              </w:rPr>
              <w:t>600,0</w:t>
            </w:r>
          </w:p>
        </w:tc>
        <w:tc>
          <w:tcPr>
            <w:tcW w:w="1701" w:type="dxa"/>
            <w:tcBorders>
              <w:top w:val="single" w:sz="4" w:space="0" w:color="000000"/>
              <w:left w:val="single" w:sz="4" w:space="0" w:color="000000"/>
              <w:bottom w:val="single" w:sz="4" w:space="0" w:color="000000"/>
              <w:right w:val="single" w:sz="4" w:space="0" w:color="000000"/>
            </w:tcBorders>
            <w:hideMark/>
          </w:tcPr>
          <w:p w14:paraId="3A8154DC" w14:textId="4399C098" w:rsidR="00582521" w:rsidRPr="00253205" w:rsidRDefault="00582521" w:rsidP="00582521">
            <w:pPr>
              <w:rPr>
                <w:color w:val="000000"/>
                <w:sz w:val="24"/>
                <w:szCs w:val="24"/>
              </w:rPr>
            </w:pPr>
            <w:r w:rsidRPr="00253205">
              <w:rPr>
                <w:sz w:val="24"/>
                <w:szCs w:val="24"/>
              </w:rPr>
              <w:t>4 194,0</w:t>
            </w:r>
          </w:p>
        </w:tc>
      </w:tr>
      <w:tr w:rsidR="00582521" w:rsidRPr="00253205" w14:paraId="4FE3505E"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D9D946F" w14:textId="77777777" w:rsidR="00582521" w:rsidRPr="00253205" w:rsidRDefault="00582521" w:rsidP="00582521">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01544F87" w14:textId="0644DE78" w:rsidR="00582521" w:rsidRPr="00253205" w:rsidRDefault="00582521" w:rsidP="00582521">
            <w:pPr>
              <w:rPr>
                <w:color w:val="000000"/>
                <w:sz w:val="24"/>
                <w:szCs w:val="24"/>
              </w:rPr>
            </w:pPr>
            <w:r w:rsidRPr="00253205">
              <w:rPr>
                <w:sz w:val="24"/>
                <w:szCs w:val="24"/>
              </w:rPr>
              <w:t>594,0</w:t>
            </w:r>
          </w:p>
        </w:tc>
        <w:tc>
          <w:tcPr>
            <w:tcW w:w="1275" w:type="dxa"/>
            <w:tcBorders>
              <w:top w:val="single" w:sz="4" w:space="0" w:color="000000"/>
              <w:left w:val="single" w:sz="4" w:space="0" w:color="000000"/>
              <w:bottom w:val="single" w:sz="4" w:space="0" w:color="000000"/>
              <w:right w:val="single" w:sz="4" w:space="0" w:color="000000"/>
            </w:tcBorders>
            <w:hideMark/>
          </w:tcPr>
          <w:p w14:paraId="1A7BA26C" w14:textId="696C621B" w:rsidR="00582521" w:rsidRPr="00253205" w:rsidRDefault="00582521" w:rsidP="00582521">
            <w:pPr>
              <w:rPr>
                <w:color w:val="000000"/>
                <w:sz w:val="24"/>
                <w:szCs w:val="24"/>
              </w:rPr>
            </w:pPr>
            <w:r w:rsidRPr="00253205">
              <w:rPr>
                <w:sz w:val="24"/>
                <w:szCs w:val="24"/>
              </w:rPr>
              <w:t>600,0</w:t>
            </w:r>
          </w:p>
        </w:tc>
        <w:tc>
          <w:tcPr>
            <w:tcW w:w="1271" w:type="dxa"/>
            <w:tcBorders>
              <w:top w:val="single" w:sz="4" w:space="0" w:color="000000"/>
              <w:left w:val="single" w:sz="4" w:space="0" w:color="000000"/>
              <w:bottom w:val="single" w:sz="4" w:space="0" w:color="000000"/>
              <w:right w:val="single" w:sz="4" w:space="0" w:color="000000"/>
            </w:tcBorders>
            <w:hideMark/>
          </w:tcPr>
          <w:p w14:paraId="1412BB71" w14:textId="5D1579D1" w:rsidR="00582521" w:rsidRPr="00253205" w:rsidRDefault="00582521" w:rsidP="00582521">
            <w:pPr>
              <w:rPr>
                <w:color w:val="000000"/>
                <w:sz w:val="24"/>
                <w:szCs w:val="24"/>
              </w:rPr>
            </w:pPr>
            <w:r w:rsidRPr="00253205">
              <w:rPr>
                <w:sz w:val="24"/>
                <w:szCs w:val="24"/>
              </w:rPr>
              <w:t>600,0</w:t>
            </w:r>
          </w:p>
        </w:tc>
        <w:tc>
          <w:tcPr>
            <w:tcW w:w="1281" w:type="dxa"/>
            <w:tcBorders>
              <w:top w:val="single" w:sz="4" w:space="0" w:color="000000"/>
              <w:left w:val="single" w:sz="4" w:space="0" w:color="000000"/>
              <w:bottom w:val="single" w:sz="4" w:space="0" w:color="000000"/>
              <w:right w:val="single" w:sz="4" w:space="0" w:color="000000"/>
            </w:tcBorders>
            <w:hideMark/>
          </w:tcPr>
          <w:p w14:paraId="2DAD917E" w14:textId="4241346C" w:rsidR="00582521" w:rsidRPr="00253205" w:rsidRDefault="00582521" w:rsidP="00582521">
            <w:pPr>
              <w:rPr>
                <w:color w:val="000000"/>
                <w:sz w:val="24"/>
                <w:szCs w:val="24"/>
              </w:rPr>
            </w:pPr>
            <w:r w:rsidRPr="00253205">
              <w:rPr>
                <w:sz w:val="24"/>
                <w:szCs w:val="24"/>
              </w:rPr>
              <w:t>600,0</w:t>
            </w:r>
          </w:p>
        </w:tc>
        <w:tc>
          <w:tcPr>
            <w:tcW w:w="1417" w:type="dxa"/>
            <w:tcBorders>
              <w:top w:val="single" w:sz="4" w:space="0" w:color="000000"/>
              <w:left w:val="single" w:sz="4" w:space="0" w:color="000000"/>
              <w:bottom w:val="single" w:sz="4" w:space="0" w:color="000000"/>
              <w:right w:val="single" w:sz="4" w:space="0" w:color="000000"/>
            </w:tcBorders>
            <w:hideMark/>
          </w:tcPr>
          <w:p w14:paraId="76B349C7" w14:textId="3A92EC0A" w:rsidR="00582521" w:rsidRPr="00253205" w:rsidRDefault="00582521" w:rsidP="00582521">
            <w:pPr>
              <w:rPr>
                <w:color w:val="000000"/>
                <w:sz w:val="24"/>
                <w:szCs w:val="24"/>
              </w:rPr>
            </w:pPr>
            <w:r w:rsidRPr="00253205">
              <w:rPr>
                <w:sz w:val="24"/>
                <w:szCs w:val="24"/>
              </w:rPr>
              <w:t>600,0</w:t>
            </w:r>
          </w:p>
        </w:tc>
        <w:tc>
          <w:tcPr>
            <w:tcW w:w="1418" w:type="dxa"/>
            <w:tcBorders>
              <w:top w:val="single" w:sz="4" w:space="0" w:color="000000"/>
              <w:left w:val="single" w:sz="4" w:space="0" w:color="000000"/>
              <w:bottom w:val="single" w:sz="4" w:space="0" w:color="000000"/>
              <w:right w:val="single" w:sz="4" w:space="0" w:color="000000"/>
            </w:tcBorders>
            <w:hideMark/>
          </w:tcPr>
          <w:p w14:paraId="572245EC" w14:textId="16E6B9E1" w:rsidR="00582521" w:rsidRPr="00253205" w:rsidRDefault="00582521" w:rsidP="00582521">
            <w:pPr>
              <w:rPr>
                <w:color w:val="000000"/>
                <w:sz w:val="24"/>
                <w:szCs w:val="24"/>
              </w:rPr>
            </w:pPr>
            <w:r w:rsidRPr="00253205">
              <w:rPr>
                <w:sz w:val="24"/>
                <w:szCs w:val="24"/>
              </w:rPr>
              <w:t>600,0</w:t>
            </w:r>
          </w:p>
        </w:tc>
        <w:tc>
          <w:tcPr>
            <w:tcW w:w="1417" w:type="dxa"/>
            <w:tcBorders>
              <w:top w:val="single" w:sz="4" w:space="0" w:color="000000"/>
              <w:left w:val="single" w:sz="4" w:space="0" w:color="000000"/>
              <w:bottom w:val="single" w:sz="4" w:space="0" w:color="000000"/>
              <w:right w:val="single" w:sz="4" w:space="0" w:color="000000"/>
            </w:tcBorders>
            <w:hideMark/>
          </w:tcPr>
          <w:p w14:paraId="58E1633F" w14:textId="3722F491" w:rsidR="00582521" w:rsidRPr="00253205" w:rsidRDefault="00582521" w:rsidP="00582521">
            <w:pPr>
              <w:rPr>
                <w:color w:val="000000"/>
                <w:sz w:val="24"/>
                <w:szCs w:val="24"/>
              </w:rPr>
            </w:pPr>
            <w:r w:rsidRPr="00253205">
              <w:rPr>
                <w:sz w:val="24"/>
                <w:szCs w:val="24"/>
              </w:rPr>
              <w:t>600,0</w:t>
            </w:r>
          </w:p>
        </w:tc>
        <w:tc>
          <w:tcPr>
            <w:tcW w:w="1701" w:type="dxa"/>
            <w:tcBorders>
              <w:top w:val="single" w:sz="4" w:space="0" w:color="000000"/>
              <w:left w:val="single" w:sz="4" w:space="0" w:color="000000"/>
              <w:bottom w:val="single" w:sz="4" w:space="0" w:color="000000"/>
              <w:right w:val="single" w:sz="4" w:space="0" w:color="000000"/>
            </w:tcBorders>
            <w:hideMark/>
          </w:tcPr>
          <w:p w14:paraId="59A95308" w14:textId="0EBDE3BB" w:rsidR="00582521" w:rsidRPr="00253205" w:rsidRDefault="00582521" w:rsidP="00582521">
            <w:pPr>
              <w:rPr>
                <w:color w:val="000000"/>
                <w:sz w:val="24"/>
                <w:szCs w:val="24"/>
              </w:rPr>
            </w:pPr>
            <w:r w:rsidRPr="00253205">
              <w:rPr>
                <w:sz w:val="24"/>
                <w:szCs w:val="24"/>
              </w:rPr>
              <w:t>4 194,0</w:t>
            </w:r>
          </w:p>
        </w:tc>
      </w:tr>
      <w:tr w:rsidR="00582521" w:rsidRPr="00253205" w14:paraId="545EE46E"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E8F06A8" w14:textId="77777777" w:rsidR="00582521" w:rsidRPr="00545DBA" w:rsidRDefault="00582521" w:rsidP="00582521">
            <w:pPr>
              <w:jc w:val="both"/>
              <w:rPr>
                <w:color w:val="FF0000"/>
                <w:sz w:val="24"/>
                <w:szCs w:val="24"/>
              </w:rPr>
            </w:pPr>
            <w:bookmarkStart w:id="0" w:name="_GoBack" w:colFirst="0" w:colLast="8"/>
            <w:r w:rsidRPr="00545DBA">
              <w:rPr>
                <w:rFonts w:eastAsia="Calibri"/>
                <w:color w:val="FF0000"/>
                <w:sz w:val="24"/>
                <w:szCs w:val="24"/>
                <w:lang w:eastAsia="en-US"/>
              </w:rPr>
              <w:t>1.2.2.</w:t>
            </w:r>
            <w:r w:rsidRPr="00545DBA">
              <w:rPr>
                <w:color w:val="FF0000"/>
                <w:sz w:val="24"/>
                <w:szCs w:val="24"/>
              </w:rPr>
              <w:t xml:space="preserve"> Мероприятие (результат) «Обеспечена техническая защита информации</w:t>
            </w:r>
            <w:r w:rsidRPr="00545DBA">
              <w:rPr>
                <w:rFonts w:eastAsia="Calibri"/>
                <w:color w:val="FF0000"/>
                <w:sz w:val="24"/>
                <w:szCs w:val="24"/>
                <w:lang w:eastAsia="en-US"/>
              </w:rPr>
              <w:t xml:space="preserve">» </w:t>
            </w:r>
            <w:r w:rsidRPr="00545DBA">
              <w:rPr>
                <w:color w:val="FF0000"/>
                <w:sz w:val="24"/>
                <w:szCs w:val="24"/>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2FFF3313" w14:textId="051DBD7B" w:rsidR="00582521" w:rsidRPr="00545DBA" w:rsidRDefault="00582521" w:rsidP="00582521">
            <w:pPr>
              <w:rPr>
                <w:color w:val="FF0000"/>
                <w:sz w:val="24"/>
                <w:szCs w:val="24"/>
              </w:rPr>
            </w:pPr>
            <w:r w:rsidRPr="00545DBA">
              <w:rPr>
                <w:color w:val="FF0000"/>
                <w:sz w:val="24"/>
                <w:szCs w:val="24"/>
              </w:rPr>
              <w:t>371,3</w:t>
            </w:r>
          </w:p>
        </w:tc>
        <w:tc>
          <w:tcPr>
            <w:tcW w:w="1275" w:type="dxa"/>
            <w:tcBorders>
              <w:top w:val="single" w:sz="4" w:space="0" w:color="000000"/>
              <w:left w:val="single" w:sz="4" w:space="0" w:color="000000"/>
              <w:bottom w:val="single" w:sz="4" w:space="0" w:color="000000"/>
              <w:right w:val="single" w:sz="4" w:space="0" w:color="000000"/>
            </w:tcBorders>
            <w:hideMark/>
          </w:tcPr>
          <w:p w14:paraId="6C5723C9" w14:textId="04B3D5A8" w:rsidR="00582521" w:rsidRPr="00545DBA" w:rsidRDefault="00545DBA" w:rsidP="00582521">
            <w:pPr>
              <w:rPr>
                <w:color w:val="FF0000"/>
                <w:sz w:val="24"/>
                <w:szCs w:val="24"/>
              </w:rPr>
            </w:pPr>
            <w:r w:rsidRPr="00545DBA">
              <w:rPr>
                <w:color w:val="FF0000"/>
                <w:sz w:val="24"/>
                <w:szCs w:val="24"/>
              </w:rPr>
              <w:t>796</w:t>
            </w:r>
            <w:r w:rsidR="00582521" w:rsidRPr="00545DBA">
              <w:rPr>
                <w:color w:val="FF0000"/>
                <w:sz w:val="24"/>
                <w:szCs w:val="24"/>
              </w:rPr>
              <w:t>,0</w:t>
            </w:r>
          </w:p>
        </w:tc>
        <w:tc>
          <w:tcPr>
            <w:tcW w:w="1271" w:type="dxa"/>
            <w:tcBorders>
              <w:top w:val="single" w:sz="4" w:space="0" w:color="000000"/>
              <w:left w:val="single" w:sz="4" w:space="0" w:color="000000"/>
              <w:bottom w:val="single" w:sz="4" w:space="0" w:color="000000"/>
              <w:right w:val="single" w:sz="4" w:space="0" w:color="000000"/>
            </w:tcBorders>
            <w:hideMark/>
          </w:tcPr>
          <w:p w14:paraId="6604C596" w14:textId="32AADD78" w:rsidR="00582521" w:rsidRPr="00545DBA" w:rsidRDefault="00582521" w:rsidP="00582521">
            <w:pPr>
              <w:rPr>
                <w:color w:val="FF0000"/>
                <w:sz w:val="24"/>
                <w:szCs w:val="24"/>
              </w:rPr>
            </w:pPr>
            <w:r w:rsidRPr="00545DBA">
              <w:rPr>
                <w:color w:val="FF0000"/>
                <w:sz w:val="24"/>
                <w:szCs w:val="24"/>
              </w:rPr>
              <w:t>273,0</w:t>
            </w:r>
          </w:p>
        </w:tc>
        <w:tc>
          <w:tcPr>
            <w:tcW w:w="1281" w:type="dxa"/>
            <w:tcBorders>
              <w:top w:val="single" w:sz="4" w:space="0" w:color="000000"/>
              <w:left w:val="single" w:sz="4" w:space="0" w:color="000000"/>
              <w:bottom w:val="single" w:sz="4" w:space="0" w:color="000000"/>
              <w:right w:val="single" w:sz="4" w:space="0" w:color="000000"/>
            </w:tcBorders>
            <w:hideMark/>
          </w:tcPr>
          <w:p w14:paraId="601CF72A" w14:textId="54B60E3E" w:rsidR="00582521" w:rsidRPr="00545DBA" w:rsidRDefault="00582521" w:rsidP="00582521">
            <w:pPr>
              <w:rPr>
                <w:color w:val="FF0000"/>
                <w:sz w:val="24"/>
                <w:szCs w:val="24"/>
              </w:rPr>
            </w:pPr>
            <w:r w:rsidRPr="00545DBA">
              <w:rPr>
                <w:color w:val="FF0000"/>
                <w:sz w:val="24"/>
                <w:szCs w:val="24"/>
              </w:rPr>
              <w:t>273,0</w:t>
            </w:r>
          </w:p>
        </w:tc>
        <w:tc>
          <w:tcPr>
            <w:tcW w:w="1417" w:type="dxa"/>
            <w:tcBorders>
              <w:top w:val="single" w:sz="4" w:space="0" w:color="000000"/>
              <w:left w:val="single" w:sz="4" w:space="0" w:color="000000"/>
              <w:bottom w:val="single" w:sz="4" w:space="0" w:color="000000"/>
              <w:right w:val="single" w:sz="4" w:space="0" w:color="000000"/>
            </w:tcBorders>
            <w:hideMark/>
          </w:tcPr>
          <w:p w14:paraId="5242E0C5" w14:textId="1AFDF9DA" w:rsidR="00582521" w:rsidRPr="00545DBA" w:rsidRDefault="00582521" w:rsidP="00582521">
            <w:pPr>
              <w:rPr>
                <w:color w:val="FF0000"/>
                <w:sz w:val="24"/>
                <w:szCs w:val="24"/>
              </w:rPr>
            </w:pPr>
            <w:r w:rsidRPr="00545DBA">
              <w:rPr>
                <w:color w:val="FF0000"/>
                <w:sz w:val="24"/>
                <w:szCs w:val="24"/>
              </w:rPr>
              <w:t>273,0</w:t>
            </w:r>
          </w:p>
        </w:tc>
        <w:tc>
          <w:tcPr>
            <w:tcW w:w="1418" w:type="dxa"/>
            <w:tcBorders>
              <w:top w:val="single" w:sz="4" w:space="0" w:color="000000"/>
              <w:left w:val="single" w:sz="4" w:space="0" w:color="000000"/>
              <w:bottom w:val="single" w:sz="4" w:space="0" w:color="000000"/>
              <w:right w:val="single" w:sz="4" w:space="0" w:color="000000"/>
            </w:tcBorders>
            <w:hideMark/>
          </w:tcPr>
          <w:p w14:paraId="6AB5CF96" w14:textId="33F50F91" w:rsidR="00582521" w:rsidRPr="00545DBA" w:rsidRDefault="00582521" w:rsidP="00582521">
            <w:pPr>
              <w:rPr>
                <w:color w:val="FF0000"/>
                <w:sz w:val="24"/>
                <w:szCs w:val="24"/>
              </w:rPr>
            </w:pPr>
            <w:r w:rsidRPr="00545DBA">
              <w:rPr>
                <w:color w:val="FF0000"/>
                <w:sz w:val="24"/>
                <w:szCs w:val="24"/>
              </w:rPr>
              <w:t>273,0</w:t>
            </w:r>
          </w:p>
        </w:tc>
        <w:tc>
          <w:tcPr>
            <w:tcW w:w="1417" w:type="dxa"/>
            <w:tcBorders>
              <w:top w:val="single" w:sz="4" w:space="0" w:color="000000"/>
              <w:left w:val="single" w:sz="4" w:space="0" w:color="000000"/>
              <w:bottom w:val="single" w:sz="4" w:space="0" w:color="000000"/>
              <w:right w:val="single" w:sz="4" w:space="0" w:color="000000"/>
            </w:tcBorders>
            <w:hideMark/>
          </w:tcPr>
          <w:p w14:paraId="5BE9AE84" w14:textId="7E050893" w:rsidR="00582521" w:rsidRPr="00545DBA" w:rsidRDefault="00582521" w:rsidP="00582521">
            <w:pPr>
              <w:rPr>
                <w:color w:val="FF0000"/>
                <w:sz w:val="24"/>
                <w:szCs w:val="24"/>
              </w:rPr>
            </w:pPr>
            <w:r w:rsidRPr="00545DBA">
              <w:rPr>
                <w:color w:val="FF0000"/>
                <w:sz w:val="24"/>
                <w:szCs w:val="24"/>
              </w:rPr>
              <w:t>273,0</w:t>
            </w:r>
          </w:p>
        </w:tc>
        <w:tc>
          <w:tcPr>
            <w:tcW w:w="1701" w:type="dxa"/>
            <w:tcBorders>
              <w:top w:val="single" w:sz="4" w:space="0" w:color="000000"/>
              <w:left w:val="single" w:sz="4" w:space="0" w:color="000000"/>
              <w:bottom w:val="single" w:sz="4" w:space="0" w:color="000000"/>
              <w:right w:val="single" w:sz="4" w:space="0" w:color="000000"/>
            </w:tcBorders>
            <w:hideMark/>
          </w:tcPr>
          <w:p w14:paraId="2ED8F5EA" w14:textId="577ECCAA" w:rsidR="00582521" w:rsidRPr="00545DBA" w:rsidRDefault="00582521" w:rsidP="00545DBA">
            <w:pPr>
              <w:rPr>
                <w:color w:val="FF0000"/>
                <w:sz w:val="24"/>
                <w:szCs w:val="24"/>
              </w:rPr>
            </w:pPr>
            <w:r w:rsidRPr="00545DBA">
              <w:rPr>
                <w:color w:val="FF0000"/>
                <w:sz w:val="24"/>
                <w:szCs w:val="24"/>
              </w:rPr>
              <w:t xml:space="preserve">2 </w:t>
            </w:r>
            <w:r w:rsidR="00545DBA" w:rsidRPr="00545DBA">
              <w:rPr>
                <w:color w:val="FF0000"/>
                <w:sz w:val="24"/>
                <w:szCs w:val="24"/>
              </w:rPr>
              <w:t>532</w:t>
            </w:r>
            <w:r w:rsidRPr="00545DBA">
              <w:rPr>
                <w:color w:val="FF0000"/>
                <w:sz w:val="24"/>
                <w:szCs w:val="24"/>
              </w:rPr>
              <w:t>,3</w:t>
            </w:r>
          </w:p>
        </w:tc>
      </w:tr>
      <w:tr w:rsidR="00582521" w:rsidRPr="00253205" w14:paraId="106D9650"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76E224E" w14:textId="77777777" w:rsidR="00582521" w:rsidRPr="00545DBA" w:rsidRDefault="00582521" w:rsidP="00582521">
            <w:pPr>
              <w:jc w:val="both"/>
              <w:rPr>
                <w:color w:val="FF0000"/>
                <w:sz w:val="24"/>
                <w:szCs w:val="24"/>
              </w:rPr>
            </w:pPr>
            <w:r w:rsidRPr="00545DBA">
              <w:rPr>
                <w:color w:val="FF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3726FC14" w14:textId="20809C1C" w:rsidR="00582521" w:rsidRPr="00545DBA" w:rsidRDefault="00582521" w:rsidP="00582521">
            <w:pPr>
              <w:rPr>
                <w:color w:val="FF0000"/>
                <w:sz w:val="24"/>
                <w:szCs w:val="24"/>
              </w:rPr>
            </w:pPr>
            <w:r w:rsidRPr="00545DBA">
              <w:rPr>
                <w:color w:val="FF0000"/>
                <w:sz w:val="24"/>
                <w:szCs w:val="24"/>
              </w:rPr>
              <w:t>371,3</w:t>
            </w:r>
          </w:p>
        </w:tc>
        <w:tc>
          <w:tcPr>
            <w:tcW w:w="1275" w:type="dxa"/>
            <w:tcBorders>
              <w:top w:val="single" w:sz="4" w:space="0" w:color="000000"/>
              <w:left w:val="single" w:sz="4" w:space="0" w:color="000000"/>
              <w:bottom w:val="single" w:sz="4" w:space="0" w:color="000000"/>
              <w:right w:val="single" w:sz="4" w:space="0" w:color="000000"/>
            </w:tcBorders>
            <w:hideMark/>
          </w:tcPr>
          <w:p w14:paraId="6DA15AC3" w14:textId="3D4A5C60" w:rsidR="00582521" w:rsidRPr="00545DBA" w:rsidRDefault="00545DBA" w:rsidP="00582521">
            <w:pPr>
              <w:rPr>
                <w:color w:val="FF0000"/>
                <w:sz w:val="24"/>
                <w:szCs w:val="24"/>
              </w:rPr>
            </w:pPr>
            <w:r w:rsidRPr="00545DBA">
              <w:rPr>
                <w:color w:val="FF0000"/>
                <w:sz w:val="24"/>
                <w:szCs w:val="24"/>
              </w:rPr>
              <w:t>796</w:t>
            </w:r>
            <w:r w:rsidR="00582521" w:rsidRPr="00545DBA">
              <w:rPr>
                <w:color w:val="FF0000"/>
                <w:sz w:val="24"/>
                <w:szCs w:val="24"/>
              </w:rPr>
              <w:t>,0</w:t>
            </w:r>
          </w:p>
        </w:tc>
        <w:tc>
          <w:tcPr>
            <w:tcW w:w="1271" w:type="dxa"/>
            <w:tcBorders>
              <w:top w:val="single" w:sz="4" w:space="0" w:color="000000"/>
              <w:left w:val="single" w:sz="4" w:space="0" w:color="000000"/>
              <w:bottom w:val="single" w:sz="4" w:space="0" w:color="000000"/>
              <w:right w:val="single" w:sz="4" w:space="0" w:color="000000"/>
            </w:tcBorders>
            <w:hideMark/>
          </w:tcPr>
          <w:p w14:paraId="6223E053" w14:textId="014C6FCA" w:rsidR="00582521" w:rsidRPr="00545DBA" w:rsidRDefault="00582521" w:rsidP="00582521">
            <w:pPr>
              <w:rPr>
                <w:color w:val="FF0000"/>
                <w:sz w:val="24"/>
                <w:szCs w:val="24"/>
              </w:rPr>
            </w:pPr>
            <w:r w:rsidRPr="00545DBA">
              <w:rPr>
                <w:color w:val="FF0000"/>
                <w:sz w:val="24"/>
                <w:szCs w:val="24"/>
              </w:rPr>
              <w:t>273,0</w:t>
            </w:r>
          </w:p>
        </w:tc>
        <w:tc>
          <w:tcPr>
            <w:tcW w:w="1281" w:type="dxa"/>
            <w:tcBorders>
              <w:top w:val="single" w:sz="4" w:space="0" w:color="000000"/>
              <w:left w:val="single" w:sz="4" w:space="0" w:color="000000"/>
              <w:bottom w:val="single" w:sz="4" w:space="0" w:color="000000"/>
              <w:right w:val="single" w:sz="4" w:space="0" w:color="000000"/>
            </w:tcBorders>
            <w:hideMark/>
          </w:tcPr>
          <w:p w14:paraId="1561C92A" w14:textId="1FE61935" w:rsidR="00582521" w:rsidRPr="00545DBA" w:rsidRDefault="00582521" w:rsidP="00582521">
            <w:pPr>
              <w:rPr>
                <w:color w:val="FF0000"/>
                <w:sz w:val="24"/>
                <w:szCs w:val="24"/>
              </w:rPr>
            </w:pPr>
            <w:r w:rsidRPr="00545DBA">
              <w:rPr>
                <w:color w:val="FF0000"/>
                <w:sz w:val="24"/>
                <w:szCs w:val="24"/>
              </w:rPr>
              <w:t>273,0</w:t>
            </w:r>
          </w:p>
        </w:tc>
        <w:tc>
          <w:tcPr>
            <w:tcW w:w="1417" w:type="dxa"/>
            <w:tcBorders>
              <w:top w:val="single" w:sz="4" w:space="0" w:color="000000"/>
              <w:left w:val="single" w:sz="4" w:space="0" w:color="000000"/>
              <w:bottom w:val="single" w:sz="4" w:space="0" w:color="000000"/>
              <w:right w:val="single" w:sz="4" w:space="0" w:color="000000"/>
            </w:tcBorders>
            <w:hideMark/>
          </w:tcPr>
          <w:p w14:paraId="636F1125" w14:textId="180A6AFC" w:rsidR="00582521" w:rsidRPr="00545DBA" w:rsidRDefault="00582521" w:rsidP="00582521">
            <w:pPr>
              <w:rPr>
                <w:color w:val="FF0000"/>
                <w:sz w:val="24"/>
                <w:szCs w:val="24"/>
              </w:rPr>
            </w:pPr>
            <w:r w:rsidRPr="00545DBA">
              <w:rPr>
                <w:color w:val="FF0000"/>
                <w:sz w:val="24"/>
                <w:szCs w:val="24"/>
              </w:rPr>
              <w:t>273,0</w:t>
            </w:r>
          </w:p>
        </w:tc>
        <w:tc>
          <w:tcPr>
            <w:tcW w:w="1418" w:type="dxa"/>
            <w:tcBorders>
              <w:top w:val="single" w:sz="4" w:space="0" w:color="000000"/>
              <w:left w:val="single" w:sz="4" w:space="0" w:color="000000"/>
              <w:bottom w:val="single" w:sz="4" w:space="0" w:color="000000"/>
              <w:right w:val="single" w:sz="4" w:space="0" w:color="000000"/>
            </w:tcBorders>
            <w:hideMark/>
          </w:tcPr>
          <w:p w14:paraId="36F19DD2" w14:textId="20D268F9" w:rsidR="00582521" w:rsidRPr="00545DBA" w:rsidRDefault="00582521" w:rsidP="00582521">
            <w:pPr>
              <w:rPr>
                <w:color w:val="FF0000"/>
                <w:sz w:val="24"/>
                <w:szCs w:val="24"/>
              </w:rPr>
            </w:pPr>
            <w:r w:rsidRPr="00545DBA">
              <w:rPr>
                <w:color w:val="FF0000"/>
                <w:sz w:val="24"/>
                <w:szCs w:val="24"/>
              </w:rPr>
              <w:t>273,0</w:t>
            </w:r>
          </w:p>
        </w:tc>
        <w:tc>
          <w:tcPr>
            <w:tcW w:w="1417" w:type="dxa"/>
            <w:tcBorders>
              <w:top w:val="single" w:sz="4" w:space="0" w:color="000000"/>
              <w:left w:val="single" w:sz="4" w:space="0" w:color="000000"/>
              <w:bottom w:val="single" w:sz="4" w:space="0" w:color="000000"/>
              <w:right w:val="single" w:sz="4" w:space="0" w:color="000000"/>
            </w:tcBorders>
            <w:hideMark/>
          </w:tcPr>
          <w:p w14:paraId="6E4051E9" w14:textId="21302ECD" w:rsidR="00582521" w:rsidRPr="00545DBA" w:rsidRDefault="00582521" w:rsidP="00582521">
            <w:pPr>
              <w:rPr>
                <w:color w:val="FF0000"/>
                <w:sz w:val="24"/>
                <w:szCs w:val="24"/>
              </w:rPr>
            </w:pPr>
            <w:r w:rsidRPr="00545DBA">
              <w:rPr>
                <w:color w:val="FF0000"/>
                <w:sz w:val="24"/>
                <w:szCs w:val="24"/>
              </w:rPr>
              <w:t>273,0</w:t>
            </w:r>
          </w:p>
        </w:tc>
        <w:tc>
          <w:tcPr>
            <w:tcW w:w="1701" w:type="dxa"/>
            <w:tcBorders>
              <w:top w:val="single" w:sz="4" w:space="0" w:color="000000"/>
              <w:left w:val="single" w:sz="4" w:space="0" w:color="000000"/>
              <w:bottom w:val="single" w:sz="4" w:space="0" w:color="000000"/>
              <w:right w:val="single" w:sz="4" w:space="0" w:color="000000"/>
            </w:tcBorders>
            <w:hideMark/>
          </w:tcPr>
          <w:p w14:paraId="34934291" w14:textId="4D53E5CA" w:rsidR="00582521" w:rsidRPr="00545DBA" w:rsidRDefault="00545DBA" w:rsidP="00582521">
            <w:pPr>
              <w:rPr>
                <w:color w:val="FF0000"/>
                <w:sz w:val="24"/>
                <w:szCs w:val="24"/>
              </w:rPr>
            </w:pPr>
            <w:r w:rsidRPr="00545DBA">
              <w:rPr>
                <w:color w:val="FF0000"/>
                <w:sz w:val="24"/>
                <w:szCs w:val="24"/>
              </w:rPr>
              <w:t>2 532</w:t>
            </w:r>
            <w:r w:rsidR="00582521" w:rsidRPr="00545DBA">
              <w:rPr>
                <w:color w:val="FF0000"/>
                <w:sz w:val="24"/>
                <w:szCs w:val="24"/>
              </w:rPr>
              <w:t>,3</w:t>
            </w:r>
          </w:p>
        </w:tc>
      </w:tr>
      <w:bookmarkEnd w:id="0"/>
      <w:tr w:rsidR="00582521" w:rsidRPr="00253205" w14:paraId="7F16339D"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72C222D" w14:textId="77777777" w:rsidR="00582521" w:rsidRPr="00253205" w:rsidRDefault="00582521" w:rsidP="00582521">
            <w:pPr>
              <w:jc w:val="both"/>
              <w:rPr>
                <w:rFonts w:eastAsia="Calibri"/>
                <w:color w:val="000000"/>
                <w:sz w:val="24"/>
                <w:szCs w:val="24"/>
                <w:lang w:eastAsia="en-US"/>
              </w:rPr>
            </w:pPr>
            <w:r w:rsidRPr="00253205">
              <w:rPr>
                <w:rFonts w:eastAsia="Calibri"/>
                <w:color w:val="000000"/>
                <w:sz w:val="24"/>
                <w:szCs w:val="24"/>
                <w:lang w:eastAsia="en-US"/>
              </w:rPr>
              <w:t>1.2.3.</w:t>
            </w:r>
            <w:r w:rsidRPr="00253205">
              <w:rPr>
                <w:color w:val="000000"/>
                <w:sz w:val="24"/>
                <w:szCs w:val="24"/>
              </w:rPr>
              <w:t xml:space="preserve"> Мероприятие (результат) «Обеспечен доступ к информационным сайтам</w:t>
            </w:r>
            <w:r w:rsidRPr="00253205">
              <w:rPr>
                <w:rFonts w:eastAsia="Calibri"/>
                <w:color w:val="000000"/>
                <w:sz w:val="24"/>
                <w:szCs w:val="24"/>
                <w:lang w:eastAsia="en-US"/>
              </w:rPr>
              <w:t>» (</w:t>
            </w:r>
            <w:r w:rsidRPr="00253205">
              <w:rPr>
                <w:color w:val="000000"/>
                <w:sz w:val="24"/>
                <w:szCs w:val="24"/>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5327EB24" w14:textId="2EA1B898" w:rsidR="00582521" w:rsidRPr="00A36FAA" w:rsidRDefault="00582521" w:rsidP="00582521">
            <w:pPr>
              <w:rPr>
                <w:color w:val="FF0000"/>
                <w:sz w:val="24"/>
                <w:szCs w:val="24"/>
              </w:rPr>
            </w:pPr>
            <w:r w:rsidRPr="00A36FAA">
              <w:rPr>
                <w:color w:val="FF0000"/>
                <w:sz w:val="24"/>
                <w:szCs w:val="24"/>
              </w:rPr>
              <w:t>282,3</w:t>
            </w:r>
          </w:p>
        </w:tc>
        <w:tc>
          <w:tcPr>
            <w:tcW w:w="1275" w:type="dxa"/>
            <w:tcBorders>
              <w:top w:val="single" w:sz="4" w:space="0" w:color="000000"/>
              <w:left w:val="single" w:sz="4" w:space="0" w:color="000000"/>
              <w:bottom w:val="single" w:sz="4" w:space="0" w:color="000000"/>
              <w:right w:val="single" w:sz="4" w:space="0" w:color="000000"/>
            </w:tcBorders>
            <w:hideMark/>
          </w:tcPr>
          <w:p w14:paraId="3D74B944" w14:textId="651EB53A" w:rsidR="00582521" w:rsidRPr="00A36FAA" w:rsidRDefault="00A36FAA" w:rsidP="00582521">
            <w:pPr>
              <w:rPr>
                <w:color w:val="FF0000"/>
                <w:sz w:val="24"/>
                <w:szCs w:val="24"/>
              </w:rPr>
            </w:pPr>
            <w:r w:rsidRPr="00A36FAA">
              <w:rPr>
                <w:color w:val="FF0000"/>
                <w:sz w:val="24"/>
                <w:szCs w:val="24"/>
              </w:rPr>
              <w:t>7</w:t>
            </w:r>
            <w:r w:rsidR="00582521" w:rsidRPr="00A36FAA">
              <w:rPr>
                <w:color w:val="FF0000"/>
                <w:sz w:val="24"/>
                <w:szCs w:val="24"/>
              </w:rPr>
              <w:t>00,0</w:t>
            </w:r>
          </w:p>
        </w:tc>
        <w:tc>
          <w:tcPr>
            <w:tcW w:w="1271" w:type="dxa"/>
            <w:tcBorders>
              <w:top w:val="single" w:sz="4" w:space="0" w:color="000000"/>
              <w:left w:val="single" w:sz="4" w:space="0" w:color="000000"/>
              <w:bottom w:val="single" w:sz="4" w:space="0" w:color="000000"/>
              <w:right w:val="single" w:sz="4" w:space="0" w:color="000000"/>
            </w:tcBorders>
            <w:hideMark/>
          </w:tcPr>
          <w:p w14:paraId="41F442D7" w14:textId="54FAEABC" w:rsidR="00582521" w:rsidRPr="00A36FAA" w:rsidRDefault="00582521" w:rsidP="00582521">
            <w:pPr>
              <w:rPr>
                <w:color w:val="FF0000"/>
                <w:sz w:val="24"/>
                <w:szCs w:val="24"/>
              </w:rPr>
            </w:pPr>
            <w:r w:rsidRPr="00A36FAA">
              <w:rPr>
                <w:color w:val="FF0000"/>
                <w:sz w:val="24"/>
                <w:szCs w:val="24"/>
              </w:rPr>
              <w:t>300,0</w:t>
            </w:r>
          </w:p>
        </w:tc>
        <w:tc>
          <w:tcPr>
            <w:tcW w:w="1281" w:type="dxa"/>
            <w:tcBorders>
              <w:top w:val="single" w:sz="4" w:space="0" w:color="000000"/>
              <w:left w:val="single" w:sz="4" w:space="0" w:color="000000"/>
              <w:bottom w:val="single" w:sz="4" w:space="0" w:color="000000"/>
              <w:right w:val="single" w:sz="4" w:space="0" w:color="000000"/>
            </w:tcBorders>
            <w:hideMark/>
          </w:tcPr>
          <w:p w14:paraId="52B5037A" w14:textId="1FE59E44" w:rsidR="00582521" w:rsidRPr="00A36FAA" w:rsidRDefault="00582521" w:rsidP="00582521">
            <w:pPr>
              <w:rPr>
                <w:color w:val="FF0000"/>
                <w:sz w:val="24"/>
                <w:szCs w:val="24"/>
              </w:rPr>
            </w:pPr>
            <w:r w:rsidRPr="00A36FAA">
              <w:rPr>
                <w:color w:val="FF0000"/>
                <w:sz w:val="24"/>
                <w:szCs w:val="24"/>
              </w:rPr>
              <w:t>300,0</w:t>
            </w:r>
          </w:p>
        </w:tc>
        <w:tc>
          <w:tcPr>
            <w:tcW w:w="1417" w:type="dxa"/>
            <w:tcBorders>
              <w:top w:val="single" w:sz="4" w:space="0" w:color="000000"/>
              <w:left w:val="single" w:sz="4" w:space="0" w:color="000000"/>
              <w:bottom w:val="single" w:sz="4" w:space="0" w:color="000000"/>
              <w:right w:val="single" w:sz="4" w:space="0" w:color="000000"/>
            </w:tcBorders>
            <w:hideMark/>
          </w:tcPr>
          <w:p w14:paraId="05534334" w14:textId="4CD5053E" w:rsidR="00582521" w:rsidRPr="00A36FAA" w:rsidRDefault="00582521" w:rsidP="00582521">
            <w:pPr>
              <w:rPr>
                <w:color w:val="FF0000"/>
                <w:sz w:val="24"/>
                <w:szCs w:val="24"/>
              </w:rPr>
            </w:pPr>
            <w:r w:rsidRPr="00A36FAA">
              <w:rPr>
                <w:color w:val="FF0000"/>
                <w:sz w:val="24"/>
                <w:szCs w:val="24"/>
              </w:rPr>
              <w:t>300,0</w:t>
            </w:r>
          </w:p>
        </w:tc>
        <w:tc>
          <w:tcPr>
            <w:tcW w:w="1418" w:type="dxa"/>
            <w:tcBorders>
              <w:top w:val="single" w:sz="4" w:space="0" w:color="000000"/>
              <w:left w:val="single" w:sz="4" w:space="0" w:color="000000"/>
              <w:bottom w:val="single" w:sz="4" w:space="0" w:color="000000"/>
              <w:right w:val="single" w:sz="4" w:space="0" w:color="000000"/>
            </w:tcBorders>
            <w:hideMark/>
          </w:tcPr>
          <w:p w14:paraId="6645DA3C" w14:textId="0EF3FC83" w:rsidR="00582521" w:rsidRPr="00A36FAA" w:rsidRDefault="00582521" w:rsidP="00582521">
            <w:pPr>
              <w:rPr>
                <w:color w:val="FF0000"/>
                <w:sz w:val="24"/>
                <w:szCs w:val="24"/>
              </w:rPr>
            </w:pPr>
            <w:r w:rsidRPr="00A36FAA">
              <w:rPr>
                <w:color w:val="FF0000"/>
                <w:sz w:val="24"/>
                <w:szCs w:val="24"/>
              </w:rPr>
              <w:t>300,0</w:t>
            </w:r>
          </w:p>
        </w:tc>
        <w:tc>
          <w:tcPr>
            <w:tcW w:w="1417" w:type="dxa"/>
            <w:tcBorders>
              <w:top w:val="single" w:sz="4" w:space="0" w:color="000000"/>
              <w:left w:val="single" w:sz="4" w:space="0" w:color="000000"/>
              <w:bottom w:val="single" w:sz="4" w:space="0" w:color="000000"/>
              <w:right w:val="single" w:sz="4" w:space="0" w:color="000000"/>
            </w:tcBorders>
            <w:hideMark/>
          </w:tcPr>
          <w:p w14:paraId="20D2206B" w14:textId="254E17BF" w:rsidR="00582521" w:rsidRPr="00A36FAA" w:rsidRDefault="00582521" w:rsidP="00582521">
            <w:pPr>
              <w:rPr>
                <w:color w:val="FF0000"/>
                <w:sz w:val="24"/>
                <w:szCs w:val="24"/>
              </w:rPr>
            </w:pPr>
            <w:r w:rsidRPr="00A36FAA">
              <w:rPr>
                <w:color w:val="FF0000"/>
                <w:sz w:val="24"/>
                <w:szCs w:val="24"/>
              </w:rPr>
              <w:t>300,0</w:t>
            </w:r>
          </w:p>
        </w:tc>
        <w:tc>
          <w:tcPr>
            <w:tcW w:w="1701" w:type="dxa"/>
            <w:tcBorders>
              <w:top w:val="single" w:sz="4" w:space="0" w:color="000000"/>
              <w:left w:val="single" w:sz="4" w:space="0" w:color="000000"/>
              <w:bottom w:val="single" w:sz="4" w:space="0" w:color="000000"/>
              <w:right w:val="single" w:sz="4" w:space="0" w:color="000000"/>
            </w:tcBorders>
            <w:hideMark/>
          </w:tcPr>
          <w:p w14:paraId="38325C93" w14:textId="6B6C45E6" w:rsidR="00582521" w:rsidRPr="00A36FAA" w:rsidRDefault="00A36FAA" w:rsidP="00582521">
            <w:pPr>
              <w:rPr>
                <w:color w:val="FF0000"/>
                <w:sz w:val="24"/>
                <w:szCs w:val="24"/>
              </w:rPr>
            </w:pPr>
            <w:r w:rsidRPr="00A36FAA">
              <w:rPr>
                <w:color w:val="FF0000"/>
                <w:sz w:val="24"/>
                <w:szCs w:val="24"/>
              </w:rPr>
              <w:t>2 4</w:t>
            </w:r>
            <w:r w:rsidR="00582521" w:rsidRPr="00A36FAA">
              <w:rPr>
                <w:color w:val="FF0000"/>
                <w:sz w:val="24"/>
                <w:szCs w:val="24"/>
              </w:rPr>
              <w:t>82,3</w:t>
            </w:r>
          </w:p>
        </w:tc>
      </w:tr>
      <w:tr w:rsidR="00582521" w:rsidRPr="00253205" w14:paraId="7BA3FB2E"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11C7016E" w14:textId="77777777" w:rsidR="00582521" w:rsidRPr="00253205" w:rsidRDefault="00582521" w:rsidP="00582521">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1A8E81F3" w14:textId="437B137F" w:rsidR="00582521" w:rsidRPr="00A36FAA" w:rsidRDefault="00582521" w:rsidP="00582521">
            <w:pPr>
              <w:rPr>
                <w:color w:val="FF0000"/>
                <w:sz w:val="24"/>
                <w:szCs w:val="24"/>
              </w:rPr>
            </w:pPr>
            <w:r w:rsidRPr="00A36FAA">
              <w:rPr>
                <w:color w:val="FF0000"/>
                <w:sz w:val="24"/>
                <w:szCs w:val="24"/>
              </w:rPr>
              <w:t>282,3</w:t>
            </w:r>
          </w:p>
        </w:tc>
        <w:tc>
          <w:tcPr>
            <w:tcW w:w="1275" w:type="dxa"/>
            <w:tcBorders>
              <w:top w:val="single" w:sz="4" w:space="0" w:color="000000"/>
              <w:left w:val="single" w:sz="4" w:space="0" w:color="000000"/>
              <w:bottom w:val="single" w:sz="4" w:space="0" w:color="000000"/>
              <w:right w:val="single" w:sz="4" w:space="0" w:color="000000"/>
            </w:tcBorders>
            <w:hideMark/>
          </w:tcPr>
          <w:p w14:paraId="681C0876" w14:textId="4F3ABAEF" w:rsidR="00582521" w:rsidRPr="00A36FAA" w:rsidRDefault="00A36FAA" w:rsidP="00582521">
            <w:pPr>
              <w:rPr>
                <w:color w:val="FF0000"/>
                <w:sz w:val="24"/>
                <w:szCs w:val="24"/>
              </w:rPr>
            </w:pPr>
            <w:r w:rsidRPr="00A36FAA">
              <w:rPr>
                <w:color w:val="FF0000"/>
                <w:sz w:val="24"/>
                <w:szCs w:val="24"/>
              </w:rPr>
              <w:t>7</w:t>
            </w:r>
            <w:r w:rsidR="00582521" w:rsidRPr="00A36FAA">
              <w:rPr>
                <w:color w:val="FF0000"/>
                <w:sz w:val="24"/>
                <w:szCs w:val="24"/>
              </w:rPr>
              <w:t>00,0</w:t>
            </w:r>
          </w:p>
        </w:tc>
        <w:tc>
          <w:tcPr>
            <w:tcW w:w="1271" w:type="dxa"/>
            <w:tcBorders>
              <w:top w:val="single" w:sz="4" w:space="0" w:color="000000"/>
              <w:left w:val="single" w:sz="4" w:space="0" w:color="000000"/>
              <w:bottom w:val="single" w:sz="4" w:space="0" w:color="000000"/>
              <w:right w:val="single" w:sz="4" w:space="0" w:color="000000"/>
            </w:tcBorders>
            <w:hideMark/>
          </w:tcPr>
          <w:p w14:paraId="167D981F" w14:textId="1A5F1DCB" w:rsidR="00582521" w:rsidRPr="00A36FAA" w:rsidRDefault="00582521" w:rsidP="00582521">
            <w:pPr>
              <w:rPr>
                <w:color w:val="FF0000"/>
                <w:sz w:val="24"/>
                <w:szCs w:val="24"/>
              </w:rPr>
            </w:pPr>
            <w:r w:rsidRPr="00A36FAA">
              <w:rPr>
                <w:color w:val="FF0000"/>
                <w:sz w:val="24"/>
                <w:szCs w:val="24"/>
              </w:rPr>
              <w:t>300,0</w:t>
            </w:r>
          </w:p>
        </w:tc>
        <w:tc>
          <w:tcPr>
            <w:tcW w:w="1281" w:type="dxa"/>
            <w:tcBorders>
              <w:top w:val="single" w:sz="4" w:space="0" w:color="000000"/>
              <w:left w:val="single" w:sz="4" w:space="0" w:color="000000"/>
              <w:bottom w:val="single" w:sz="4" w:space="0" w:color="000000"/>
              <w:right w:val="single" w:sz="4" w:space="0" w:color="000000"/>
            </w:tcBorders>
            <w:hideMark/>
          </w:tcPr>
          <w:p w14:paraId="6B419D66" w14:textId="74B4B33B" w:rsidR="00582521" w:rsidRPr="00A36FAA" w:rsidRDefault="00582521" w:rsidP="00582521">
            <w:pPr>
              <w:rPr>
                <w:color w:val="FF0000"/>
                <w:sz w:val="24"/>
                <w:szCs w:val="24"/>
              </w:rPr>
            </w:pPr>
            <w:r w:rsidRPr="00A36FAA">
              <w:rPr>
                <w:color w:val="FF0000"/>
                <w:sz w:val="24"/>
                <w:szCs w:val="24"/>
              </w:rPr>
              <w:t>300,0</w:t>
            </w:r>
          </w:p>
        </w:tc>
        <w:tc>
          <w:tcPr>
            <w:tcW w:w="1417" w:type="dxa"/>
            <w:tcBorders>
              <w:top w:val="single" w:sz="4" w:space="0" w:color="000000"/>
              <w:left w:val="single" w:sz="4" w:space="0" w:color="000000"/>
              <w:bottom w:val="single" w:sz="4" w:space="0" w:color="000000"/>
              <w:right w:val="single" w:sz="4" w:space="0" w:color="000000"/>
            </w:tcBorders>
            <w:hideMark/>
          </w:tcPr>
          <w:p w14:paraId="4F403E7A" w14:textId="47FD19D7" w:rsidR="00582521" w:rsidRPr="00A36FAA" w:rsidRDefault="00582521" w:rsidP="00582521">
            <w:pPr>
              <w:rPr>
                <w:color w:val="FF0000"/>
                <w:sz w:val="24"/>
                <w:szCs w:val="24"/>
              </w:rPr>
            </w:pPr>
            <w:r w:rsidRPr="00A36FAA">
              <w:rPr>
                <w:color w:val="FF0000"/>
                <w:sz w:val="24"/>
                <w:szCs w:val="24"/>
              </w:rPr>
              <w:t>300,0</w:t>
            </w:r>
          </w:p>
        </w:tc>
        <w:tc>
          <w:tcPr>
            <w:tcW w:w="1418" w:type="dxa"/>
            <w:tcBorders>
              <w:top w:val="single" w:sz="4" w:space="0" w:color="000000"/>
              <w:left w:val="single" w:sz="4" w:space="0" w:color="000000"/>
              <w:bottom w:val="single" w:sz="4" w:space="0" w:color="000000"/>
              <w:right w:val="single" w:sz="4" w:space="0" w:color="000000"/>
            </w:tcBorders>
            <w:hideMark/>
          </w:tcPr>
          <w:p w14:paraId="6EA9A1DD" w14:textId="32DF481D" w:rsidR="00582521" w:rsidRPr="00A36FAA" w:rsidRDefault="00582521" w:rsidP="00582521">
            <w:pPr>
              <w:rPr>
                <w:color w:val="FF0000"/>
                <w:sz w:val="24"/>
                <w:szCs w:val="24"/>
              </w:rPr>
            </w:pPr>
            <w:r w:rsidRPr="00A36FAA">
              <w:rPr>
                <w:color w:val="FF0000"/>
                <w:sz w:val="24"/>
                <w:szCs w:val="24"/>
              </w:rPr>
              <w:t>300,0</w:t>
            </w:r>
          </w:p>
        </w:tc>
        <w:tc>
          <w:tcPr>
            <w:tcW w:w="1417" w:type="dxa"/>
            <w:tcBorders>
              <w:top w:val="single" w:sz="4" w:space="0" w:color="000000"/>
              <w:left w:val="single" w:sz="4" w:space="0" w:color="000000"/>
              <w:bottom w:val="single" w:sz="4" w:space="0" w:color="000000"/>
              <w:right w:val="single" w:sz="4" w:space="0" w:color="000000"/>
            </w:tcBorders>
            <w:hideMark/>
          </w:tcPr>
          <w:p w14:paraId="7CB3896D" w14:textId="7DCB173A" w:rsidR="00582521" w:rsidRPr="00A36FAA" w:rsidRDefault="00582521" w:rsidP="00582521">
            <w:pPr>
              <w:rPr>
                <w:color w:val="FF0000"/>
                <w:sz w:val="24"/>
                <w:szCs w:val="24"/>
              </w:rPr>
            </w:pPr>
            <w:r w:rsidRPr="00A36FAA">
              <w:rPr>
                <w:color w:val="FF0000"/>
                <w:sz w:val="24"/>
                <w:szCs w:val="24"/>
              </w:rPr>
              <w:t>300,0</w:t>
            </w:r>
          </w:p>
        </w:tc>
        <w:tc>
          <w:tcPr>
            <w:tcW w:w="1701" w:type="dxa"/>
            <w:tcBorders>
              <w:top w:val="single" w:sz="4" w:space="0" w:color="000000"/>
              <w:left w:val="single" w:sz="4" w:space="0" w:color="000000"/>
              <w:bottom w:val="single" w:sz="4" w:space="0" w:color="000000"/>
              <w:right w:val="single" w:sz="4" w:space="0" w:color="000000"/>
            </w:tcBorders>
            <w:hideMark/>
          </w:tcPr>
          <w:p w14:paraId="0EAC1B67" w14:textId="2296EF78" w:rsidR="00582521" w:rsidRPr="00A36FAA" w:rsidRDefault="00A36FAA" w:rsidP="00582521">
            <w:pPr>
              <w:rPr>
                <w:color w:val="FF0000"/>
                <w:sz w:val="24"/>
                <w:szCs w:val="24"/>
              </w:rPr>
            </w:pPr>
            <w:r w:rsidRPr="00A36FAA">
              <w:rPr>
                <w:color w:val="FF0000"/>
                <w:sz w:val="24"/>
                <w:szCs w:val="24"/>
              </w:rPr>
              <w:t>2 4</w:t>
            </w:r>
            <w:r w:rsidR="00582521" w:rsidRPr="00A36FAA">
              <w:rPr>
                <w:color w:val="FF0000"/>
                <w:sz w:val="24"/>
                <w:szCs w:val="24"/>
              </w:rPr>
              <w:t>82,3</w:t>
            </w:r>
          </w:p>
        </w:tc>
      </w:tr>
      <w:tr w:rsidR="009E67C3" w:rsidRPr="00253205" w14:paraId="320EC91F"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CE81FD3" w14:textId="77777777" w:rsidR="009E67C3" w:rsidRPr="00253205" w:rsidRDefault="009E67C3" w:rsidP="009E67C3">
            <w:pPr>
              <w:jc w:val="both"/>
              <w:rPr>
                <w:rFonts w:eastAsia="Calibri"/>
                <w:color w:val="000000"/>
                <w:sz w:val="24"/>
                <w:szCs w:val="24"/>
                <w:lang w:eastAsia="en-US"/>
              </w:rPr>
            </w:pPr>
            <w:r w:rsidRPr="00253205">
              <w:rPr>
                <w:color w:val="000000"/>
                <w:sz w:val="24"/>
                <w:szCs w:val="24"/>
              </w:rPr>
              <w:t>1.2.4. Мероприятие (результат) «Обеспечено функционирование оборудования»</w:t>
            </w:r>
            <w:r w:rsidRPr="00253205">
              <w:rPr>
                <w:rFonts w:eastAsia="Calibri"/>
                <w:color w:val="000000"/>
                <w:sz w:val="24"/>
                <w:szCs w:val="24"/>
                <w:lang w:eastAsia="en-US"/>
              </w:rPr>
              <w:t xml:space="preserve"> (</w:t>
            </w:r>
            <w:r w:rsidRPr="00253205">
              <w:rPr>
                <w:color w:val="000000"/>
                <w:sz w:val="24"/>
                <w:szCs w:val="24"/>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5019D544" w14:textId="4702EFCF" w:rsidR="009E67C3" w:rsidRPr="00A36FAA" w:rsidRDefault="009E67C3" w:rsidP="009E67C3">
            <w:pPr>
              <w:rPr>
                <w:color w:val="FF0000"/>
                <w:sz w:val="24"/>
                <w:szCs w:val="24"/>
              </w:rPr>
            </w:pPr>
            <w:r w:rsidRPr="00A36FAA">
              <w:rPr>
                <w:color w:val="FF0000"/>
                <w:sz w:val="24"/>
                <w:szCs w:val="24"/>
              </w:rPr>
              <w:t>3 753,0</w:t>
            </w:r>
          </w:p>
        </w:tc>
        <w:tc>
          <w:tcPr>
            <w:tcW w:w="1275" w:type="dxa"/>
            <w:tcBorders>
              <w:top w:val="single" w:sz="4" w:space="0" w:color="000000"/>
              <w:left w:val="single" w:sz="4" w:space="0" w:color="000000"/>
              <w:bottom w:val="single" w:sz="4" w:space="0" w:color="000000"/>
              <w:right w:val="single" w:sz="4" w:space="0" w:color="000000"/>
            </w:tcBorders>
            <w:hideMark/>
          </w:tcPr>
          <w:p w14:paraId="0A1775F6" w14:textId="22C62AD7" w:rsidR="009E67C3" w:rsidRPr="00A36FAA" w:rsidRDefault="00A36FAA" w:rsidP="00A36FAA">
            <w:pPr>
              <w:rPr>
                <w:color w:val="FF0000"/>
                <w:sz w:val="24"/>
                <w:szCs w:val="24"/>
              </w:rPr>
            </w:pPr>
            <w:r w:rsidRPr="00A36FAA">
              <w:rPr>
                <w:color w:val="FF0000"/>
                <w:sz w:val="24"/>
                <w:szCs w:val="24"/>
              </w:rPr>
              <w:t>2127,</w:t>
            </w:r>
            <w:r w:rsidR="009E67C3" w:rsidRPr="00A36FAA">
              <w:rPr>
                <w:color w:val="FF0000"/>
                <w:sz w:val="24"/>
                <w:szCs w:val="24"/>
              </w:rPr>
              <w:t>0</w:t>
            </w:r>
          </w:p>
        </w:tc>
        <w:tc>
          <w:tcPr>
            <w:tcW w:w="1271" w:type="dxa"/>
            <w:tcBorders>
              <w:top w:val="single" w:sz="4" w:space="0" w:color="000000"/>
              <w:left w:val="single" w:sz="4" w:space="0" w:color="000000"/>
              <w:bottom w:val="single" w:sz="4" w:space="0" w:color="000000"/>
              <w:right w:val="single" w:sz="4" w:space="0" w:color="000000"/>
            </w:tcBorders>
            <w:hideMark/>
          </w:tcPr>
          <w:p w14:paraId="41151331" w14:textId="7F40A333" w:rsidR="009E67C3" w:rsidRPr="00A36FAA" w:rsidRDefault="009E67C3" w:rsidP="009E67C3">
            <w:pPr>
              <w:rPr>
                <w:color w:val="FF0000"/>
                <w:sz w:val="24"/>
                <w:szCs w:val="24"/>
              </w:rPr>
            </w:pPr>
            <w:r w:rsidRPr="00A36FAA">
              <w:rPr>
                <w:color w:val="FF0000"/>
                <w:sz w:val="24"/>
                <w:szCs w:val="24"/>
              </w:rPr>
              <w:t>3 900,0</w:t>
            </w:r>
          </w:p>
        </w:tc>
        <w:tc>
          <w:tcPr>
            <w:tcW w:w="1281" w:type="dxa"/>
            <w:tcBorders>
              <w:top w:val="single" w:sz="4" w:space="0" w:color="000000"/>
              <w:left w:val="single" w:sz="4" w:space="0" w:color="000000"/>
              <w:bottom w:val="single" w:sz="4" w:space="0" w:color="000000"/>
              <w:right w:val="single" w:sz="4" w:space="0" w:color="000000"/>
            </w:tcBorders>
            <w:hideMark/>
          </w:tcPr>
          <w:p w14:paraId="608E1AD0" w14:textId="0135222D" w:rsidR="009E67C3" w:rsidRPr="00A36FAA" w:rsidRDefault="009E67C3" w:rsidP="009E67C3">
            <w:pPr>
              <w:rPr>
                <w:color w:val="FF0000"/>
                <w:sz w:val="24"/>
                <w:szCs w:val="24"/>
              </w:rPr>
            </w:pPr>
            <w:r w:rsidRPr="00A36FAA">
              <w:rPr>
                <w:color w:val="FF0000"/>
                <w:sz w:val="24"/>
                <w:szCs w:val="24"/>
              </w:rPr>
              <w:t>3 900,0</w:t>
            </w:r>
          </w:p>
        </w:tc>
        <w:tc>
          <w:tcPr>
            <w:tcW w:w="1417" w:type="dxa"/>
            <w:tcBorders>
              <w:top w:val="single" w:sz="4" w:space="0" w:color="000000"/>
              <w:left w:val="single" w:sz="4" w:space="0" w:color="000000"/>
              <w:bottom w:val="single" w:sz="4" w:space="0" w:color="000000"/>
              <w:right w:val="single" w:sz="4" w:space="0" w:color="000000"/>
            </w:tcBorders>
            <w:hideMark/>
          </w:tcPr>
          <w:p w14:paraId="46A77980" w14:textId="3FB05481" w:rsidR="009E67C3" w:rsidRPr="00A36FAA" w:rsidRDefault="009E67C3" w:rsidP="009E67C3">
            <w:pPr>
              <w:rPr>
                <w:color w:val="FF0000"/>
                <w:sz w:val="24"/>
                <w:szCs w:val="24"/>
              </w:rPr>
            </w:pPr>
            <w:r w:rsidRPr="00A36FAA">
              <w:rPr>
                <w:color w:val="FF0000"/>
                <w:sz w:val="24"/>
                <w:szCs w:val="24"/>
              </w:rPr>
              <w:t>3 900,0</w:t>
            </w:r>
          </w:p>
        </w:tc>
        <w:tc>
          <w:tcPr>
            <w:tcW w:w="1418" w:type="dxa"/>
            <w:tcBorders>
              <w:top w:val="single" w:sz="4" w:space="0" w:color="000000"/>
              <w:left w:val="single" w:sz="4" w:space="0" w:color="000000"/>
              <w:bottom w:val="single" w:sz="4" w:space="0" w:color="000000"/>
              <w:right w:val="single" w:sz="4" w:space="0" w:color="000000"/>
            </w:tcBorders>
            <w:hideMark/>
          </w:tcPr>
          <w:p w14:paraId="21ECF879" w14:textId="33C14C56" w:rsidR="009E67C3" w:rsidRPr="00A36FAA" w:rsidRDefault="009E67C3" w:rsidP="009E67C3">
            <w:pPr>
              <w:rPr>
                <w:color w:val="FF0000"/>
                <w:sz w:val="24"/>
                <w:szCs w:val="24"/>
              </w:rPr>
            </w:pPr>
            <w:r w:rsidRPr="00A36FAA">
              <w:rPr>
                <w:color w:val="FF0000"/>
                <w:sz w:val="24"/>
                <w:szCs w:val="24"/>
              </w:rPr>
              <w:t>3 900,0</w:t>
            </w:r>
          </w:p>
        </w:tc>
        <w:tc>
          <w:tcPr>
            <w:tcW w:w="1417" w:type="dxa"/>
            <w:tcBorders>
              <w:top w:val="single" w:sz="4" w:space="0" w:color="000000"/>
              <w:left w:val="single" w:sz="4" w:space="0" w:color="000000"/>
              <w:bottom w:val="single" w:sz="4" w:space="0" w:color="000000"/>
              <w:right w:val="single" w:sz="4" w:space="0" w:color="000000"/>
            </w:tcBorders>
            <w:hideMark/>
          </w:tcPr>
          <w:p w14:paraId="1B04ECB0" w14:textId="39A0534A" w:rsidR="009E67C3" w:rsidRPr="00A36FAA" w:rsidRDefault="009E67C3" w:rsidP="009E67C3">
            <w:pPr>
              <w:rPr>
                <w:color w:val="FF0000"/>
                <w:sz w:val="24"/>
                <w:szCs w:val="24"/>
              </w:rPr>
            </w:pPr>
            <w:r w:rsidRPr="00A36FAA">
              <w:rPr>
                <w:color w:val="FF0000"/>
                <w:sz w:val="24"/>
                <w:szCs w:val="24"/>
              </w:rPr>
              <w:t>3 900,0</w:t>
            </w:r>
          </w:p>
        </w:tc>
        <w:tc>
          <w:tcPr>
            <w:tcW w:w="1701" w:type="dxa"/>
            <w:tcBorders>
              <w:top w:val="single" w:sz="4" w:space="0" w:color="000000"/>
              <w:left w:val="single" w:sz="4" w:space="0" w:color="000000"/>
              <w:bottom w:val="single" w:sz="4" w:space="0" w:color="000000"/>
              <w:right w:val="single" w:sz="4" w:space="0" w:color="000000"/>
            </w:tcBorders>
            <w:hideMark/>
          </w:tcPr>
          <w:p w14:paraId="26F8CE4B" w14:textId="0FC5E7E1" w:rsidR="009E67C3" w:rsidRPr="00A36FAA" w:rsidRDefault="00A36FAA" w:rsidP="009E67C3">
            <w:pPr>
              <w:rPr>
                <w:color w:val="FF0000"/>
                <w:sz w:val="24"/>
                <w:szCs w:val="24"/>
              </w:rPr>
            </w:pPr>
            <w:r w:rsidRPr="00A36FAA">
              <w:rPr>
                <w:color w:val="FF0000"/>
                <w:sz w:val="24"/>
                <w:szCs w:val="24"/>
              </w:rPr>
              <w:t>25 380</w:t>
            </w:r>
            <w:r w:rsidR="009E67C3" w:rsidRPr="00A36FAA">
              <w:rPr>
                <w:color w:val="FF0000"/>
                <w:sz w:val="24"/>
                <w:szCs w:val="24"/>
              </w:rPr>
              <w:t>,0</w:t>
            </w:r>
          </w:p>
        </w:tc>
      </w:tr>
      <w:tr w:rsidR="009E67C3" w:rsidRPr="00253205" w14:paraId="59A734D5"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7C4674BD" w14:textId="77777777" w:rsidR="009E67C3" w:rsidRPr="00253205" w:rsidRDefault="009E67C3" w:rsidP="009E67C3">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35F965A1" w14:textId="3F55B25F" w:rsidR="009E67C3" w:rsidRPr="00A36FAA" w:rsidRDefault="009E67C3" w:rsidP="009E67C3">
            <w:pPr>
              <w:rPr>
                <w:color w:val="FF0000"/>
                <w:sz w:val="24"/>
                <w:szCs w:val="24"/>
              </w:rPr>
            </w:pPr>
            <w:r w:rsidRPr="00A36FAA">
              <w:rPr>
                <w:color w:val="FF0000"/>
                <w:sz w:val="24"/>
                <w:szCs w:val="24"/>
              </w:rPr>
              <w:t>3 753,0</w:t>
            </w:r>
          </w:p>
        </w:tc>
        <w:tc>
          <w:tcPr>
            <w:tcW w:w="1275" w:type="dxa"/>
            <w:tcBorders>
              <w:top w:val="single" w:sz="4" w:space="0" w:color="000000"/>
              <w:left w:val="single" w:sz="4" w:space="0" w:color="000000"/>
              <w:bottom w:val="single" w:sz="4" w:space="0" w:color="000000"/>
              <w:right w:val="single" w:sz="4" w:space="0" w:color="000000"/>
            </w:tcBorders>
            <w:hideMark/>
          </w:tcPr>
          <w:p w14:paraId="3BBCABC7" w14:textId="365AA6E2" w:rsidR="009E67C3" w:rsidRPr="00A36FAA" w:rsidRDefault="00A36FAA" w:rsidP="009E67C3">
            <w:pPr>
              <w:rPr>
                <w:color w:val="FF0000"/>
                <w:sz w:val="24"/>
                <w:szCs w:val="24"/>
              </w:rPr>
            </w:pPr>
            <w:r w:rsidRPr="00A36FAA">
              <w:rPr>
                <w:color w:val="FF0000"/>
                <w:sz w:val="24"/>
                <w:szCs w:val="24"/>
              </w:rPr>
              <w:t>2127,0</w:t>
            </w:r>
          </w:p>
        </w:tc>
        <w:tc>
          <w:tcPr>
            <w:tcW w:w="1271" w:type="dxa"/>
            <w:tcBorders>
              <w:top w:val="single" w:sz="4" w:space="0" w:color="000000"/>
              <w:left w:val="single" w:sz="4" w:space="0" w:color="000000"/>
              <w:bottom w:val="single" w:sz="4" w:space="0" w:color="000000"/>
              <w:right w:val="single" w:sz="4" w:space="0" w:color="000000"/>
            </w:tcBorders>
            <w:hideMark/>
          </w:tcPr>
          <w:p w14:paraId="5016C669" w14:textId="08779B36" w:rsidR="009E67C3" w:rsidRPr="00A36FAA" w:rsidRDefault="009E67C3" w:rsidP="009E67C3">
            <w:pPr>
              <w:rPr>
                <w:color w:val="FF0000"/>
                <w:sz w:val="24"/>
                <w:szCs w:val="24"/>
              </w:rPr>
            </w:pPr>
            <w:r w:rsidRPr="00A36FAA">
              <w:rPr>
                <w:color w:val="FF0000"/>
                <w:sz w:val="24"/>
                <w:szCs w:val="24"/>
              </w:rPr>
              <w:t>3 900,0</w:t>
            </w:r>
          </w:p>
        </w:tc>
        <w:tc>
          <w:tcPr>
            <w:tcW w:w="1281" w:type="dxa"/>
            <w:tcBorders>
              <w:top w:val="single" w:sz="4" w:space="0" w:color="000000"/>
              <w:left w:val="single" w:sz="4" w:space="0" w:color="000000"/>
              <w:bottom w:val="single" w:sz="4" w:space="0" w:color="000000"/>
              <w:right w:val="single" w:sz="4" w:space="0" w:color="000000"/>
            </w:tcBorders>
            <w:hideMark/>
          </w:tcPr>
          <w:p w14:paraId="14C6912D" w14:textId="10885043" w:rsidR="009E67C3" w:rsidRPr="00A36FAA" w:rsidRDefault="009E67C3" w:rsidP="009E67C3">
            <w:pPr>
              <w:rPr>
                <w:color w:val="FF0000"/>
                <w:sz w:val="24"/>
                <w:szCs w:val="24"/>
              </w:rPr>
            </w:pPr>
            <w:r w:rsidRPr="00A36FAA">
              <w:rPr>
                <w:color w:val="FF0000"/>
                <w:sz w:val="24"/>
                <w:szCs w:val="24"/>
              </w:rPr>
              <w:t>3 900,0</w:t>
            </w:r>
          </w:p>
        </w:tc>
        <w:tc>
          <w:tcPr>
            <w:tcW w:w="1417" w:type="dxa"/>
            <w:tcBorders>
              <w:top w:val="single" w:sz="4" w:space="0" w:color="000000"/>
              <w:left w:val="single" w:sz="4" w:space="0" w:color="000000"/>
              <w:bottom w:val="single" w:sz="4" w:space="0" w:color="000000"/>
              <w:right w:val="single" w:sz="4" w:space="0" w:color="000000"/>
            </w:tcBorders>
            <w:hideMark/>
          </w:tcPr>
          <w:p w14:paraId="20BC1576" w14:textId="4B8CDB70" w:rsidR="009E67C3" w:rsidRPr="00A36FAA" w:rsidRDefault="009E67C3" w:rsidP="009E67C3">
            <w:pPr>
              <w:rPr>
                <w:color w:val="FF0000"/>
                <w:sz w:val="24"/>
                <w:szCs w:val="24"/>
              </w:rPr>
            </w:pPr>
            <w:r w:rsidRPr="00A36FAA">
              <w:rPr>
                <w:color w:val="FF0000"/>
                <w:sz w:val="24"/>
                <w:szCs w:val="24"/>
              </w:rPr>
              <w:t>3 900,0</w:t>
            </w:r>
          </w:p>
        </w:tc>
        <w:tc>
          <w:tcPr>
            <w:tcW w:w="1418" w:type="dxa"/>
            <w:tcBorders>
              <w:top w:val="single" w:sz="4" w:space="0" w:color="000000"/>
              <w:left w:val="single" w:sz="4" w:space="0" w:color="000000"/>
              <w:bottom w:val="single" w:sz="4" w:space="0" w:color="000000"/>
              <w:right w:val="single" w:sz="4" w:space="0" w:color="000000"/>
            </w:tcBorders>
            <w:hideMark/>
          </w:tcPr>
          <w:p w14:paraId="6A90067D" w14:textId="53A47D01" w:rsidR="009E67C3" w:rsidRPr="00A36FAA" w:rsidRDefault="009E67C3" w:rsidP="009E67C3">
            <w:pPr>
              <w:rPr>
                <w:color w:val="FF0000"/>
                <w:sz w:val="24"/>
                <w:szCs w:val="24"/>
              </w:rPr>
            </w:pPr>
            <w:r w:rsidRPr="00A36FAA">
              <w:rPr>
                <w:color w:val="FF0000"/>
                <w:sz w:val="24"/>
                <w:szCs w:val="24"/>
              </w:rPr>
              <w:t>3 900,0</w:t>
            </w:r>
          </w:p>
        </w:tc>
        <w:tc>
          <w:tcPr>
            <w:tcW w:w="1417" w:type="dxa"/>
            <w:tcBorders>
              <w:top w:val="single" w:sz="4" w:space="0" w:color="000000"/>
              <w:left w:val="single" w:sz="4" w:space="0" w:color="000000"/>
              <w:bottom w:val="single" w:sz="4" w:space="0" w:color="000000"/>
              <w:right w:val="single" w:sz="4" w:space="0" w:color="000000"/>
            </w:tcBorders>
            <w:hideMark/>
          </w:tcPr>
          <w:p w14:paraId="3255D336" w14:textId="778AA9EA" w:rsidR="009E67C3" w:rsidRPr="00A36FAA" w:rsidRDefault="009E67C3" w:rsidP="009E67C3">
            <w:pPr>
              <w:rPr>
                <w:color w:val="FF0000"/>
                <w:sz w:val="24"/>
                <w:szCs w:val="24"/>
              </w:rPr>
            </w:pPr>
            <w:r w:rsidRPr="00A36FAA">
              <w:rPr>
                <w:color w:val="FF0000"/>
                <w:sz w:val="24"/>
                <w:szCs w:val="24"/>
              </w:rPr>
              <w:t>3 900,0</w:t>
            </w:r>
          </w:p>
        </w:tc>
        <w:tc>
          <w:tcPr>
            <w:tcW w:w="1701" w:type="dxa"/>
            <w:tcBorders>
              <w:top w:val="single" w:sz="4" w:space="0" w:color="000000"/>
              <w:left w:val="single" w:sz="4" w:space="0" w:color="000000"/>
              <w:bottom w:val="single" w:sz="4" w:space="0" w:color="000000"/>
              <w:right w:val="single" w:sz="4" w:space="0" w:color="000000"/>
            </w:tcBorders>
            <w:hideMark/>
          </w:tcPr>
          <w:p w14:paraId="21948461" w14:textId="25B11254" w:rsidR="009E67C3" w:rsidRPr="00A36FAA" w:rsidRDefault="00A36FAA" w:rsidP="00413DCC">
            <w:pPr>
              <w:rPr>
                <w:color w:val="FF0000"/>
                <w:sz w:val="24"/>
                <w:szCs w:val="24"/>
              </w:rPr>
            </w:pPr>
            <w:r w:rsidRPr="00A36FAA">
              <w:rPr>
                <w:color w:val="FF0000"/>
                <w:sz w:val="24"/>
                <w:szCs w:val="24"/>
              </w:rPr>
              <w:t>25 380,0</w:t>
            </w:r>
          </w:p>
        </w:tc>
      </w:tr>
      <w:tr w:rsidR="009E67C3" w:rsidRPr="00253205" w14:paraId="7F241A3B"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7EA2C709" w14:textId="77777777" w:rsidR="009E67C3" w:rsidRPr="00253205" w:rsidRDefault="009E67C3" w:rsidP="009E67C3">
            <w:pPr>
              <w:jc w:val="both"/>
              <w:rPr>
                <w:rFonts w:eastAsia="Calibri"/>
                <w:color w:val="000000"/>
                <w:sz w:val="24"/>
                <w:szCs w:val="24"/>
                <w:lang w:eastAsia="en-US"/>
              </w:rPr>
            </w:pPr>
            <w:r w:rsidRPr="00253205">
              <w:rPr>
                <w:color w:val="000000"/>
                <w:sz w:val="24"/>
                <w:szCs w:val="24"/>
              </w:rPr>
              <w:t xml:space="preserve">1.2.5. Мероприятие (результат) «Обеспечено сопровождение и эксплуатация </w:t>
            </w:r>
            <w:r w:rsidRPr="00253205">
              <w:rPr>
                <w:color w:val="000000"/>
                <w:sz w:val="24"/>
                <w:szCs w:val="24"/>
              </w:rPr>
              <w:lastRenderedPageBreak/>
              <w:t>автоматизированных информационных систем»</w:t>
            </w:r>
            <w:r w:rsidRPr="00253205">
              <w:rPr>
                <w:rFonts w:eastAsia="Calibri"/>
                <w:color w:val="000000"/>
                <w:sz w:val="24"/>
                <w:szCs w:val="24"/>
                <w:lang w:eastAsia="en-US"/>
              </w:rPr>
              <w:t xml:space="preserve"> (</w:t>
            </w:r>
            <w:r w:rsidRPr="00253205">
              <w:rPr>
                <w:color w:val="000000"/>
                <w:sz w:val="24"/>
                <w:szCs w:val="24"/>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hideMark/>
          </w:tcPr>
          <w:p w14:paraId="45BAA78B" w14:textId="6A857F48" w:rsidR="009E67C3" w:rsidRPr="00253205" w:rsidRDefault="009E67C3" w:rsidP="009E67C3">
            <w:pPr>
              <w:rPr>
                <w:sz w:val="24"/>
                <w:szCs w:val="24"/>
              </w:rPr>
            </w:pPr>
            <w:r w:rsidRPr="00253205">
              <w:rPr>
                <w:sz w:val="24"/>
                <w:szCs w:val="24"/>
              </w:rPr>
              <w:lastRenderedPageBreak/>
              <w:t>6 954,5</w:t>
            </w:r>
          </w:p>
        </w:tc>
        <w:tc>
          <w:tcPr>
            <w:tcW w:w="1275" w:type="dxa"/>
            <w:tcBorders>
              <w:top w:val="single" w:sz="4" w:space="0" w:color="000000"/>
              <w:left w:val="single" w:sz="4" w:space="0" w:color="000000"/>
              <w:bottom w:val="single" w:sz="4" w:space="0" w:color="000000"/>
              <w:right w:val="single" w:sz="4" w:space="0" w:color="000000"/>
            </w:tcBorders>
            <w:hideMark/>
          </w:tcPr>
          <w:p w14:paraId="24BA6254" w14:textId="48D9DD74" w:rsidR="009E67C3" w:rsidRPr="00253205" w:rsidRDefault="004B3B1C" w:rsidP="009E67C3">
            <w:pPr>
              <w:rPr>
                <w:sz w:val="24"/>
                <w:szCs w:val="24"/>
              </w:rPr>
            </w:pPr>
            <w:r w:rsidRPr="00253205">
              <w:rPr>
                <w:sz w:val="24"/>
                <w:szCs w:val="24"/>
              </w:rPr>
              <w:t>6757</w:t>
            </w:r>
            <w:r w:rsidR="009E67C3" w:rsidRPr="00253205">
              <w:rPr>
                <w:sz w:val="24"/>
                <w:szCs w:val="24"/>
              </w:rPr>
              <w:t>,5</w:t>
            </w:r>
          </w:p>
        </w:tc>
        <w:tc>
          <w:tcPr>
            <w:tcW w:w="1271" w:type="dxa"/>
            <w:tcBorders>
              <w:top w:val="single" w:sz="4" w:space="0" w:color="000000"/>
              <w:left w:val="single" w:sz="4" w:space="0" w:color="000000"/>
              <w:bottom w:val="single" w:sz="4" w:space="0" w:color="000000"/>
              <w:right w:val="single" w:sz="4" w:space="0" w:color="000000"/>
            </w:tcBorders>
            <w:hideMark/>
          </w:tcPr>
          <w:p w14:paraId="1D5AFA66" w14:textId="44FCEFB5" w:rsidR="009E67C3" w:rsidRPr="00253205" w:rsidRDefault="009E67C3" w:rsidP="009E67C3">
            <w:pPr>
              <w:rPr>
                <w:sz w:val="24"/>
                <w:szCs w:val="24"/>
              </w:rPr>
            </w:pPr>
            <w:r w:rsidRPr="00253205">
              <w:rPr>
                <w:sz w:val="24"/>
                <w:szCs w:val="24"/>
              </w:rPr>
              <w:t>5 907,5</w:t>
            </w:r>
          </w:p>
        </w:tc>
        <w:tc>
          <w:tcPr>
            <w:tcW w:w="1281" w:type="dxa"/>
            <w:tcBorders>
              <w:top w:val="single" w:sz="4" w:space="0" w:color="000000"/>
              <w:left w:val="single" w:sz="4" w:space="0" w:color="000000"/>
              <w:bottom w:val="single" w:sz="4" w:space="0" w:color="000000"/>
              <w:right w:val="single" w:sz="4" w:space="0" w:color="000000"/>
            </w:tcBorders>
            <w:hideMark/>
          </w:tcPr>
          <w:p w14:paraId="4644D247" w14:textId="06BC03DD" w:rsidR="009E67C3" w:rsidRPr="00253205" w:rsidRDefault="009E67C3" w:rsidP="009E67C3">
            <w:pPr>
              <w:rPr>
                <w:sz w:val="24"/>
                <w:szCs w:val="24"/>
              </w:rPr>
            </w:pPr>
            <w:r w:rsidRPr="00253205">
              <w:rPr>
                <w:sz w:val="24"/>
                <w:szCs w:val="24"/>
              </w:rPr>
              <w:t>5 907,5</w:t>
            </w:r>
          </w:p>
        </w:tc>
        <w:tc>
          <w:tcPr>
            <w:tcW w:w="1417" w:type="dxa"/>
            <w:tcBorders>
              <w:top w:val="single" w:sz="4" w:space="0" w:color="000000"/>
              <w:left w:val="single" w:sz="4" w:space="0" w:color="000000"/>
              <w:bottom w:val="single" w:sz="4" w:space="0" w:color="000000"/>
              <w:right w:val="single" w:sz="4" w:space="0" w:color="000000"/>
            </w:tcBorders>
            <w:hideMark/>
          </w:tcPr>
          <w:p w14:paraId="5943C29C" w14:textId="1534E19E" w:rsidR="009E67C3" w:rsidRPr="00253205" w:rsidRDefault="009E67C3" w:rsidP="009E67C3">
            <w:pPr>
              <w:rPr>
                <w:sz w:val="24"/>
                <w:szCs w:val="24"/>
              </w:rPr>
            </w:pPr>
            <w:r w:rsidRPr="00253205">
              <w:rPr>
                <w:sz w:val="24"/>
                <w:szCs w:val="24"/>
              </w:rPr>
              <w:t>5 907,5</w:t>
            </w:r>
          </w:p>
        </w:tc>
        <w:tc>
          <w:tcPr>
            <w:tcW w:w="1418" w:type="dxa"/>
            <w:tcBorders>
              <w:top w:val="single" w:sz="4" w:space="0" w:color="000000"/>
              <w:left w:val="single" w:sz="4" w:space="0" w:color="000000"/>
              <w:bottom w:val="single" w:sz="4" w:space="0" w:color="000000"/>
              <w:right w:val="single" w:sz="4" w:space="0" w:color="000000"/>
            </w:tcBorders>
            <w:hideMark/>
          </w:tcPr>
          <w:p w14:paraId="178DCC31" w14:textId="47073A94" w:rsidR="009E67C3" w:rsidRPr="00253205" w:rsidRDefault="009E67C3" w:rsidP="009E67C3">
            <w:pPr>
              <w:rPr>
                <w:sz w:val="24"/>
                <w:szCs w:val="24"/>
              </w:rPr>
            </w:pPr>
            <w:r w:rsidRPr="00253205">
              <w:rPr>
                <w:sz w:val="24"/>
                <w:szCs w:val="24"/>
              </w:rPr>
              <w:t>5 907,5</w:t>
            </w:r>
          </w:p>
        </w:tc>
        <w:tc>
          <w:tcPr>
            <w:tcW w:w="1417" w:type="dxa"/>
            <w:tcBorders>
              <w:top w:val="single" w:sz="4" w:space="0" w:color="000000"/>
              <w:left w:val="single" w:sz="4" w:space="0" w:color="000000"/>
              <w:bottom w:val="single" w:sz="4" w:space="0" w:color="000000"/>
              <w:right w:val="single" w:sz="4" w:space="0" w:color="000000"/>
            </w:tcBorders>
            <w:hideMark/>
          </w:tcPr>
          <w:p w14:paraId="35DF2E65" w14:textId="3BF3050C" w:rsidR="009E67C3" w:rsidRPr="00253205" w:rsidRDefault="009E67C3" w:rsidP="009E67C3">
            <w:pPr>
              <w:rPr>
                <w:sz w:val="24"/>
                <w:szCs w:val="24"/>
              </w:rPr>
            </w:pPr>
            <w:r w:rsidRPr="00253205">
              <w:rPr>
                <w:sz w:val="24"/>
                <w:szCs w:val="24"/>
              </w:rPr>
              <w:t>5 907,5</w:t>
            </w:r>
          </w:p>
        </w:tc>
        <w:tc>
          <w:tcPr>
            <w:tcW w:w="1701" w:type="dxa"/>
            <w:tcBorders>
              <w:top w:val="single" w:sz="4" w:space="0" w:color="000000"/>
              <w:left w:val="single" w:sz="4" w:space="0" w:color="000000"/>
              <w:bottom w:val="single" w:sz="4" w:space="0" w:color="000000"/>
              <w:right w:val="single" w:sz="4" w:space="0" w:color="000000"/>
            </w:tcBorders>
            <w:hideMark/>
          </w:tcPr>
          <w:p w14:paraId="4E03B42E" w14:textId="442E173C" w:rsidR="009E67C3" w:rsidRPr="00253205" w:rsidRDefault="004B3B1C" w:rsidP="004B3B1C">
            <w:pPr>
              <w:rPr>
                <w:sz w:val="24"/>
                <w:szCs w:val="24"/>
              </w:rPr>
            </w:pPr>
            <w:r w:rsidRPr="00253205">
              <w:rPr>
                <w:sz w:val="24"/>
                <w:szCs w:val="24"/>
              </w:rPr>
              <w:t xml:space="preserve">43 </w:t>
            </w:r>
            <w:r w:rsidRPr="00253205">
              <w:rPr>
                <w:sz w:val="24"/>
                <w:szCs w:val="24"/>
                <w:lang w:val="en-US"/>
              </w:rPr>
              <w:t>249</w:t>
            </w:r>
            <w:r w:rsidR="009E67C3" w:rsidRPr="00253205">
              <w:rPr>
                <w:sz w:val="24"/>
                <w:szCs w:val="24"/>
              </w:rPr>
              <w:t>,5</w:t>
            </w:r>
          </w:p>
        </w:tc>
      </w:tr>
      <w:tr w:rsidR="009E67C3" w:rsidRPr="00253205" w14:paraId="75839837"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270F3B40" w14:textId="77777777" w:rsidR="009E67C3" w:rsidRPr="00253205" w:rsidRDefault="009E67C3" w:rsidP="009E67C3">
            <w:pPr>
              <w:jc w:val="both"/>
              <w:rPr>
                <w:color w:val="000000"/>
                <w:sz w:val="24"/>
                <w:szCs w:val="24"/>
              </w:rPr>
            </w:pPr>
            <w:r w:rsidRPr="00253205">
              <w:rPr>
                <w:color w:val="000000"/>
                <w:sz w:val="24"/>
                <w:szCs w:val="24"/>
              </w:rPr>
              <w:t>бюджет автономного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14:paraId="0E60DCCC" w14:textId="77777777" w:rsidR="009E67C3" w:rsidRPr="00253205" w:rsidRDefault="009E67C3" w:rsidP="009E67C3">
            <w:pPr>
              <w:rPr>
                <w:sz w:val="24"/>
                <w:szCs w:val="24"/>
              </w:rPr>
            </w:pPr>
            <w:r w:rsidRPr="00253205">
              <w:rPr>
                <w:sz w:val="24"/>
                <w:szCs w:val="24"/>
              </w:rPr>
              <w:t>900,0</w:t>
            </w:r>
          </w:p>
        </w:tc>
        <w:tc>
          <w:tcPr>
            <w:tcW w:w="1275" w:type="dxa"/>
            <w:tcBorders>
              <w:top w:val="single" w:sz="4" w:space="0" w:color="000000"/>
              <w:left w:val="single" w:sz="4" w:space="0" w:color="000000"/>
              <w:bottom w:val="single" w:sz="4" w:space="0" w:color="000000"/>
              <w:right w:val="single" w:sz="4" w:space="0" w:color="000000"/>
            </w:tcBorders>
            <w:hideMark/>
          </w:tcPr>
          <w:p w14:paraId="350329B8" w14:textId="77777777" w:rsidR="009E67C3" w:rsidRPr="00253205" w:rsidRDefault="009E67C3" w:rsidP="009E67C3">
            <w:pPr>
              <w:rPr>
                <w:sz w:val="24"/>
                <w:szCs w:val="24"/>
              </w:rPr>
            </w:pPr>
            <w:r w:rsidRPr="00253205">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hideMark/>
          </w:tcPr>
          <w:p w14:paraId="556446BE" w14:textId="77777777" w:rsidR="009E67C3" w:rsidRPr="00253205" w:rsidRDefault="009E67C3" w:rsidP="009E67C3">
            <w:pPr>
              <w:rPr>
                <w:sz w:val="24"/>
                <w:szCs w:val="24"/>
              </w:rPr>
            </w:pPr>
            <w:r w:rsidRPr="00253205">
              <w:rPr>
                <w:sz w:val="24"/>
                <w:szCs w:val="24"/>
              </w:rPr>
              <w:t>0,0</w:t>
            </w:r>
          </w:p>
        </w:tc>
        <w:tc>
          <w:tcPr>
            <w:tcW w:w="1281" w:type="dxa"/>
            <w:tcBorders>
              <w:top w:val="single" w:sz="4" w:space="0" w:color="000000"/>
              <w:left w:val="single" w:sz="4" w:space="0" w:color="000000"/>
              <w:bottom w:val="single" w:sz="4" w:space="0" w:color="000000"/>
              <w:right w:val="single" w:sz="4" w:space="0" w:color="000000"/>
            </w:tcBorders>
            <w:hideMark/>
          </w:tcPr>
          <w:p w14:paraId="02FACB22" w14:textId="77777777" w:rsidR="009E67C3" w:rsidRPr="00253205" w:rsidRDefault="009E67C3" w:rsidP="009E67C3">
            <w:pPr>
              <w:rPr>
                <w:sz w:val="24"/>
                <w:szCs w:val="24"/>
              </w:rPr>
            </w:pPr>
            <w:r w:rsidRPr="0025320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6A4F7E3D" w14:textId="77777777" w:rsidR="009E67C3" w:rsidRPr="00253205" w:rsidRDefault="009E67C3" w:rsidP="009E67C3">
            <w:pPr>
              <w:rPr>
                <w:sz w:val="24"/>
                <w:szCs w:val="24"/>
              </w:rPr>
            </w:pPr>
            <w:r w:rsidRPr="00253205">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hideMark/>
          </w:tcPr>
          <w:p w14:paraId="06AACE6C" w14:textId="77777777" w:rsidR="009E67C3" w:rsidRPr="00253205" w:rsidRDefault="009E67C3" w:rsidP="009E67C3">
            <w:pPr>
              <w:rPr>
                <w:sz w:val="24"/>
                <w:szCs w:val="24"/>
              </w:rPr>
            </w:pPr>
            <w:r w:rsidRPr="00253205">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14:paraId="61BDAAB2" w14:textId="77777777" w:rsidR="009E67C3" w:rsidRPr="00253205" w:rsidRDefault="009E67C3" w:rsidP="009E67C3">
            <w:pPr>
              <w:rPr>
                <w:sz w:val="24"/>
                <w:szCs w:val="24"/>
              </w:rPr>
            </w:pPr>
            <w:r w:rsidRPr="00253205">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14:paraId="444A67F9" w14:textId="77777777" w:rsidR="009E67C3" w:rsidRPr="00253205" w:rsidRDefault="009E67C3" w:rsidP="009E67C3">
            <w:pPr>
              <w:rPr>
                <w:sz w:val="24"/>
                <w:szCs w:val="24"/>
              </w:rPr>
            </w:pPr>
            <w:r w:rsidRPr="00253205">
              <w:rPr>
                <w:sz w:val="24"/>
                <w:szCs w:val="24"/>
              </w:rPr>
              <w:t>900,0</w:t>
            </w:r>
          </w:p>
        </w:tc>
      </w:tr>
      <w:tr w:rsidR="009E67C3" w:rsidRPr="00253205" w14:paraId="00A2200D" w14:textId="77777777" w:rsidTr="00897796">
        <w:trPr>
          <w:trHeight w:val="298"/>
        </w:trPr>
        <w:tc>
          <w:tcPr>
            <w:tcW w:w="3544" w:type="dxa"/>
            <w:tcBorders>
              <w:top w:val="single" w:sz="4" w:space="0" w:color="000000"/>
              <w:left w:val="single" w:sz="4" w:space="0" w:color="000000"/>
              <w:bottom w:val="single" w:sz="4" w:space="0" w:color="000000"/>
              <w:right w:val="nil"/>
            </w:tcBorders>
            <w:hideMark/>
          </w:tcPr>
          <w:p w14:paraId="5473713D" w14:textId="77777777" w:rsidR="009E67C3" w:rsidRPr="00253205" w:rsidRDefault="009E67C3" w:rsidP="009E67C3">
            <w:pPr>
              <w:jc w:val="both"/>
              <w:rPr>
                <w:color w:val="000000"/>
                <w:sz w:val="24"/>
                <w:szCs w:val="24"/>
              </w:rPr>
            </w:pPr>
            <w:r w:rsidRPr="00253205">
              <w:rPr>
                <w:color w:val="000000"/>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hideMark/>
          </w:tcPr>
          <w:p w14:paraId="6BCC035B" w14:textId="5A917024" w:rsidR="009E67C3" w:rsidRPr="00253205" w:rsidRDefault="009E67C3" w:rsidP="009E67C3">
            <w:pPr>
              <w:rPr>
                <w:sz w:val="24"/>
                <w:szCs w:val="24"/>
              </w:rPr>
            </w:pPr>
            <w:r w:rsidRPr="00253205">
              <w:rPr>
                <w:sz w:val="24"/>
                <w:szCs w:val="24"/>
              </w:rPr>
              <w:t>6 054,5</w:t>
            </w:r>
          </w:p>
        </w:tc>
        <w:tc>
          <w:tcPr>
            <w:tcW w:w="1275" w:type="dxa"/>
            <w:tcBorders>
              <w:top w:val="single" w:sz="4" w:space="0" w:color="000000"/>
              <w:left w:val="single" w:sz="4" w:space="0" w:color="000000"/>
              <w:bottom w:val="single" w:sz="4" w:space="0" w:color="000000"/>
              <w:right w:val="single" w:sz="4" w:space="0" w:color="000000"/>
            </w:tcBorders>
            <w:hideMark/>
          </w:tcPr>
          <w:p w14:paraId="0CA99DDE" w14:textId="08751238" w:rsidR="009E67C3" w:rsidRPr="00253205" w:rsidRDefault="004B3B1C" w:rsidP="009E67C3">
            <w:pPr>
              <w:rPr>
                <w:sz w:val="24"/>
                <w:szCs w:val="24"/>
              </w:rPr>
            </w:pPr>
            <w:r w:rsidRPr="00253205">
              <w:rPr>
                <w:sz w:val="24"/>
                <w:szCs w:val="24"/>
              </w:rPr>
              <w:t>6</w:t>
            </w:r>
            <w:r w:rsidR="00253205">
              <w:rPr>
                <w:sz w:val="24"/>
                <w:szCs w:val="24"/>
              </w:rPr>
              <w:t xml:space="preserve"> </w:t>
            </w:r>
            <w:r w:rsidRPr="00253205">
              <w:rPr>
                <w:sz w:val="24"/>
                <w:szCs w:val="24"/>
              </w:rPr>
              <w:t>75</w:t>
            </w:r>
            <w:r w:rsidR="009E67C3" w:rsidRPr="00253205">
              <w:rPr>
                <w:sz w:val="24"/>
                <w:szCs w:val="24"/>
              </w:rPr>
              <w:t>7,5</w:t>
            </w:r>
          </w:p>
        </w:tc>
        <w:tc>
          <w:tcPr>
            <w:tcW w:w="1271" w:type="dxa"/>
            <w:tcBorders>
              <w:top w:val="single" w:sz="4" w:space="0" w:color="000000"/>
              <w:left w:val="single" w:sz="4" w:space="0" w:color="000000"/>
              <w:bottom w:val="single" w:sz="4" w:space="0" w:color="000000"/>
              <w:right w:val="single" w:sz="4" w:space="0" w:color="000000"/>
            </w:tcBorders>
            <w:hideMark/>
          </w:tcPr>
          <w:p w14:paraId="6219FF06" w14:textId="32276B9B" w:rsidR="009E67C3" w:rsidRPr="00253205" w:rsidRDefault="009E67C3" w:rsidP="009E67C3">
            <w:pPr>
              <w:rPr>
                <w:sz w:val="24"/>
                <w:szCs w:val="24"/>
              </w:rPr>
            </w:pPr>
            <w:r w:rsidRPr="00253205">
              <w:rPr>
                <w:sz w:val="24"/>
                <w:szCs w:val="24"/>
              </w:rPr>
              <w:t>5 907,5</w:t>
            </w:r>
          </w:p>
        </w:tc>
        <w:tc>
          <w:tcPr>
            <w:tcW w:w="1281" w:type="dxa"/>
            <w:tcBorders>
              <w:top w:val="single" w:sz="4" w:space="0" w:color="000000"/>
              <w:left w:val="single" w:sz="4" w:space="0" w:color="000000"/>
              <w:bottom w:val="single" w:sz="4" w:space="0" w:color="000000"/>
              <w:right w:val="single" w:sz="4" w:space="0" w:color="000000"/>
            </w:tcBorders>
            <w:hideMark/>
          </w:tcPr>
          <w:p w14:paraId="1A597DEC" w14:textId="5F311B47" w:rsidR="009E67C3" w:rsidRPr="00253205" w:rsidRDefault="009E67C3" w:rsidP="009E67C3">
            <w:pPr>
              <w:rPr>
                <w:sz w:val="24"/>
                <w:szCs w:val="24"/>
              </w:rPr>
            </w:pPr>
            <w:r w:rsidRPr="00253205">
              <w:rPr>
                <w:sz w:val="24"/>
                <w:szCs w:val="24"/>
              </w:rPr>
              <w:t>5 907,5</w:t>
            </w:r>
          </w:p>
        </w:tc>
        <w:tc>
          <w:tcPr>
            <w:tcW w:w="1417" w:type="dxa"/>
            <w:tcBorders>
              <w:top w:val="single" w:sz="4" w:space="0" w:color="000000"/>
              <w:left w:val="single" w:sz="4" w:space="0" w:color="000000"/>
              <w:bottom w:val="single" w:sz="4" w:space="0" w:color="000000"/>
              <w:right w:val="single" w:sz="4" w:space="0" w:color="000000"/>
            </w:tcBorders>
            <w:hideMark/>
          </w:tcPr>
          <w:p w14:paraId="76407A0F" w14:textId="0CEFFC44" w:rsidR="009E67C3" w:rsidRPr="00253205" w:rsidRDefault="009E67C3" w:rsidP="009E67C3">
            <w:pPr>
              <w:rPr>
                <w:sz w:val="24"/>
                <w:szCs w:val="24"/>
              </w:rPr>
            </w:pPr>
            <w:r w:rsidRPr="00253205">
              <w:rPr>
                <w:sz w:val="24"/>
                <w:szCs w:val="24"/>
              </w:rPr>
              <w:t>5 907,5</w:t>
            </w:r>
          </w:p>
        </w:tc>
        <w:tc>
          <w:tcPr>
            <w:tcW w:w="1418" w:type="dxa"/>
            <w:tcBorders>
              <w:top w:val="single" w:sz="4" w:space="0" w:color="000000"/>
              <w:left w:val="single" w:sz="4" w:space="0" w:color="000000"/>
              <w:bottom w:val="single" w:sz="4" w:space="0" w:color="000000"/>
              <w:right w:val="single" w:sz="4" w:space="0" w:color="000000"/>
            </w:tcBorders>
            <w:hideMark/>
          </w:tcPr>
          <w:p w14:paraId="22977B8D" w14:textId="258BB05D" w:rsidR="009E67C3" w:rsidRPr="00253205" w:rsidRDefault="009E67C3" w:rsidP="009E67C3">
            <w:pPr>
              <w:rPr>
                <w:sz w:val="24"/>
                <w:szCs w:val="24"/>
              </w:rPr>
            </w:pPr>
            <w:r w:rsidRPr="00253205">
              <w:rPr>
                <w:sz w:val="24"/>
                <w:szCs w:val="24"/>
              </w:rPr>
              <w:t>5 907,5</w:t>
            </w:r>
          </w:p>
        </w:tc>
        <w:tc>
          <w:tcPr>
            <w:tcW w:w="1417" w:type="dxa"/>
            <w:tcBorders>
              <w:top w:val="single" w:sz="4" w:space="0" w:color="000000"/>
              <w:left w:val="single" w:sz="4" w:space="0" w:color="000000"/>
              <w:bottom w:val="single" w:sz="4" w:space="0" w:color="000000"/>
              <w:right w:val="single" w:sz="4" w:space="0" w:color="000000"/>
            </w:tcBorders>
            <w:hideMark/>
          </w:tcPr>
          <w:p w14:paraId="286B8B7E" w14:textId="59D1E270" w:rsidR="009E67C3" w:rsidRPr="00253205" w:rsidRDefault="009E67C3" w:rsidP="009E67C3">
            <w:pPr>
              <w:rPr>
                <w:sz w:val="24"/>
                <w:szCs w:val="24"/>
              </w:rPr>
            </w:pPr>
            <w:r w:rsidRPr="00253205">
              <w:rPr>
                <w:sz w:val="24"/>
                <w:szCs w:val="24"/>
              </w:rPr>
              <w:t>5 907,5</w:t>
            </w:r>
          </w:p>
        </w:tc>
        <w:tc>
          <w:tcPr>
            <w:tcW w:w="1701" w:type="dxa"/>
            <w:tcBorders>
              <w:top w:val="single" w:sz="4" w:space="0" w:color="000000"/>
              <w:left w:val="single" w:sz="4" w:space="0" w:color="000000"/>
              <w:bottom w:val="single" w:sz="4" w:space="0" w:color="000000"/>
              <w:right w:val="single" w:sz="4" w:space="0" w:color="000000"/>
            </w:tcBorders>
            <w:hideMark/>
          </w:tcPr>
          <w:p w14:paraId="40D32E40" w14:textId="5C62C36E" w:rsidR="009E67C3" w:rsidRPr="00253205" w:rsidRDefault="00253205" w:rsidP="009E67C3">
            <w:pPr>
              <w:rPr>
                <w:sz w:val="24"/>
                <w:szCs w:val="24"/>
              </w:rPr>
            </w:pPr>
            <w:r>
              <w:rPr>
                <w:sz w:val="24"/>
                <w:szCs w:val="24"/>
              </w:rPr>
              <w:t>42 349,5</w:t>
            </w:r>
          </w:p>
        </w:tc>
      </w:tr>
      <w:tr w:rsidR="009E67C3" w:rsidRPr="00253205" w14:paraId="27A993C1" w14:textId="77777777" w:rsidTr="00897796">
        <w:trPr>
          <w:trHeight w:val="298"/>
        </w:trPr>
        <w:tc>
          <w:tcPr>
            <w:tcW w:w="3544" w:type="dxa"/>
            <w:tcBorders>
              <w:top w:val="single" w:sz="4" w:space="0" w:color="000000"/>
              <w:left w:val="single" w:sz="4" w:space="0" w:color="000000"/>
              <w:bottom w:val="single" w:sz="4" w:space="0" w:color="000000"/>
              <w:right w:val="nil"/>
            </w:tcBorders>
          </w:tcPr>
          <w:p w14:paraId="66B43B2F" w14:textId="77777777" w:rsidR="009E67C3" w:rsidRPr="00253205" w:rsidRDefault="009E67C3" w:rsidP="009E67C3">
            <w:pPr>
              <w:jc w:val="both"/>
              <w:rPr>
                <w:b/>
                <w:color w:val="000000"/>
                <w:sz w:val="24"/>
                <w:szCs w:val="24"/>
              </w:rPr>
            </w:pPr>
            <w:r w:rsidRPr="00253205">
              <w:rPr>
                <w:b/>
                <w:sz w:val="24"/>
                <w:szCs w:val="24"/>
              </w:rPr>
              <w:t>2.1. Комплекс процессных мероприятий «Организация выпуска периодического печатного издания ‒ газеты «Новости Приобья»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14:paraId="2B4F5736" w14:textId="6A63D76D" w:rsidR="009E67C3" w:rsidRPr="00253205" w:rsidRDefault="009E67C3" w:rsidP="009E67C3">
            <w:pPr>
              <w:rPr>
                <w:b/>
                <w:bCs/>
                <w:iCs/>
                <w:sz w:val="24"/>
                <w:szCs w:val="24"/>
              </w:rPr>
            </w:pPr>
            <w:r w:rsidRPr="00253205">
              <w:rPr>
                <w:b/>
                <w:bCs/>
                <w:iCs/>
                <w:sz w:val="24"/>
                <w:szCs w:val="24"/>
              </w:rPr>
              <w:t>0,0</w:t>
            </w:r>
          </w:p>
          <w:p w14:paraId="1DD18F75" w14:textId="77777777" w:rsidR="009E67C3" w:rsidRPr="00253205" w:rsidRDefault="009E67C3" w:rsidP="009E67C3">
            <w:pPr>
              <w:rPr>
                <w:b/>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384968F" w14:textId="2AD71D25" w:rsidR="009E67C3" w:rsidRPr="00CD7E81" w:rsidRDefault="00A13E49" w:rsidP="009E67C3">
            <w:pPr>
              <w:rPr>
                <w:b/>
                <w:bCs/>
                <w:iCs/>
                <w:sz w:val="24"/>
                <w:szCs w:val="24"/>
              </w:rPr>
            </w:pPr>
            <w:r w:rsidRPr="00CD7E81">
              <w:rPr>
                <w:b/>
                <w:bCs/>
                <w:iCs/>
                <w:sz w:val="24"/>
                <w:szCs w:val="24"/>
              </w:rPr>
              <w:t>32 284,</w:t>
            </w:r>
            <w:r w:rsidR="00BA186A" w:rsidRPr="00CD7E81">
              <w:rPr>
                <w:b/>
                <w:bCs/>
                <w:iCs/>
                <w:sz w:val="24"/>
                <w:szCs w:val="24"/>
              </w:rPr>
              <w:t>2</w:t>
            </w:r>
          </w:p>
          <w:p w14:paraId="4359C15D" w14:textId="77777777" w:rsidR="009E67C3" w:rsidRPr="00CD7E81" w:rsidRDefault="009E67C3" w:rsidP="009E67C3">
            <w:pPr>
              <w:rPr>
                <w:b/>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55BE9FE" w14:textId="1C4C2966" w:rsidR="009E67C3" w:rsidRPr="00253205" w:rsidRDefault="009E67C3" w:rsidP="009E67C3">
            <w:pPr>
              <w:rPr>
                <w:b/>
                <w:bCs/>
                <w:iCs/>
                <w:sz w:val="24"/>
                <w:szCs w:val="24"/>
              </w:rPr>
            </w:pPr>
            <w:r w:rsidRPr="00253205">
              <w:rPr>
                <w:b/>
                <w:bCs/>
                <w:iCs/>
                <w:sz w:val="24"/>
                <w:szCs w:val="24"/>
              </w:rPr>
              <w:t>26 971,5</w:t>
            </w:r>
          </w:p>
          <w:p w14:paraId="122CB3FB" w14:textId="77777777" w:rsidR="009E67C3" w:rsidRPr="00253205" w:rsidRDefault="009E67C3" w:rsidP="009E67C3">
            <w:pPr>
              <w:rPr>
                <w:b/>
                <w:color w:val="000000"/>
                <w:sz w:val="24"/>
                <w:szCs w:val="24"/>
              </w:rPr>
            </w:pPr>
          </w:p>
        </w:tc>
        <w:tc>
          <w:tcPr>
            <w:tcW w:w="1281" w:type="dxa"/>
            <w:tcBorders>
              <w:top w:val="single" w:sz="4" w:space="0" w:color="000000"/>
              <w:left w:val="single" w:sz="4" w:space="0" w:color="000000"/>
              <w:bottom w:val="single" w:sz="4" w:space="0" w:color="000000"/>
              <w:right w:val="single" w:sz="4" w:space="0" w:color="000000"/>
            </w:tcBorders>
          </w:tcPr>
          <w:p w14:paraId="5FA43033" w14:textId="62955D03" w:rsidR="009E67C3" w:rsidRPr="00253205" w:rsidRDefault="00A13E49" w:rsidP="009E67C3">
            <w:pPr>
              <w:rPr>
                <w:b/>
                <w:bCs/>
                <w:iCs/>
                <w:sz w:val="24"/>
                <w:szCs w:val="24"/>
              </w:rPr>
            </w:pPr>
            <w:r w:rsidRPr="00253205">
              <w:rPr>
                <w:b/>
                <w:bCs/>
                <w:iCs/>
                <w:sz w:val="24"/>
                <w:szCs w:val="24"/>
              </w:rPr>
              <w:t>26 971,5</w:t>
            </w:r>
          </w:p>
          <w:p w14:paraId="476FD5D9" w14:textId="4143C332" w:rsidR="009E67C3" w:rsidRPr="00253205" w:rsidRDefault="009E67C3" w:rsidP="009E67C3">
            <w:pP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1E051AF" w14:textId="3C9738C0" w:rsidR="009E67C3" w:rsidRPr="00253205" w:rsidRDefault="00A13E49" w:rsidP="009E67C3">
            <w:pPr>
              <w:rPr>
                <w:b/>
                <w:bCs/>
                <w:iCs/>
                <w:sz w:val="24"/>
                <w:szCs w:val="24"/>
              </w:rPr>
            </w:pPr>
            <w:r w:rsidRPr="00253205">
              <w:rPr>
                <w:b/>
                <w:bCs/>
                <w:iCs/>
                <w:sz w:val="24"/>
                <w:szCs w:val="24"/>
              </w:rPr>
              <w:t>26 971,5</w:t>
            </w:r>
          </w:p>
          <w:p w14:paraId="4B87B9EB" w14:textId="34F26382" w:rsidR="009E67C3" w:rsidRPr="00253205" w:rsidRDefault="009E67C3" w:rsidP="009E67C3">
            <w:pPr>
              <w:rPr>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71917E" w14:textId="502DBE48" w:rsidR="009E67C3" w:rsidRPr="00253205" w:rsidRDefault="00A13E49" w:rsidP="009E67C3">
            <w:pPr>
              <w:rPr>
                <w:b/>
                <w:bCs/>
                <w:iCs/>
                <w:sz w:val="24"/>
                <w:szCs w:val="24"/>
              </w:rPr>
            </w:pPr>
            <w:r w:rsidRPr="00253205">
              <w:rPr>
                <w:b/>
                <w:bCs/>
                <w:iCs/>
                <w:sz w:val="24"/>
                <w:szCs w:val="24"/>
              </w:rPr>
              <w:t>26 971,5</w:t>
            </w:r>
          </w:p>
          <w:p w14:paraId="2866DE12" w14:textId="1C6276BA" w:rsidR="009E67C3" w:rsidRPr="00253205" w:rsidRDefault="009E67C3" w:rsidP="009E67C3">
            <w:pP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415D54D" w14:textId="7BA46CD0" w:rsidR="009E67C3" w:rsidRPr="00253205" w:rsidRDefault="00A13E49" w:rsidP="009E67C3">
            <w:pPr>
              <w:rPr>
                <w:b/>
                <w:bCs/>
                <w:iCs/>
                <w:sz w:val="24"/>
                <w:szCs w:val="24"/>
              </w:rPr>
            </w:pPr>
            <w:r w:rsidRPr="00253205">
              <w:rPr>
                <w:b/>
                <w:bCs/>
                <w:iCs/>
                <w:sz w:val="24"/>
                <w:szCs w:val="24"/>
              </w:rPr>
              <w:t>26 971,5</w:t>
            </w:r>
          </w:p>
          <w:p w14:paraId="0B6FE233" w14:textId="5485979A" w:rsidR="009E67C3" w:rsidRPr="00253205" w:rsidRDefault="009E67C3" w:rsidP="009E67C3">
            <w:pPr>
              <w:rPr>
                <w:b/>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E4567BD" w14:textId="79840C91" w:rsidR="009E67C3" w:rsidRPr="00253205" w:rsidRDefault="00A13E49" w:rsidP="009E67C3">
            <w:pPr>
              <w:rPr>
                <w:b/>
                <w:color w:val="000000"/>
                <w:sz w:val="24"/>
                <w:szCs w:val="24"/>
              </w:rPr>
            </w:pPr>
            <w:r w:rsidRPr="00253205">
              <w:rPr>
                <w:b/>
                <w:color w:val="000000"/>
                <w:sz w:val="24"/>
                <w:szCs w:val="24"/>
              </w:rPr>
              <w:t>167 141,7</w:t>
            </w:r>
          </w:p>
        </w:tc>
      </w:tr>
      <w:tr w:rsidR="009E67C3" w:rsidRPr="00253205" w14:paraId="0575037A" w14:textId="77777777" w:rsidTr="00F34337">
        <w:trPr>
          <w:trHeight w:val="305"/>
        </w:trPr>
        <w:tc>
          <w:tcPr>
            <w:tcW w:w="3544" w:type="dxa"/>
            <w:tcBorders>
              <w:top w:val="single" w:sz="4" w:space="0" w:color="000000"/>
              <w:left w:val="single" w:sz="4" w:space="0" w:color="000000"/>
              <w:bottom w:val="single" w:sz="4" w:space="0" w:color="000000"/>
              <w:right w:val="nil"/>
            </w:tcBorders>
          </w:tcPr>
          <w:p w14:paraId="2F9621A4" w14:textId="77777777" w:rsidR="009E67C3" w:rsidRPr="00253205" w:rsidRDefault="009E67C3" w:rsidP="009E67C3">
            <w:pPr>
              <w:jc w:val="both"/>
              <w:rPr>
                <w:color w:val="000000"/>
                <w:sz w:val="24"/>
                <w:szCs w:val="24"/>
              </w:rPr>
            </w:pPr>
            <w:r w:rsidRPr="00253205">
              <w:rPr>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14:paraId="547186F6" w14:textId="288E3859" w:rsidR="009E67C3" w:rsidRPr="00F34337" w:rsidRDefault="009E67C3" w:rsidP="009E67C3">
            <w:pPr>
              <w:rPr>
                <w:bCs/>
                <w:iCs/>
                <w:sz w:val="24"/>
                <w:szCs w:val="24"/>
              </w:rPr>
            </w:pPr>
            <w:r w:rsidRPr="00253205">
              <w:rPr>
                <w:bCs/>
                <w:iCs/>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14:paraId="75A6252E" w14:textId="3E5E7C82" w:rsidR="009E67C3" w:rsidRPr="00CD7E81" w:rsidRDefault="00A13E49" w:rsidP="009E67C3">
            <w:pPr>
              <w:rPr>
                <w:bCs/>
                <w:iCs/>
                <w:sz w:val="24"/>
                <w:szCs w:val="24"/>
              </w:rPr>
            </w:pPr>
            <w:r w:rsidRPr="00CD7E81">
              <w:rPr>
                <w:bCs/>
                <w:iCs/>
                <w:sz w:val="24"/>
                <w:szCs w:val="24"/>
              </w:rPr>
              <w:t>32 284,</w:t>
            </w:r>
            <w:r w:rsidR="00BA186A" w:rsidRPr="00CD7E81">
              <w:rPr>
                <w:bCs/>
                <w:iCs/>
                <w:sz w:val="24"/>
                <w:szCs w:val="24"/>
              </w:rPr>
              <w:t>2</w:t>
            </w:r>
          </w:p>
        </w:tc>
        <w:tc>
          <w:tcPr>
            <w:tcW w:w="1271" w:type="dxa"/>
            <w:tcBorders>
              <w:top w:val="single" w:sz="4" w:space="0" w:color="000000"/>
              <w:left w:val="single" w:sz="4" w:space="0" w:color="000000"/>
              <w:bottom w:val="single" w:sz="4" w:space="0" w:color="000000"/>
              <w:right w:val="single" w:sz="4" w:space="0" w:color="000000"/>
            </w:tcBorders>
          </w:tcPr>
          <w:p w14:paraId="078A54D4" w14:textId="79A553BA" w:rsidR="009E67C3" w:rsidRPr="00F34337" w:rsidRDefault="00A13E49" w:rsidP="009E67C3">
            <w:pPr>
              <w:rPr>
                <w:bCs/>
                <w:iCs/>
                <w:sz w:val="24"/>
                <w:szCs w:val="24"/>
              </w:rPr>
            </w:pPr>
            <w:r w:rsidRPr="00253205">
              <w:rPr>
                <w:bCs/>
                <w:iCs/>
                <w:sz w:val="24"/>
                <w:szCs w:val="24"/>
              </w:rPr>
              <w:t>26 971,5</w:t>
            </w:r>
          </w:p>
        </w:tc>
        <w:tc>
          <w:tcPr>
            <w:tcW w:w="1281" w:type="dxa"/>
            <w:tcBorders>
              <w:top w:val="single" w:sz="4" w:space="0" w:color="000000"/>
              <w:left w:val="single" w:sz="4" w:space="0" w:color="000000"/>
              <w:bottom w:val="single" w:sz="4" w:space="0" w:color="000000"/>
              <w:right w:val="single" w:sz="4" w:space="0" w:color="000000"/>
            </w:tcBorders>
          </w:tcPr>
          <w:p w14:paraId="4DB9DF4A" w14:textId="7FFE838C" w:rsidR="009E67C3" w:rsidRPr="00F34337" w:rsidRDefault="00A13E49" w:rsidP="009E67C3">
            <w:pPr>
              <w:rPr>
                <w:bCs/>
                <w:iCs/>
                <w:sz w:val="24"/>
                <w:szCs w:val="24"/>
              </w:rPr>
            </w:pPr>
            <w:r w:rsidRPr="00253205">
              <w:rPr>
                <w:bCs/>
                <w:iCs/>
                <w:sz w:val="24"/>
                <w:szCs w:val="24"/>
              </w:rPr>
              <w:t>26 971,5</w:t>
            </w:r>
          </w:p>
        </w:tc>
        <w:tc>
          <w:tcPr>
            <w:tcW w:w="1417" w:type="dxa"/>
            <w:tcBorders>
              <w:top w:val="single" w:sz="4" w:space="0" w:color="000000"/>
              <w:left w:val="single" w:sz="4" w:space="0" w:color="000000"/>
              <w:bottom w:val="single" w:sz="4" w:space="0" w:color="000000"/>
              <w:right w:val="single" w:sz="4" w:space="0" w:color="000000"/>
            </w:tcBorders>
          </w:tcPr>
          <w:p w14:paraId="22C5C99B" w14:textId="16EB2281" w:rsidR="009E67C3" w:rsidRPr="00F34337" w:rsidRDefault="00A13E49" w:rsidP="009E67C3">
            <w:pPr>
              <w:rPr>
                <w:bCs/>
                <w:iCs/>
                <w:sz w:val="24"/>
                <w:szCs w:val="24"/>
              </w:rPr>
            </w:pPr>
            <w:r w:rsidRPr="00253205">
              <w:rPr>
                <w:bCs/>
                <w:iCs/>
                <w:sz w:val="24"/>
                <w:szCs w:val="24"/>
              </w:rPr>
              <w:t>26 971,5</w:t>
            </w:r>
          </w:p>
        </w:tc>
        <w:tc>
          <w:tcPr>
            <w:tcW w:w="1418" w:type="dxa"/>
            <w:tcBorders>
              <w:top w:val="single" w:sz="4" w:space="0" w:color="000000"/>
              <w:left w:val="single" w:sz="4" w:space="0" w:color="000000"/>
              <w:bottom w:val="single" w:sz="4" w:space="0" w:color="000000"/>
              <w:right w:val="single" w:sz="4" w:space="0" w:color="000000"/>
            </w:tcBorders>
          </w:tcPr>
          <w:p w14:paraId="16C252EF" w14:textId="7273203A" w:rsidR="009E67C3" w:rsidRPr="00F34337" w:rsidRDefault="00A13E49" w:rsidP="009E67C3">
            <w:pPr>
              <w:rPr>
                <w:bCs/>
                <w:iCs/>
                <w:sz w:val="24"/>
                <w:szCs w:val="24"/>
              </w:rPr>
            </w:pPr>
            <w:r w:rsidRPr="00253205">
              <w:rPr>
                <w:bCs/>
                <w:iCs/>
                <w:sz w:val="24"/>
                <w:szCs w:val="24"/>
              </w:rPr>
              <w:t>26 971,5</w:t>
            </w:r>
          </w:p>
        </w:tc>
        <w:tc>
          <w:tcPr>
            <w:tcW w:w="1417" w:type="dxa"/>
            <w:tcBorders>
              <w:top w:val="single" w:sz="4" w:space="0" w:color="000000"/>
              <w:left w:val="single" w:sz="4" w:space="0" w:color="000000"/>
              <w:bottom w:val="single" w:sz="4" w:space="0" w:color="000000"/>
              <w:right w:val="single" w:sz="4" w:space="0" w:color="000000"/>
            </w:tcBorders>
          </w:tcPr>
          <w:p w14:paraId="358BCDB1" w14:textId="488EB44F" w:rsidR="009E67C3" w:rsidRPr="00F34337" w:rsidRDefault="00A13E49" w:rsidP="009E67C3">
            <w:pPr>
              <w:rPr>
                <w:bCs/>
                <w:iCs/>
                <w:sz w:val="24"/>
                <w:szCs w:val="24"/>
              </w:rPr>
            </w:pPr>
            <w:r w:rsidRPr="00253205">
              <w:rPr>
                <w:bCs/>
                <w:iCs/>
                <w:sz w:val="24"/>
                <w:szCs w:val="24"/>
              </w:rPr>
              <w:t>26 971,5</w:t>
            </w:r>
          </w:p>
        </w:tc>
        <w:tc>
          <w:tcPr>
            <w:tcW w:w="1701" w:type="dxa"/>
            <w:tcBorders>
              <w:top w:val="single" w:sz="4" w:space="0" w:color="000000"/>
              <w:left w:val="single" w:sz="4" w:space="0" w:color="000000"/>
              <w:bottom w:val="single" w:sz="4" w:space="0" w:color="000000"/>
              <w:right w:val="single" w:sz="4" w:space="0" w:color="000000"/>
            </w:tcBorders>
          </w:tcPr>
          <w:p w14:paraId="4F5EDDEF" w14:textId="768AFCB3" w:rsidR="009E67C3" w:rsidRPr="00253205" w:rsidRDefault="00A13E49" w:rsidP="009E67C3">
            <w:pPr>
              <w:rPr>
                <w:color w:val="000000"/>
                <w:sz w:val="24"/>
                <w:szCs w:val="24"/>
              </w:rPr>
            </w:pPr>
            <w:r w:rsidRPr="00253205">
              <w:rPr>
                <w:color w:val="000000"/>
                <w:sz w:val="24"/>
                <w:szCs w:val="24"/>
              </w:rPr>
              <w:t>167 141,7</w:t>
            </w:r>
          </w:p>
        </w:tc>
      </w:tr>
      <w:tr w:rsidR="009E67C3" w:rsidRPr="00253205" w14:paraId="64C81629" w14:textId="77777777" w:rsidTr="00897796">
        <w:trPr>
          <w:trHeight w:val="298"/>
        </w:trPr>
        <w:tc>
          <w:tcPr>
            <w:tcW w:w="3544" w:type="dxa"/>
            <w:tcBorders>
              <w:top w:val="single" w:sz="4" w:space="0" w:color="000000"/>
              <w:left w:val="single" w:sz="4" w:space="0" w:color="000000"/>
              <w:bottom w:val="single" w:sz="4" w:space="0" w:color="000000"/>
              <w:right w:val="nil"/>
            </w:tcBorders>
          </w:tcPr>
          <w:p w14:paraId="75131724" w14:textId="77777777" w:rsidR="009E67C3" w:rsidRPr="00253205" w:rsidRDefault="009E67C3" w:rsidP="009E67C3">
            <w:pPr>
              <w:jc w:val="both"/>
              <w:rPr>
                <w:b/>
                <w:color w:val="000000"/>
                <w:sz w:val="24"/>
                <w:szCs w:val="24"/>
              </w:rPr>
            </w:pPr>
            <w:r w:rsidRPr="00253205">
              <w:rPr>
                <w:b/>
                <w:sz w:val="24"/>
                <w:szCs w:val="24"/>
              </w:rPr>
              <w:t>2.2. Комплекс процессных мероприятий «Организация функционирования телевещания»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14:paraId="786BA647" w14:textId="385989DE" w:rsidR="009E67C3" w:rsidRPr="00253205" w:rsidRDefault="009E67C3" w:rsidP="009E67C3">
            <w:pPr>
              <w:rPr>
                <w:b/>
                <w:bCs/>
                <w:sz w:val="24"/>
                <w:szCs w:val="24"/>
              </w:rPr>
            </w:pPr>
            <w:r w:rsidRPr="00253205">
              <w:rPr>
                <w:b/>
                <w:bCs/>
                <w:sz w:val="24"/>
                <w:szCs w:val="24"/>
              </w:rPr>
              <w:t>0,0</w:t>
            </w:r>
          </w:p>
          <w:p w14:paraId="54D6E8B4" w14:textId="77777777" w:rsidR="009E67C3" w:rsidRPr="00253205" w:rsidRDefault="009E67C3" w:rsidP="009E67C3">
            <w:pPr>
              <w:rPr>
                <w:b/>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16A6684" w14:textId="4BD08B1D" w:rsidR="009E67C3" w:rsidRPr="00253205" w:rsidRDefault="009E67C3" w:rsidP="009E67C3">
            <w:pPr>
              <w:rPr>
                <w:b/>
                <w:color w:val="000000"/>
                <w:sz w:val="24"/>
                <w:szCs w:val="24"/>
              </w:rPr>
            </w:pPr>
            <w:r w:rsidRPr="00253205">
              <w:rPr>
                <w:b/>
                <w:bCs/>
                <w:iCs/>
                <w:sz w:val="24"/>
                <w:szCs w:val="24"/>
              </w:rPr>
              <w:t>40 030,9</w:t>
            </w:r>
          </w:p>
        </w:tc>
        <w:tc>
          <w:tcPr>
            <w:tcW w:w="1271" w:type="dxa"/>
            <w:tcBorders>
              <w:top w:val="single" w:sz="4" w:space="0" w:color="000000"/>
              <w:left w:val="single" w:sz="4" w:space="0" w:color="000000"/>
              <w:bottom w:val="single" w:sz="4" w:space="0" w:color="000000"/>
              <w:right w:val="single" w:sz="4" w:space="0" w:color="000000"/>
            </w:tcBorders>
          </w:tcPr>
          <w:p w14:paraId="53F17754" w14:textId="5559EB56" w:rsidR="009E67C3" w:rsidRPr="00253205" w:rsidRDefault="009E67C3" w:rsidP="00A13E49">
            <w:pPr>
              <w:rPr>
                <w:b/>
                <w:color w:val="000000"/>
                <w:sz w:val="24"/>
                <w:szCs w:val="24"/>
              </w:rPr>
            </w:pPr>
            <w:r w:rsidRPr="00253205">
              <w:rPr>
                <w:b/>
                <w:bCs/>
                <w:iCs/>
                <w:sz w:val="24"/>
                <w:szCs w:val="24"/>
              </w:rPr>
              <w:t>33 351,3</w:t>
            </w:r>
          </w:p>
        </w:tc>
        <w:tc>
          <w:tcPr>
            <w:tcW w:w="1281" w:type="dxa"/>
            <w:tcBorders>
              <w:top w:val="single" w:sz="4" w:space="0" w:color="000000"/>
              <w:left w:val="single" w:sz="4" w:space="0" w:color="000000"/>
              <w:bottom w:val="single" w:sz="4" w:space="0" w:color="000000"/>
              <w:right w:val="single" w:sz="4" w:space="0" w:color="000000"/>
            </w:tcBorders>
          </w:tcPr>
          <w:p w14:paraId="314409E7" w14:textId="6B02DA60" w:rsidR="009E67C3" w:rsidRPr="00253205" w:rsidRDefault="009E67C3" w:rsidP="009E67C3">
            <w:pPr>
              <w:rPr>
                <w:b/>
                <w:color w:val="000000"/>
                <w:sz w:val="24"/>
                <w:szCs w:val="24"/>
              </w:rPr>
            </w:pPr>
            <w:r w:rsidRPr="00253205">
              <w:rPr>
                <w:b/>
                <w:bCs/>
                <w:iCs/>
                <w:sz w:val="24"/>
                <w:szCs w:val="24"/>
              </w:rPr>
              <w:t>33 351,3</w:t>
            </w:r>
          </w:p>
        </w:tc>
        <w:tc>
          <w:tcPr>
            <w:tcW w:w="1417" w:type="dxa"/>
            <w:tcBorders>
              <w:top w:val="single" w:sz="4" w:space="0" w:color="000000"/>
              <w:left w:val="single" w:sz="4" w:space="0" w:color="000000"/>
              <w:bottom w:val="single" w:sz="4" w:space="0" w:color="000000"/>
              <w:right w:val="single" w:sz="4" w:space="0" w:color="000000"/>
            </w:tcBorders>
          </w:tcPr>
          <w:p w14:paraId="26253B88" w14:textId="7B19DD55" w:rsidR="009E67C3" w:rsidRPr="00253205" w:rsidRDefault="009E67C3" w:rsidP="009E67C3">
            <w:pPr>
              <w:rPr>
                <w:b/>
                <w:color w:val="000000"/>
                <w:sz w:val="24"/>
                <w:szCs w:val="24"/>
              </w:rPr>
            </w:pPr>
            <w:r w:rsidRPr="00253205">
              <w:rPr>
                <w:b/>
                <w:bCs/>
                <w:iCs/>
                <w:sz w:val="24"/>
                <w:szCs w:val="24"/>
              </w:rPr>
              <w:t>33 351,3</w:t>
            </w:r>
          </w:p>
        </w:tc>
        <w:tc>
          <w:tcPr>
            <w:tcW w:w="1418" w:type="dxa"/>
            <w:tcBorders>
              <w:top w:val="single" w:sz="4" w:space="0" w:color="000000"/>
              <w:left w:val="single" w:sz="4" w:space="0" w:color="000000"/>
              <w:bottom w:val="single" w:sz="4" w:space="0" w:color="000000"/>
              <w:right w:val="single" w:sz="4" w:space="0" w:color="000000"/>
            </w:tcBorders>
          </w:tcPr>
          <w:p w14:paraId="567EE98B" w14:textId="492FDF8F" w:rsidR="009E67C3" w:rsidRPr="00253205" w:rsidRDefault="009E67C3" w:rsidP="009E67C3">
            <w:pPr>
              <w:rPr>
                <w:b/>
                <w:color w:val="000000"/>
                <w:sz w:val="24"/>
                <w:szCs w:val="24"/>
              </w:rPr>
            </w:pPr>
            <w:r w:rsidRPr="00253205">
              <w:rPr>
                <w:b/>
                <w:bCs/>
                <w:iCs/>
                <w:sz w:val="24"/>
                <w:szCs w:val="24"/>
              </w:rPr>
              <w:t>33 351,3</w:t>
            </w:r>
          </w:p>
        </w:tc>
        <w:tc>
          <w:tcPr>
            <w:tcW w:w="1417" w:type="dxa"/>
            <w:tcBorders>
              <w:top w:val="single" w:sz="4" w:space="0" w:color="000000"/>
              <w:left w:val="single" w:sz="4" w:space="0" w:color="000000"/>
              <w:bottom w:val="single" w:sz="4" w:space="0" w:color="000000"/>
              <w:right w:val="single" w:sz="4" w:space="0" w:color="000000"/>
            </w:tcBorders>
          </w:tcPr>
          <w:p w14:paraId="6CEA2CD6" w14:textId="403CD5E7" w:rsidR="009E67C3" w:rsidRPr="00253205" w:rsidRDefault="009E67C3" w:rsidP="009E67C3">
            <w:pPr>
              <w:rPr>
                <w:b/>
                <w:color w:val="000000"/>
                <w:sz w:val="24"/>
                <w:szCs w:val="24"/>
              </w:rPr>
            </w:pPr>
            <w:r w:rsidRPr="00253205">
              <w:rPr>
                <w:b/>
                <w:bCs/>
                <w:iCs/>
                <w:sz w:val="24"/>
                <w:szCs w:val="24"/>
              </w:rPr>
              <w:t>33 351,3</w:t>
            </w:r>
          </w:p>
        </w:tc>
        <w:tc>
          <w:tcPr>
            <w:tcW w:w="1701" w:type="dxa"/>
            <w:tcBorders>
              <w:top w:val="single" w:sz="4" w:space="0" w:color="000000"/>
              <w:left w:val="single" w:sz="4" w:space="0" w:color="000000"/>
              <w:bottom w:val="single" w:sz="4" w:space="0" w:color="000000"/>
              <w:right w:val="single" w:sz="4" w:space="0" w:color="000000"/>
            </w:tcBorders>
          </w:tcPr>
          <w:p w14:paraId="6EC70999" w14:textId="11BC2256" w:rsidR="009E67C3" w:rsidRPr="00253205" w:rsidRDefault="009E67C3" w:rsidP="00A13E49">
            <w:pPr>
              <w:rPr>
                <w:b/>
                <w:color w:val="000000"/>
                <w:sz w:val="24"/>
                <w:szCs w:val="24"/>
              </w:rPr>
            </w:pPr>
            <w:r w:rsidRPr="00253205">
              <w:rPr>
                <w:b/>
                <w:color w:val="000000"/>
                <w:sz w:val="24"/>
                <w:szCs w:val="24"/>
              </w:rPr>
              <w:t>206 787,</w:t>
            </w:r>
            <w:r w:rsidR="00DB0F28">
              <w:rPr>
                <w:b/>
                <w:color w:val="000000"/>
                <w:sz w:val="24"/>
                <w:szCs w:val="24"/>
              </w:rPr>
              <w:t>4</w:t>
            </w:r>
          </w:p>
        </w:tc>
      </w:tr>
      <w:tr w:rsidR="009E67C3" w:rsidRPr="00253205" w14:paraId="5E010B91" w14:textId="77777777" w:rsidTr="00582521">
        <w:trPr>
          <w:trHeight w:val="331"/>
        </w:trPr>
        <w:tc>
          <w:tcPr>
            <w:tcW w:w="3544" w:type="dxa"/>
            <w:tcBorders>
              <w:top w:val="single" w:sz="4" w:space="0" w:color="000000"/>
              <w:left w:val="single" w:sz="4" w:space="0" w:color="000000"/>
              <w:bottom w:val="single" w:sz="4" w:space="0" w:color="000000"/>
              <w:right w:val="nil"/>
            </w:tcBorders>
          </w:tcPr>
          <w:p w14:paraId="6B070C2B" w14:textId="77777777" w:rsidR="009E67C3" w:rsidRPr="00253205" w:rsidRDefault="009E67C3" w:rsidP="009E67C3">
            <w:pPr>
              <w:jc w:val="both"/>
              <w:rPr>
                <w:color w:val="000000"/>
                <w:sz w:val="24"/>
                <w:szCs w:val="24"/>
              </w:rPr>
            </w:pPr>
            <w:r w:rsidRPr="00253205">
              <w:rPr>
                <w:sz w:val="24"/>
                <w:szCs w:val="24"/>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14:paraId="7FD4FDF5" w14:textId="2741BDD0" w:rsidR="009E67C3" w:rsidRPr="00253205" w:rsidRDefault="009E67C3" w:rsidP="009E67C3">
            <w:pPr>
              <w:rPr>
                <w:bCs/>
                <w:sz w:val="24"/>
                <w:szCs w:val="24"/>
              </w:rPr>
            </w:pPr>
            <w:r w:rsidRPr="00253205">
              <w:rPr>
                <w:bCs/>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14:paraId="291F950B" w14:textId="281BDEBA" w:rsidR="009E67C3" w:rsidRPr="00253205" w:rsidRDefault="009E67C3" w:rsidP="009E67C3">
            <w:pPr>
              <w:rPr>
                <w:color w:val="000000"/>
                <w:sz w:val="24"/>
                <w:szCs w:val="24"/>
              </w:rPr>
            </w:pPr>
            <w:r w:rsidRPr="00253205">
              <w:rPr>
                <w:bCs/>
                <w:iCs/>
                <w:sz w:val="24"/>
                <w:szCs w:val="24"/>
              </w:rPr>
              <w:t>40 030,9</w:t>
            </w:r>
          </w:p>
        </w:tc>
        <w:tc>
          <w:tcPr>
            <w:tcW w:w="1271" w:type="dxa"/>
            <w:tcBorders>
              <w:top w:val="single" w:sz="4" w:space="0" w:color="000000"/>
              <w:left w:val="single" w:sz="4" w:space="0" w:color="000000"/>
              <w:bottom w:val="single" w:sz="4" w:space="0" w:color="000000"/>
              <w:right w:val="single" w:sz="4" w:space="0" w:color="000000"/>
            </w:tcBorders>
          </w:tcPr>
          <w:p w14:paraId="5A859585" w14:textId="26FB143F" w:rsidR="009E67C3" w:rsidRPr="00253205" w:rsidRDefault="009E67C3" w:rsidP="009E67C3">
            <w:pPr>
              <w:rPr>
                <w:color w:val="000000"/>
                <w:sz w:val="24"/>
                <w:szCs w:val="24"/>
              </w:rPr>
            </w:pPr>
            <w:r w:rsidRPr="00253205">
              <w:rPr>
                <w:bCs/>
                <w:iCs/>
                <w:sz w:val="24"/>
                <w:szCs w:val="24"/>
              </w:rPr>
              <w:t>33 351,3</w:t>
            </w:r>
          </w:p>
        </w:tc>
        <w:tc>
          <w:tcPr>
            <w:tcW w:w="1281" w:type="dxa"/>
            <w:tcBorders>
              <w:top w:val="single" w:sz="4" w:space="0" w:color="000000"/>
              <w:left w:val="single" w:sz="4" w:space="0" w:color="000000"/>
              <w:bottom w:val="single" w:sz="4" w:space="0" w:color="000000"/>
              <w:right w:val="single" w:sz="4" w:space="0" w:color="000000"/>
            </w:tcBorders>
          </w:tcPr>
          <w:p w14:paraId="30B6B365" w14:textId="3C480DB6" w:rsidR="009E67C3" w:rsidRPr="00253205" w:rsidRDefault="009E67C3" w:rsidP="009E67C3">
            <w:pPr>
              <w:rPr>
                <w:color w:val="000000"/>
                <w:sz w:val="24"/>
                <w:szCs w:val="24"/>
              </w:rPr>
            </w:pPr>
            <w:r w:rsidRPr="00253205">
              <w:rPr>
                <w:bCs/>
                <w:iCs/>
                <w:sz w:val="24"/>
                <w:szCs w:val="24"/>
              </w:rPr>
              <w:t>33 351,3</w:t>
            </w:r>
          </w:p>
        </w:tc>
        <w:tc>
          <w:tcPr>
            <w:tcW w:w="1417" w:type="dxa"/>
            <w:tcBorders>
              <w:top w:val="single" w:sz="4" w:space="0" w:color="000000"/>
              <w:left w:val="single" w:sz="4" w:space="0" w:color="000000"/>
              <w:bottom w:val="single" w:sz="4" w:space="0" w:color="000000"/>
              <w:right w:val="single" w:sz="4" w:space="0" w:color="000000"/>
            </w:tcBorders>
          </w:tcPr>
          <w:p w14:paraId="47566C38" w14:textId="4C8594C6" w:rsidR="009E67C3" w:rsidRPr="00253205" w:rsidRDefault="009E67C3" w:rsidP="009E67C3">
            <w:pPr>
              <w:rPr>
                <w:color w:val="000000"/>
                <w:sz w:val="24"/>
                <w:szCs w:val="24"/>
              </w:rPr>
            </w:pPr>
            <w:r w:rsidRPr="00253205">
              <w:rPr>
                <w:bCs/>
                <w:iCs/>
                <w:sz w:val="24"/>
                <w:szCs w:val="24"/>
              </w:rPr>
              <w:t>33 351,3</w:t>
            </w:r>
          </w:p>
        </w:tc>
        <w:tc>
          <w:tcPr>
            <w:tcW w:w="1418" w:type="dxa"/>
            <w:tcBorders>
              <w:top w:val="single" w:sz="4" w:space="0" w:color="000000"/>
              <w:left w:val="single" w:sz="4" w:space="0" w:color="000000"/>
              <w:bottom w:val="single" w:sz="4" w:space="0" w:color="000000"/>
              <w:right w:val="single" w:sz="4" w:space="0" w:color="000000"/>
            </w:tcBorders>
          </w:tcPr>
          <w:p w14:paraId="7F9B9777" w14:textId="2DAAEBF8" w:rsidR="009E67C3" w:rsidRPr="00253205" w:rsidRDefault="009E67C3" w:rsidP="009E67C3">
            <w:pPr>
              <w:rPr>
                <w:color w:val="000000"/>
                <w:sz w:val="24"/>
                <w:szCs w:val="24"/>
              </w:rPr>
            </w:pPr>
            <w:r w:rsidRPr="00253205">
              <w:rPr>
                <w:bCs/>
                <w:iCs/>
                <w:sz w:val="24"/>
                <w:szCs w:val="24"/>
              </w:rPr>
              <w:t>33 351,3</w:t>
            </w:r>
          </w:p>
        </w:tc>
        <w:tc>
          <w:tcPr>
            <w:tcW w:w="1417" w:type="dxa"/>
            <w:tcBorders>
              <w:top w:val="single" w:sz="4" w:space="0" w:color="000000"/>
              <w:left w:val="single" w:sz="4" w:space="0" w:color="000000"/>
              <w:bottom w:val="single" w:sz="4" w:space="0" w:color="000000"/>
              <w:right w:val="single" w:sz="4" w:space="0" w:color="000000"/>
            </w:tcBorders>
          </w:tcPr>
          <w:p w14:paraId="3F93BB17" w14:textId="02A04571" w:rsidR="009E67C3" w:rsidRPr="00253205" w:rsidRDefault="009E67C3" w:rsidP="009E67C3">
            <w:pPr>
              <w:rPr>
                <w:color w:val="000000"/>
                <w:sz w:val="24"/>
                <w:szCs w:val="24"/>
              </w:rPr>
            </w:pPr>
            <w:r w:rsidRPr="00253205">
              <w:rPr>
                <w:bCs/>
                <w:iCs/>
                <w:sz w:val="24"/>
                <w:szCs w:val="24"/>
              </w:rPr>
              <w:t>33 351,3</w:t>
            </w:r>
          </w:p>
        </w:tc>
        <w:tc>
          <w:tcPr>
            <w:tcW w:w="1701" w:type="dxa"/>
            <w:tcBorders>
              <w:top w:val="single" w:sz="4" w:space="0" w:color="000000"/>
              <w:left w:val="single" w:sz="4" w:space="0" w:color="000000"/>
              <w:bottom w:val="single" w:sz="4" w:space="0" w:color="000000"/>
              <w:right w:val="single" w:sz="4" w:space="0" w:color="000000"/>
            </w:tcBorders>
          </w:tcPr>
          <w:p w14:paraId="217D465C" w14:textId="0C3837EB" w:rsidR="009E67C3" w:rsidRPr="00253205" w:rsidRDefault="009E67C3" w:rsidP="00A13E49">
            <w:pPr>
              <w:rPr>
                <w:color w:val="000000"/>
                <w:sz w:val="24"/>
                <w:szCs w:val="24"/>
              </w:rPr>
            </w:pPr>
            <w:r w:rsidRPr="00253205">
              <w:rPr>
                <w:color w:val="000000"/>
                <w:sz w:val="24"/>
                <w:szCs w:val="24"/>
              </w:rPr>
              <w:t>206 787,</w:t>
            </w:r>
            <w:r w:rsidR="00A13E49" w:rsidRPr="00253205">
              <w:rPr>
                <w:color w:val="000000"/>
                <w:sz w:val="24"/>
                <w:szCs w:val="24"/>
              </w:rPr>
              <w:t>4</w:t>
            </w:r>
          </w:p>
        </w:tc>
      </w:tr>
    </w:tbl>
    <w:p w14:paraId="692592D7" w14:textId="77777777" w:rsidR="002B0DAC" w:rsidRPr="0027774D" w:rsidRDefault="002B0DAC" w:rsidP="002B0DAC">
      <w:pPr>
        <w:tabs>
          <w:tab w:val="left" w:pos="0"/>
          <w:tab w:val="left" w:pos="8627"/>
        </w:tabs>
        <w:jc w:val="right"/>
        <w:rPr>
          <w:rFonts w:eastAsia="Calibri"/>
          <w:color w:val="000000"/>
          <w:lang w:eastAsia="en-US"/>
        </w:rPr>
      </w:pPr>
    </w:p>
    <w:p w14:paraId="617F21CA" w14:textId="77777777" w:rsidR="002B0DAC" w:rsidRPr="0027774D" w:rsidRDefault="002B0DAC" w:rsidP="002B0DAC">
      <w:pPr>
        <w:tabs>
          <w:tab w:val="left" w:pos="0"/>
          <w:tab w:val="left" w:pos="8627"/>
        </w:tabs>
        <w:rPr>
          <w:rFonts w:eastAsia="Calibri"/>
          <w:lang w:eastAsia="en-US"/>
        </w:rPr>
      </w:pPr>
    </w:p>
    <w:p w14:paraId="65401A7F" w14:textId="77777777" w:rsidR="002B0DAC" w:rsidRPr="0027774D" w:rsidRDefault="002B0DAC" w:rsidP="002B0DAC"/>
    <w:p w14:paraId="43DC037F" w14:textId="77777777" w:rsidR="002C610F" w:rsidRPr="003D2B96" w:rsidRDefault="002C610F" w:rsidP="002C610F">
      <w:pPr>
        <w:ind w:left="10348"/>
        <w:rPr>
          <w:rFonts w:eastAsia="Calibri"/>
          <w:sz w:val="24"/>
          <w:szCs w:val="24"/>
          <w:lang w:val="en-US" w:eastAsia="en-US"/>
        </w:rPr>
      </w:pPr>
    </w:p>
    <w:sectPr w:rsidR="002C610F" w:rsidRPr="003D2B96" w:rsidSect="006B744C">
      <w:pgSz w:w="16840" w:h="11906" w:orient="landscape"/>
      <w:pgMar w:top="1134" w:right="567" w:bottom="566" w:left="1701" w:header="74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5F32" w14:textId="77777777" w:rsidR="0067697C" w:rsidRDefault="0067697C">
      <w:r>
        <w:separator/>
      </w:r>
    </w:p>
  </w:endnote>
  <w:endnote w:type="continuationSeparator" w:id="0">
    <w:p w14:paraId="78025016" w14:textId="77777777" w:rsidR="0067697C" w:rsidRDefault="0067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New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960C" w14:textId="77777777" w:rsidR="0067697C" w:rsidRDefault="0067697C">
      <w:r>
        <w:separator/>
      </w:r>
    </w:p>
  </w:footnote>
  <w:footnote w:type="continuationSeparator" w:id="0">
    <w:p w14:paraId="5948F904" w14:textId="77777777" w:rsidR="0067697C" w:rsidRDefault="0067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374180"/>
      <w:docPartObj>
        <w:docPartGallery w:val="Page Numbers (Top of Page)"/>
        <w:docPartUnique/>
      </w:docPartObj>
    </w:sdtPr>
    <w:sdtEndPr/>
    <w:sdtContent>
      <w:p w14:paraId="0981192F" w14:textId="17A0CE79" w:rsidR="00BE1DE6" w:rsidRDefault="00BE1DE6" w:rsidP="004B7D3E">
        <w:pPr>
          <w:pStyle w:val="a4"/>
          <w:jc w:val="center"/>
        </w:pPr>
        <w:r>
          <w:fldChar w:fldCharType="begin"/>
        </w:r>
        <w:r>
          <w:instrText>PAGE   \* MERGEFORMAT</w:instrText>
        </w:r>
        <w:r>
          <w:fldChar w:fldCharType="separate"/>
        </w:r>
        <w:r w:rsidR="00545DBA">
          <w:rPr>
            <w:noProof/>
          </w:rPr>
          <w:t>6</w:t>
        </w:r>
        <w:r>
          <w:fldChar w:fldCharType="end"/>
        </w:r>
      </w:p>
    </w:sdtContent>
  </w:sdt>
  <w:p w14:paraId="38AFE802" w14:textId="77777777" w:rsidR="00BE1DE6" w:rsidRDefault="00BE1D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2576BEE"/>
    <w:multiLevelType w:val="multilevel"/>
    <w:tmpl w:val="E02ECF30"/>
    <w:lvl w:ilvl="0">
      <w:start w:val="2"/>
      <w:numFmt w:val="decimal"/>
      <w:lvlText w:val="%1"/>
      <w:lvlJc w:val="left"/>
      <w:pPr>
        <w:ind w:hanging="881"/>
      </w:pPr>
      <w:rPr>
        <w:rFonts w:hint="default"/>
      </w:rPr>
    </w:lvl>
    <w:lvl w:ilvl="1">
      <w:start w:val="15"/>
      <w:numFmt w:val="decimal"/>
      <w:lvlText w:val="%1.%2"/>
      <w:lvlJc w:val="left"/>
      <w:pPr>
        <w:ind w:hanging="881"/>
      </w:pPr>
      <w:rPr>
        <w:rFonts w:hint="default"/>
      </w:rPr>
    </w:lvl>
    <w:lvl w:ilvl="2">
      <w:start w:val="1"/>
      <w:numFmt w:val="decimal"/>
      <w:lvlText w:val="%1.%2.%3."/>
      <w:lvlJc w:val="left"/>
      <w:pPr>
        <w:ind w:hanging="881"/>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3753DB7"/>
    <w:multiLevelType w:val="hybridMultilevel"/>
    <w:tmpl w:val="ACA4B57C"/>
    <w:lvl w:ilvl="0" w:tplc="CAFA63BA">
      <w:start w:val="1"/>
      <w:numFmt w:val="decimal"/>
      <w:lvlText w:val="%1)"/>
      <w:lvlJc w:val="left"/>
      <w:pPr>
        <w:ind w:hanging="321"/>
      </w:pPr>
      <w:rPr>
        <w:rFonts w:ascii="Times New Roman" w:eastAsia="Times New Roman" w:hAnsi="Times New Roman" w:hint="default"/>
        <w:sz w:val="28"/>
        <w:szCs w:val="28"/>
      </w:rPr>
    </w:lvl>
    <w:lvl w:ilvl="1" w:tplc="5972CD20">
      <w:start w:val="1"/>
      <w:numFmt w:val="bullet"/>
      <w:lvlText w:val="•"/>
      <w:lvlJc w:val="left"/>
      <w:rPr>
        <w:rFonts w:hint="default"/>
      </w:rPr>
    </w:lvl>
    <w:lvl w:ilvl="2" w:tplc="013CA648">
      <w:start w:val="1"/>
      <w:numFmt w:val="bullet"/>
      <w:lvlText w:val="•"/>
      <w:lvlJc w:val="left"/>
      <w:rPr>
        <w:rFonts w:hint="default"/>
      </w:rPr>
    </w:lvl>
    <w:lvl w:ilvl="3" w:tplc="94DE7FFA">
      <w:start w:val="1"/>
      <w:numFmt w:val="bullet"/>
      <w:lvlText w:val="•"/>
      <w:lvlJc w:val="left"/>
      <w:rPr>
        <w:rFonts w:hint="default"/>
      </w:rPr>
    </w:lvl>
    <w:lvl w:ilvl="4" w:tplc="01602906">
      <w:start w:val="1"/>
      <w:numFmt w:val="bullet"/>
      <w:lvlText w:val="•"/>
      <w:lvlJc w:val="left"/>
      <w:rPr>
        <w:rFonts w:hint="default"/>
      </w:rPr>
    </w:lvl>
    <w:lvl w:ilvl="5" w:tplc="5100C304">
      <w:start w:val="1"/>
      <w:numFmt w:val="bullet"/>
      <w:lvlText w:val="•"/>
      <w:lvlJc w:val="left"/>
      <w:rPr>
        <w:rFonts w:hint="default"/>
      </w:rPr>
    </w:lvl>
    <w:lvl w:ilvl="6" w:tplc="2D789A00">
      <w:start w:val="1"/>
      <w:numFmt w:val="bullet"/>
      <w:lvlText w:val="•"/>
      <w:lvlJc w:val="left"/>
      <w:rPr>
        <w:rFonts w:hint="default"/>
      </w:rPr>
    </w:lvl>
    <w:lvl w:ilvl="7" w:tplc="611AAD5E">
      <w:start w:val="1"/>
      <w:numFmt w:val="bullet"/>
      <w:lvlText w:val="•"/>
      <w:lvlJc w:val="left"/>
      <w:rPr>
        <w:rFonts w:hint="default"/>
      </w:rPr>
    </w:lvl>
    <w:lvl w:ilvl="8" w:tplc="95DC849A">
      <w:start w:val="1"/>
      <w:numFmt w:val="bullet"/>
      <w:lvlText w:val="•"/>
      <w:lvlJc w:val="left"/>
      <w:rPr>
        <w:rFonts w:hint="default"/>
      </w:rPr>
    </w:lvl>
  </w:abstractNum>
  <w:abstractNum w:abstractNumId="7" w15:restartNumberingAfterBreak="0">
    <w:nsid w:val="0A9F2C56"/>
    <w:multiLevelType w:val="hybridMultilevel"/>
    <w:tmpl w:val="2612CAB6"/>
    <w:lvl w:ilvl="0" w:tplc="27A2E1D2">
      <w:start w:val="1"/>
      <w:numFmt w:val="decimal"/>
      <w:lvlText w:val="%1)"/>
      <w:lvlJc w:val="left"/>
      <w:pPr>
        <w:ind w:hanging="425"/>
      </w:pPr>
      <w:rPr>
        <w:rFonts w:ascii="Times New Roman" w:eastAsia="Times New Roman" w:hAnsi="Times New Roman" w:hint="default"/>
        <w:spacing w:val="1"/>
        <w:sz w:val="28"/>
        <w:szCs w:val="28"/>
      </w:rPr>
    </w:lvl>
    <w:lvl w:ilvl="1" w:tplc="C250ED3A">
      <w:start w:val="1"/>
      <w:numFmt w:val="bullet"/>
      <w:lvlText w:val="•"/>
      <w:lvlJc w:val="left"/>
      <w:rPr>
        <w:rFonts w:hint="default"/>
      </w:rPr>
    </w:lvl>
    <w:lvl w:ilvl="2" w:tplc="7318EB6E">
      <w:start w:val="1"/>
      <w:numFmt w:val="bullet"/>
      <w:lvlText w:val="•"/>
      <w:lvlJc w:val="left"/>
      <w:rPr>
        <w:rFonts w:hint="default"/>
      </w:rPr>
    </w:lvl>
    <w:lvl w:ilvl="3" w:tplc="6AE2ED50">
      <w:start w:val="1"/>
      <w:numFmt w:val="bullet"/>
      <w:lvlText w:val="•"/>
      <w:lvlJc w:val="left"/>
      <w:rPr>
        <w:rFonts w:hint="default"/>
      </w:rPr>
    </w:lvl>
    <w:lvl w:ilvl="4" w:tplc="C0028890">
      <w:start w:val="1"/>
      <w:numFmt w:val="bullet"/>
      <w:lvlText w:val="•"/>
      <w:lvlJc w:val="left"/>
      <w:rPr>
        <w:rFonts w:hint="default"/>
      </w:rPr>
    </w:lvl>
    <w:lvl w:ilvl="5" w:tplc="9AC89630">
      <w:start w:val="1"/>
      <w:numFmt w:val="bullet"/>
      <w:lvlText w:val="•"/>
      <w:lvlJc w:val="left"/>
      <w:rPr>
        <w:rFonts w:hint="default"/>
      </w:rPr>
    </w:lvl>
    <w:lvl w:ilvl="6" w:tplc="5A82A062">
      <w:start w:val="1"/>
      <w:numFmt w:val="bullet"/>
      <w:lvlText w:val="•"/>
      <w:lvlJc w:val="left"/>
      <w:rPr>
        <w:rFonts w:hint="default"/>
      </w:rPr>
    </w:lvl>
    <w:lvl w:ilvl="7" w:tplc="79BA7230">
      <w:start w:val="1"/>
      <w:numFmt w:val="bullet"/>
      <w:lvlText w:val="•"/>
      <w:lvlJc w:val="left"/>
      <w:rPr>
        <w:rFonts w:hint="default"/>
      </w:rPr>
    </w:lvl>
    <w:lvl w:ilvl="8" w:tplc="29F88CF8">
      <w:start w:val="1"/>
      <w:numFmt w:val="bullet"/>
      <w:lvlText w:val="•"/>
      <w:lvlJc w:val="left"/>
      <w:rPr>
        <w:rFonts w:hint="default"/>
      </w:rPr>
    </w:lvl>
  </w:abstractNum>
  <w:abstractNum w:abstractNumId="8" w15:restartNumberingAfterBreak="0">
    <w:nsid w:val="10A37C68"/>
    <w:multiLevelType w:val="multilevel"/>
    <w:tmpl w:val="CAC443A4"/>
    <w:lvl w:ilvl="0">
      <w:start w:val="2"/>
      <w:numFmt w:val="decimal"/>
      <w:lvlText w:val="%1."/>
      <w:lvlJc w:val="left"/>
      <w:pPr>
        <w:ind w:hanging="281"/>
      </w:pPr>
      <w:rPr>
        <w:rFonts w:ascii="Times New Roman" w:eastAsia="Times New Roman" w:hAnsi="Times New Roman" w:hint="default"/>
        <w:b/>
        <w:bCs/>
        <w:sz w:val="28"/>
        <w:szCs w:val="28"/>
      </w:rPr>
    </w:lvl>
    <w:lvl w:ilvl="1">
      <w:start w:val="1"/>
      <w:numFmt w:val="decimal"/>
      <w:lvlText w:val="%1.%2."/>
      <w:lvlJc w:val="left"/>
      <w:pPr>
        <w:ind w:hanging="492"/>
        <w:jc w:val="right"/>
      </w:pPr>
      <w:rPr>
        <w:rFonts w:ascii="Times New Roman" w:eastAsia="Times New Roman" w:hAnsi="Times New Roman" w:hint="default"/>
        <w:sz w:val="28"/>
        <w:szCs w:val="28"/>
      </w:rPr>
    </w:lvl>
    <w:lvl w:ilvl="2">
      <w:start w:val="1"/>
      <w:numFmt w:val="decimal"/>
      <w:lvlText w:val="%1.%2.%3."/>
      <w:lvlJc w:val="left"/>
      <w:pPr>
        <w:ind w:hanging="701"/>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B7D4647"/>
    <w:multiLevelType w:val="hybridMultilevel"/>
    <w:tmpl w:val="8BF6FD80"/>
    <w:lvl w:ilvl="0" w:tplc="9E2A53E2">
      <w:start w:val="1"/>
      <w:numFmt w:val="decimal"/>
      <w:lvlText w:val="%1)"/>
      <w:lvlJc w:val="left"/>
      <w:pPr>
        <w:ind w:hanging="343"/>
      </w:pPr>
      <w:rPr>
        <w:rFonts w:ascii="Times New Roman" w:eastAsia="Times New Roman" w:hAnsi="Times New Roman" w:hint="default"/>
        <w:spacing w:val="1"/>
        <w:sz w:val="28"/>
        <w:szCs w:val="28"/>
      </w:rPr>
    </w:lvl>
    <w:lvl w:ilvl="1" w:tplc="8E446B88">
      <w:start w:val="1"/>
      <w:numFmt w:val="bullet"/>
      <w:lvlText w:val="•"/>
      <w:lvlJc w:val="left"/>
      <w:rPr>
        <w:rFonts w:hint="default"/>
      </w:rPr>
    </w:lvl>
    <w:lvl w:ilvl="2" w:tplc="9A289BF2">
      <w:start w:val="1"/>
      <w:numFmt w:val="bullet"/>
      <w:lvlText w:val="•"/>
      <w:lvlJc w:val="left"/>
      <w:rPr>
        <w:rFonts w:hint="default"/>
      </w:rPr>
    </w:lvl>
    <w:lvl w:ilvl="3" w:tplc="1FDE132A">
      <w:start w:val="1"/>
      <w:numFmt w:val="bullet"/>
      <w:lvlText w:val="•"/>
      <w:lvlJc w:val="left"/>
      <w:rPr>
        <w:rFonts w:hint="default"/>
      </w:rPr>
    </w:lvl>
    <w:lvl w:ilvl="4" w:tplc="891212EA">
      <w:start w:val="1"/>
      <w:numFmt w:val="bullet"/>
      <w:lvlText w:val="•"/>
      <w:lvlJc w:val="left"/>
      <w:rPr>
        <w:rFonts w:hint="default"/>
      </w:rPr>
    </w:lvl>
    <w:lvl w:ilvl="5" w:tplc="1B501E44">
      <w:start w:val="1"/>
      <w:numFmt w:val="bullet"/>
      <w:lvlText w:val="•"/>
      <w:lvlJc w:val="left"/>
      <w:rPr>
        <w:rFonts w:hint="default"/>
      </w:rPr>
    </w:lvl>
    <w:lvl w:ilvl="6" w:tplc="7AFE0534">
      <w:start w:val="1"/>
      <w:numFmt w:val="bullet"/>
      <w:lvlText w:val="•"/>
      <w:lvlJc w:val="left"/>
      <w:rPr>
        <w:rFonts w:hint="default"/>
      </w:rPr>
    </w:lvl>
    <w:lvl w:ilvl="7" w:tplc="1B48106C">
      <w:start w:val="1"/>
      <w:numFmt w:val="bullet"/>
      <w:lvlText w:val="•"/>
      <w:lvlJc w:val="left"/>
      <w:rPr>
        <w:rFonts w:hint="default"/>
      </w:rPr>
    </w:lvl>
    <w:lvl w:ilvl="8" w:tplc="45703B06">
      <w:start w:val="1"/>
      <w:numFmt w:val="bullet"/>
      <w:lvlText w:val="•"/>
      <w:lvlJc w:val="left"/>
      <w:rPr>
        <w:rFonts w:hint="default"/>
      </w:rPr>
    </w:lvl>
  </w:abstractNum>
  <w:abstractNum w:abstractNumId="10" w15:restartNumberingAfterBreak="0">
    <w:nsid w:val="1F1D5050"/>
    <w:multiLevelType w:val="hybridMultilevel"/>
    <w:tmpl w:val="8946E5CC"/>
    <w:lvl w:ilvl="0" w:tplc="4AAE8BF2">
      <w:start w:val="3"/>
      <w:numFmt w:val="decimal"/>
      <w:lvlText w:val="%1)"/>
      <w:lvlJc w:val="left"/>
      <w:pPr>
        <w:ind w:hanging="708"/>
      </w:pPr>
      <w:rPr>
        <w:rFonts w:ascii="Times New Roman" w:eastAsia="Times New Roman" w:hAnsi="Times New Roman" w:hint="default"/>
        <w:spacing w:val="1"/>
        <w:sz w:val="28"/>
        <w:szCs w:val="28"/>
      </w:rPr>
    </w:lvl>
    <w:lvl w:ilvl="1" w:tplc="29B8E232">
      <w:start w:val="1"/>
      <w:numFmt w:val="bullet"/>
      <w:lvlText w:val="•"/>
      <w:lvlJc w:val="left"/>
      <w:rPr>
        <w:rFonts w:hint="default"/>
      </w:rPr>
    </w:lvl>
    <w:lvl w:ilvl="2" w:tplc="2AE87B74">
      <w:start w:val="1"/>
      <w:numFmt w:val="bullet"/>
      <w:lvlText w:val="•"/>
      <w:lvlJc w:val="left"/>
      <w:rPr>
        <w:rFonts w:hint="default"/>
      </w:rPr>
    </w:lvl>
    <w:lvl w:ilvl="3" w:tplc="7E3659FE">
      <w:start w:val="1"/>
      <w:numFmt w:val="bullet"/>
      <w:lvlText w:val="•"/>
      <w:lvlJc w:val="left"/>
      <w:rPr>
        <w:rFonts w:hint="default"/>
      </w:rPr>
    </w:lvl>
    <w:lvl w:ilvl="4" w:tplc="EC38DA1C">
      <w:start w:val="1"/>
      <w:numFmt w:val="bullet"/>
      <w:lvlText w:val="•"/>
      <w:lvlJc w:val="left"/>
      <w:rPr>
        <w:rFonts w:hint="default"/>
      </w:rPr>
    </w:lvl>
    <w:lvl w:ilvl="5" w:tplc="E156619C">
      <w:start w:val="1"/>
      <w:numFmt w:val="bullet"/>
      <w:lvlText w:val="•"/>
      <w:lvlJc w:val="left"/>
      <w:rPr>
        <w:rFonts w:hint="default"/>
      </w:rPr>
    </w:lvl>
    <w:lvl w:ilvl="6" w:tplc="3990B77A">
      <w:start w:val="1"/>
      <w:numFmt w:val="bullet"/>
      <w:lvlText w:val="•"/>
      <w:lvlJc w:val="left"/>
      <w:rPr>
        <w:rFonts w:hint="default"/>
      </w:rPr>
    </w:lvl>
    <w:lvl w:ilvl="7" w:tplc="3B4C301C">
      <w:start w:val="1"/>
      <w:numFmt w:val="bullet"/>
      <w:lvlText w:val="•"/>
      <w:lvlJc w:val="left"/>
      <w:rPr>
        <w:rFonts w:hint="default"/>
      </w:rPr>
    </w:lvl>
    <w:lvl w:ilvl="8" w:tplc="F5BA93C8">
      <w:start w:val="1"/>
      <w:numFmt w:val="bullet"/>
      <w:lvlText w:val="•"/>
      <w:lvlJc w:val="left"/>
      <w:rPr>
        <w:rFonts w:hint="default"/>
      </w:rPr>
    </w:lvl>
  </w:abstractNum>
  <w:abstractNum w:abstractNumId="11" w15:restartNumberingAfterBreak="0">
    <w:nsid w:val="1F6E6C50"/>
    <w:multiLevelType w:val="multilevel"/>
    <w:tmpl w:val="13BC87F2"/>
    <w:lvl w:ilvl="0">
      <w:start w:val="1"/>
      <w:numFmt w:val="decimal"/>
      <w:lvlText w:val="%1"/>
      <w:lvlJc w:val="left"/>
      <w:pPr>
        <w:ind w:hanging="912"/>
      </w:pPr>
      <w:rPr>
        <w:rFonts w:hint="default"/>
      </w:rPr>
    </w:lvl>
    <w:lvl w:ilvl="1">
      <w:start w:val="2"/>
      <w:numFmt w:val="decimal"/>
      <w:lvlText w:val="%1.%2."/>
      <w:lvlJc w:val="left"/>
      <w:pPr>
        <w:ind w:hanging="912"/>
      </w:pPr>
      <w:rPr>
        <w:rFonts w:ascii="Times New Roman" w:eastAsia="Times New Roman" w:hAnsi="Times New Roman" w:hint="default"/>
        <w:sz w:val="28"/>
        <w:szCs w:val="28"/>
      </w:rPr>
    </w:lvl>
    <w:lvl w:ilvl="2">
      <w:start w:val="1"/>
      <w:numFmt w:val="decimal"/>
      <w:lvlText w:val="%1.%2.%3."/>
      <w:lvlJc w:val="left"/>
      <w:pPr>
        <w:ind w:hanging="897"/>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0EA7906"/>
    <w:multiLevelType w:val="multilevel"/>
    <w:tmpl w:val="C1824F7A"/>
    <w:lvl w:ilvl="0">
      <w:start w:val="1"/>
      <w:numFmt w:val="decimal"/>
      <w:lvlText w:val="%1"/>
      <w:lvlJc w:val="left"/>
      <w:pPr>
        <w:ind w:hanging="706"/>
      </w:pPr>
      <w:rPr>
        <w:rFonts w:hint="default"/>
      </w:rPr>
    </w:lvl>
    <w:lvl w:ilvl="1">
      <w:start w:val="3"/>
      <w:numFmt w:val="decimal"/>
      <w:lvlText w:val="%1.%2"/>
      <w:lvlJc w:val="left"/>
      <w:pPr>
        <w:ind w:hanging="706"/>
      </w:pPr>
      <w:rPr>
        <w:rFonts w:hint="default"/>
      </w:rPr>
    </w:lvl>
    <w:lvl w:ilvl="2">
      <w:start w:val="3"/>
      <w:numFmt w:val="decimal"/>
      <w:lvlText w:val="%1.%2.%3."/>
      <w:lvlJc w:val="left"/>
      <w:pPr>
        <w:ind w:hanging="706"/>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A7D4B58"/>
    <w:multiLevelType w:val="hybridMultilevel"/>
    <w:tmpl w:val="710A0278"/>
    <w:lvl w:ilvl="0" w:tplc="F990B2F2">
      <w:start w:val="1"/>
      <w:numFmt w:val="decimal"/>
      <w:lvlText w:val="%1)"/>
      <w:lvlJc w:val="left"/>
      <w:pPr>
        <w:ind w:hanging="413"/>
      </w:pPr>
      <w:rPr>
        <w:rFonts w:ascii="Times New Roman" w:eastAsia="Times New Roman" w:hAnsi="Times New Roman" w:hint="default"/>
        <w:sz w:val="28"/>
        <w:szCs w:val="28"/>
      </w:rPr>
    </w:lvl>
    <w:lvl w:ilvl="1" w:tplc="8D487E02">
      <w:start w:val="1"/>
      <w:numFmt w:val="bullet"/>
      <w:lvlText w:val="•"/>
      <w:lvlJc w:val="left"/>
      <w:rPr>
        <w:rFonts w:hint="default"/>
      </w:rPr>
    </w:lvl>
    <w:lvl w:ilvl="2" w:tplc="6F98A53C">
      <w:start w:val="1"/>
      <w:numFmt w:val="bullet"/>
      <w:lvlText w:val="•"/>
      <w:lvlJc w:val="left"/>
      <w:rPr>
        <w:rFonts w:hint="default"/>
      </w:rPr>
    </w:lvl>
    <w:lvl w:ilvl="3" w:tplc="9CDE6F52">
      <w:start w:val="1"/>
      <w:numFmt w:val="bullet"/>
      <w:lvlText w:val="•"/>
      <w:lvlJc w:val="left"/>
      <w:rPr>
        <w:rFonts w:hint="default"/>
      </w:rPr>
    </w:lvl>
    <w:lvl w:ilvl="4" w:tplc="00A29E94">
      <w:start w:val="1"/>
      <w:numFmt w:val="bullet"/>
      <w:lvlText w:val="•"/>
      <w:lvlJc w:val="left"/>
      <w:rPr>
        <w:rFonts w:hint="default"/>
      </w:rPr>
    </w:lvl>
    <w:lvl w:ilvl="5" w:tplc="0F34AD16">
      <w:start w:val="1"/>
      <w:numFmt w:val="bullet"/>
      <w:lvlText w:val="•"/>
      <w:lvlJc w:val="left"/>
      <w:rPr>
        <w:rFonts w:hint="default"/>
      </w:rPr>
    </w:lvl>
    <w:lvl w:ilvl="6" w:tplc="8EF842B0">
      <w:start w:val="1"/>
      <w:numFmt w:val="bullet"/>
      <w:lvlText w:val="•"/>
      <w:lvlJc w:val="left"/>
      <w:rPr>
        <w:rFonts w:hint="default"/>
      </w:rPr>
    </w:lvl>
    <w:lvl w:ilvl="7" w:tplc="B8F06CAC">
      <w:start w:val="1"/>
      <w:numFmt w:val="bullet"/>
      <w:lvlText w:val="•"/>
      <w:lvlJc w:val="left"/>
      <w:rPr>
        <w:rFonts w:hint="default"/>
      </w:rPr>
    </w:lvl>
    <w:lvl w:ilvl="8" w:tplc="6E6A5606">
      <w:start w:val="1"/>
      <w:numFmt w:val="bullet"/>
      <w:lvlText w:val="•"/>
      <w:lvlJc w:val="left"/>
      <w:rPr>
        <w:rFonts w:hint="default"/>
      </w:rPr>
    </w:lvl>
  </w:abstractNum>
  <w:abstractNum w:abstractNumId="14" w15:restartNumberingAfterBreak="0">
    <w:nsid w:val="2F895E0F"/>
    <w:multiLevelType w:val="hybridMultilevel"/>
    <w:tmpl w:val="72A82972"/>
    <w:lvl w:ilvl="0" w:tplc="575CD450">
      <w:start w:val="1"/>
      <w:numFmt w:val="decimal"/>
      <w:lvlText w:val="%1)"/>
      <w:lvlJc w:val="left"/>
      <w:pPr>
        <w:ind w:hanging="425"/>
      </w:pPr>
      <w:rPr>
        <w:rFonts w:ascii="Times New Roman" w:eastAsia="Times New Roman" w:hAnsi="Times New Roman" w:hint="default"/>
        <w:spacing w:val="1"/>
        <w:sz w:val="28"/>
        <w:szCs w:val="28"/>
      </w:rPr>
    </w:lvl>
    <w:lvl w:ilvl="1" w:tplc="9076AB3C">
      <w:start w:val="1"/>
      <w:numFmt w:val="bullet"/>
      <w:lvlText w:val="•"/>
      <w:lvlJc w:val="left"/>
      <w:rPr>
        <w:rFonts w:hint="default"/>
      </w:rPr>
    </w:lvl>
    <w:lvl w:ilvl="2" w:tplc="A56E1738">
      <w:start w:val="1"/>
      <w:numFmt w:val="bullet"/>
      <w:lvlText w:val="•"/>
      <w:lvlJc w:val="left"/>
      <w:rPr>
        <w:rFonts w:hint="default"/>
      </w:rPr>
    </w:lvl>
    <w:lvl w:ilvl="3" w:tplc="225816B8">
      <w:start w:val="1"/>
      <w:numFmt w:val="bullet"/>
      <w:lvlText w:val="•"/>
      <w:lvlJc w:val="left"/>
      <w:rPr>
        <w:rFonts w:hint="default"/>
      </w:rPr>
    </w:lvl>
    <w:lvl w:ilvl="4" w:tplc="D00880BE">
      <w:start w:val="1"/>
      <w:numFmt w:val="bullet"/>
      <w:lvlText w:val="•"/>
      <w:lvlJc w:val="left"/>
      <w:rPr>
        <w:rFonts w:hint="default"/>
      </w:rPr>
    </w:lvl>
    <w:lvl w:ilvl="5" w:tplc="66E2720E">
      <w:start w:val="1"/>
      <w:numFmt w:val="bullet"/>
      <w:lvlText w:val="•"/>
      <w:lvlJc w:val="left"/>
      <w:rPr>
        <w:rFonts w:hint="default"/>
      </w:rPr>
    </w:lvl>
    <w:lvl w:ilvl="6" w:tplc="EA204F94">
      <w:start w:val="1"/>
      <w:numFmt w:val="bullet"/>
      <w:lvlText w:val="•"/>
      <w:lvlJc w:val="left"/>
      <w:rPr>
        <w:rFonts w:hint="default"/>
      </w:rPr>
    </w:lvl>
    <w:lvl w:ilvl="7" w:tplc="786EB1FA">
      <w:start w:val="1"/>
      <w:numFmt w:val="bullet"/>
      <w:lvlText w:val="•"/>
      <w:lvlJc w:val="left"/>
      <w:rPr>
        <w:rFonts w:hint="default"/>
      </w:rPr>
    </w:lvl>
    <w:lvl w:ilvl="8" w:tplc="36F609C4">
      <w:start w:val="1"/>
      <w:numFmt w:val="bullet"/>
      <w:lvlText w:val="•"/>
      <w:lvlJc w:val="left"/>
      <w:rPr>
        <w:rFonts w:hint="default"/>
      </w:rPr>
    </w:lvl>
  </w:abstractNum>
  <w:abstractNum w:abstractNumId="15" w15:restartNumberingAfterBreak="0">
    <w:nsid w:val="30E165F2"/>
    <w:multiLevelType w:val="hybridMultilevel"/>
    <w:tmpl w:val="2956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B5CE8"/>
    <w:multiLevelType w:val="multilevel"/>
    <w:tmpl w:val="5FDE48A0"/>
    <w:lvl w:ilvl="0">
      <w:start w:val="4"/>
      <w:numFmt w:val="decimal"/>
      <w:lvlText w:val="%1"/>
      <w:lvlJc w:val="left"/>
      <w:pPr>
        <w:ind w:hanging="493"/>
      </w:pPr>
      <w:rPr>
        <w:rFonts w:hint="default"/>
      </w:rPr>
    </w:lvl>
    <w:lvl w:ilvl="1">
      <w:start w:val="2"/>
      <w:numFmt w:val="decimal"/>
      <w:lvlText w:val="%1.%2."/>
      <w:lvlJc w:val="left"/>
      <w:pPr>
        <w:ind w:hanging="493"/>
      </w:pPr>
      <w:rPr>
        <w:rFonts w:ascii="Times New Roman" w:eastAsia="Times New Roman" w:hAnsi="Times New Roman" w:hint="default"/>
        <w:sz w:val="28"/>
        <w:szCs w:val="28"/>
      </w:rPr>
    </w:lvl>
    <w:lvl w:ilvl="2">
      <w:start w:val="1"/>
      <w:numFmt w:val="decimal"/>
      <w:lvlText w:val="%1.%2.%3."/>
      <w:lvlJc w:val="left"/>
      <w:pPr>
        <w:ind w:hanging="719"/>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4FD7A82"/>
    <w:multiLevelType w:val="multilevel"/>
    <w:tmpl w:val="830ABCC8"/>
    <w:lvl w:ilvl="0">
      <w:start w:val="2"/>
      <w:numFmt w:val="decimal"/>
      <w:lvlText w:val="%1"/>
      <w:lvlJc w:val="left"/>
      <w:pPr>
        <w:ind w:hanging="993"/>
      </w:pPr>
      <w:rPr>
        <w:rFonts w:hint="default"/>
      </w:rPr>
    </w:lvl>
    <w:lvl w:ilvl="1">
      <w:start w:val="12"/>
      <w:numFmt w:val="decimal"/>
      <w:lvlText w:val="%1.%2"/>
      <w:lvlJc w:val="left"/>
      <w:pPr>
        <w:ind w:hanging="993"/>
      </w:pPr>
      <w:rPr>
        <w:rFonts w:hint="default"/>
      </w:rPr>
    </w:lvl>
    <w:lvl w:ilvl="2">
      <w:start w:val="1"/>
      <w:numFmt w:val="decimal"/>
      <w:lvlText w:val="%1.%2.%3."/>
      <w:lvlJc w:val="left"/>
      <w:pPr>
        <w:ind w:hanging="993"/>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378B07AE"/>
    <w:multiLevelType w:val="hybridMultilevel"/>
    <w:tmpl w:val="984C04BA"/>
    <w:lvl w:ilvl="0" w:tplc="C55628A2">
      <w:start w:val="1"/>
      <w:numFmt w:val="decimal"/>
      <w:lvlText w:val="%1)"/>
      <w:lvlJc w:val="left"/>
      <w:pPr>
        <w:ind w:hanging="305"/>
      </w:pPr>
      <w:rPr>
        <w:rFonts w:ascii="Times New Roman" w:eastAsia="Times New Roman" w:hAnsi="Times New Roman" w:hint="default"/>
        <w:spacing w:val="1"/>
        <w:sz w:val="28"/>
        <w:szCs w:val="28"/>
      </w:rPr>
    </w:lvl>
    <w:lvl w:ilvl="1" w:tplc="32A6807E">
      <w:start w:val="1"/>
      <w:numFmt w:val="bullet"/>
      <w:lvlText w:val="•"/>
      <w:lvlJc w:val="left"/>
      <w:rPr>
        <w:rFonts w:hint="default"/>
      </w:rPr>
    </w:lvl>
    <w:lvl w:ilvl="2" w:tplc="0714E862">
      <w:start w:val="1"/>
      <w:numFmt w:val="bullet"/>
      <w:lvlText w:val="•"/>
      <w:lvlJc w:val="left"/>
      <w:rPr>
        <w:rFonts w:hint="default"/>
      </w:rPr>
    </w:lvl>
    <w:lvl w:ilvl="3" w:tplc="8F264436">
      <w:start w:val="1"/>
      <w:numFmt w:val="bullet"/>
      <w:lvlText w:val="•"/>
      <w:lvlJc w:val="left"/>
      <w:rPr>
        <w:rFonts w:hint="default"/>
      </w:rPr>
    </w:lvl>
    <w:lvl w:ilvl="4" w:tplc="50B0C460">
      <w:start w:val="1"/>
      <w:numFmt w:val="bullet"/>
      <w:lvlText w:val="•"/>
      <w:lvlJc w:val="left"/>
      <w:rPr>
        <w:rFonts w:hint="default"/>
      </w:rPr>
    </w:lvl>
    <w:lvl w:ilvl="5" w:tplc="3BCED6C6">
      <w:start w:val="1"/>
      <w:numFmt w:val="bullet"/>
      <w:lvlText w:val="•"/>
      <w:lvlJc w:val="left"/>
      <w:rPr>
        <w:rFonts w:hint="default"/>
      </w:rPr>
    </w:lvl>
    <w:lvl w:ilvl="6" w:tplc="0BCE240E">
      <w:start w:val="1"/>
      <w:numFmt w:val="bullet"/>
      <w:lvlText w:val="•"/>
      <w:lvlJc w:val="left"/>
      <w:rPr>
        <w:rFonts w:hint="default"/>
      </w:rPr>
    </w:lvl>
    <w:lvl w:ilvl="7" w:tplc="8B108D06">
      <w:start w:val="1"/>
      <w:numFmt w:val="bullet"/>
      <w:lvlText w:val="•"/>
      <w:lvlJc w:val="left"/>
      <w:rPr>
        <w:rFonts w:hint="default"/>
      </w:rPr>
    </w:lvl>
    <w:lvl w:ilvl="8" w:tplc="8A46119C">
      <w:start w:val="1"/>
      <w:numFmt w:val="bullet"/>
      <w:lvlText w:val="•"/>
      <w:lvlJc w:val="left"/>
      <w:rPr>
        <w:rFonts w:hint="default"/>
      </w:rPr>
    </w:lvl>
  </w:abstractNum>
  <w:abstractNum w:abstractNumId="19" w15:restartNumberingAfterBreak="0">
    <w:nsid w:val="3B2D5DDC"/>
    <w:multiLevelType w:val="hybridMultilevel"/>
    <w:tmpl w:val="53BCEC0A"/>
    <w:lvl w:ilvl="0" w:tplc="A0D0B3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650E0"/>
    <w:multiLevelType w:val="hybridMultilevel"/>
    <w:tmpl w:val="24C028A2"/>
    <w:lvl w:ilvl="0" w:tplc="509624A6">
      <w:start w:val="1"/>
      <w:numFmt w:val="decimal"/>
      <w:lvlText w:val="%1)"/>
      <w:lvlJc w:val="left"/>
      <w:pPr>
        <w:ind w:hanging="711"/>
      </w:pPr>
      <w:rPr>
        <w:rFonts w:ascii="Times New Roman" w:eastAsia="Times New Roman" w:hAnsi="Times New Roman" w:hint="default"/>
        <w:spacing w:val="1"/>
        <w:sz w:val="28"/>
        <w:szCs w:val="28"/>
      </w:rPr>
    </w:lvl>
    <w:lvl w:ilvl="1" w:tplc="3E1ACC38">
      <w:start w:val="1"/>
      <w:numFmt w:val="bullet"/>
      <w:lvlText w:val="•"/>
      <w:lvlJc w:val="left"/>
      <w:rPr>
        <w:rFonts w:hint="default"/>
      </w:rPr>
    </w:lvl>
    <w:lvl w:ilvl="2" w:tplc="36E2F26A">
      <w:start w:val="1"/>
      <w:numFmt w:val="bullet"/>
      <w:lvlText w:val="•"/>
      <w:lvlJc w:val="left"/>
      <w:rPr>
        <w:rFonts w:hint="default"/>
      </w:rPr>
    </w:lvl>
    <w:lvl w:ilvl="3" w:tplc="96B08CF4">
      <w:start w:val="1"/>
      <w:numFmt w:val="bullet"/>
      <w:lvlText w:val="•"/>
      <w:lvlJc w:val="left"/>
      <w:rPr>
        <w:rFonts w:hint="default"/>
      </w:rPr>
    </w:lvl>
    <w:lvl w:ilvl="4" w:tplc="02D612DA">
      <w:start w:val="1"/>
      <w:numFmt w:val="bullet"/>
      <w:lvlText w:val="•"/>
      <w:lvlJc w:val="left"/>
      <w:rPr>
        <w:rFonts w:hint="default"/>
      </w:rPr>
    </w:lvl>
    <w:lvl w:ilvl="5" w:tplc="73F4C19E">
      <w:start w:val="1"/>
      <w:numFmt w:val="bullet"/>
      <w:lvlText w:val="•"/>
      <w:lvlJc w:val="left"/>
      <w:rPr>
        <w:rFonts w:hint="default"/>
      </w:rPr>
    </w:lvl>
    <w:lvl w:ilvl="6" w:tplc="70BA28C8">
      <w:start w:val="1"/>
      <w:numFmt w:val="bullet"/>
      <w:lvlText w:val="•"/>
      <w:lvlJc w:val="left"/>
      <w:rPr>
        <w:rFonts w:hint="default"/>
      </w:rPr>
    </w:lvl>
    <w:lvl w:ilvl="7" w:tplc="0A0A7F12">
      <w:start w:val="1"/>
      <w:numFmt w:val="bullet"/>
      <w:lvlText w:val="•"/>
      <w:lvlJc w:val="left"/>
      <w:rPr>
        <w:rFonts w:hint="default"/>
      </w:rPr>
    </w:lvl>
    <w:lvl w:ilvl="8" w:tplc="57CEFDA6">
      <w:start w:val="1"/>
      <w:numFmt w:val="bullet"/>
      <w:lvlText w:val="•"/>
      <w:lvlJc w:val="left"/>
      <w:rPr>
        <w:rFonts w:hint="default"/>
      </w:rPr>
    </w:lvl>
  </w:abstractNum>
  <w:abstractNum w:abstractNumId="21" w15:restartNumberingAfterBreak="0">
    <w:nsid w:val="3E05059A"/>
    <w:multiLevelType w:val="hybridMultilevel"/>
    <w:tmpl w:val="1348F436"/>
    <w:lvl w:ilvl="0" w:tplc="7534CB3C">
      <w:start w:val="3"/>
      <w:numFmt w:val="decimal"/>
      <w:lvlText w:val="%1)"/>
      <w:lvlJc w:val="left"/>
      <w:pPr>
        <w:ind w:hanging="362"/>
      </w:pPr>
      <w:rPr>
        <w:rFonts w:ascii="Times New Roman" w:eastAsia="Times New Roman" w:hAnsi="Times New Roman" w:hint="default"/>
        <w:sz w:val="28"/>
        <w:szCs w:val="28"/>
      </w:rPr>
    </w:lvl>
    <w:lvl w:ilvl="1" w:tplc="4672CEC8">
      <w:start w:val="1"/>
      <w:numFmt w:val="bullet"/>
      <w:lvlText w:val="•"/>
      <w:lvlJc w:val="left"/>
      <w:rPr>
        <w:rFonts w:hint="default"/>
      </w:rPr>
    </w:lvl>
    <w:lvl w:ilvl="2" w:tplc="885CB3B4">
      <w:start w:val="1"/>
      <w:numFmt w:val="bullet"/>
      <w:lvlText w:val="•"/>
      <w:lvlJc w:val="left"/>
      <w:rPr>
        <w:rFonts w:hint="default"/>
      </w:rPr>
    </w:lvl>
    <w:lvl w:ilvl="3" w:tplc="B3C4DE9C">
      <w:start w:val="1"/>
      <w:numFmt w:val="bullet"/>
      <w:lvlText w:val="•"/>
      <w:lvlJc w:val="left"/>
      <w:rPr>
        <w:rFonts w:hint="default"/>
      </w:rPr>
    </w:lvl>
    <w:lvl w:ilvl="4" w:tplc="BC384450">
      <w:start w:val="1"/>
      <w:numFmt w:val="bullet"/>
      <w:lvlText w:val="•"/>
      <w:lvlJc w:val="left"/>
      <w:rPr>
        <w:rFonts w:hint="default"/>
      </w:rPr>
    </w:lvl>
    <w:lvl w:ilvl="5" w:tplc="312A90AC">
      <w:start w:val="1"/>
      <w:numFmt w:val="bullet"/>
      <w:lvlText w:val="•"/>
      <w:lvlJc w:val="left"/>
      <w:rPr>
        <w:rFonts w:hint="default"/>
      </w:rPr>
    </w:lvl>
    <w:lvl w:ilvl="6" w:tplc="8F345CC8">
      <w:start w:val="1"/>
      <w:numFmt w:val="bullet"/>
      <w:lvlText w:val="•"/>
      <w:lvlJc w:val="left"/>
      <w:rPr>
        <w:rFonts w:hint="default"/>
      </w:rPr>
    </w:lvl>
    <w:lvl w:ilvl="7" w:tplc="D98A39C2">
      <w:start w:val="1"/>
      <w:numFmt w:val="bullet"/>
      <w:lvlText w:val="•"/>
      <w:lvlJc w:val="left"/>
      <w:rPr>
        <w:rFonts w:hint="default"/>
      </w:rPr>
    </w:lvl>
    <w:lvl w:ilvl="8" w:tplc="23CEEAF2">
      <w:start w:val="1"/>
      <w:numFmt w:val="bullet"/>
      <w:lvlText w:val="•"/>
      <w:lvlJc w:val="left"/>
      <w:rPr>
        <w:rFonts w:hint="default"/>
      </w:rPr>
    </w:lvl>
  </w:abstractNum>
  <w:abstractNum w:abstractNumId="22" w15:restartNumberingAfterBreak="0">
    <w:nsid w:val="45CA1AA5"/>
    <w:multiLevelType w:val="hybridMultilevel"/>
    <w:tmpl w:val="A4EEABE0"/>
    <w:lvl w:ilvl="0" w:tplc="3C6C4518">
      <w:start w:val="1"/>
      <w:numFmt w:val="decimal"/>
      <w:lvlText w:val="%1)"/>
      <w:lvlJc w:val="left"/>
      <w:pPr>
        <w:ind w:hanging="708"/>
      </w:pPr>
      <w:rPr>
        <w:rFonts w:ascii="Times New Roman" w:eastAsia="Times New Roman" w:hAnsi="Times New Roman" w:hint="default"/>
        <w:spacing w:val="1"/>
        <w:sz w:val="28"/>
        <w:szCs w:val="28"/>
      </w:rPr>
    </w:lvl>
    <w:lvl w:ilvl="1" w:tplc="3F3EA0EC">
      <w:start w:val="1"/>
      <w:numFmt w:val="bullet"/>
      <w:lvlText w:val="•"/>
      <w:lvlJc w:val="left"/>
      <w:rPr>
        <w:rFonts w:hint="default"/>
      </w:rPr>
    </w:lvl>
    <w:lvl w:ilvl="2" w:tplc="215085C4">
      <w:start w:val="1"/>
      <w:numFmt w:val="bullet"/>
      <w:lvlText w:val="•"/>
      <w:lvlJc w:val="left"/>
      <w:rPr>
        <w:rFonts w:hint="default"/>
      </w:rPr>
    </w:lvl>
    <w:lvl w:ilvl="3" w:tplc="11A2E5F8">
      <w:start w:val="1"/>
      <w:numFmt w:val="bullet"/>
      <w:lvlText w:val="•"/>
      <w:lvlJc w:val="left"/>
      <w:rPr>
        <w:rFonts w:hint="default"/>
      </w:rPr>
    </w:lvl>
    <w:lvl w:ilvl="4" w:tplc="2264CF98">
      <w:start w:val="1"/>
      <w:numFmt w:val="bullet"/>
      <w:lvlText w:val="•"/>
      <w:lvlJc w:val="left"/>
      <w:rPr>
        <w:rFonts w:hint="default"/>
      </w:rPr>
    </w:lvl>
    <w:lvl w:ilvl="5" w:tplc="8E9EE1D0">
      <w:start w:val="1"/>
      <w:numFmt w:val="bullet"/>
      <w:lvlText w:val="•"/>
      <w:lvlJc w:val="left"/>
      <w:rPr>
        <w:rFonts w:hint="default"/>
      </w:rPr>
    </w:lvl>
    <w:lvl w:ilvl="6" w:tplc="885CA0BA">
      <w:start w:val="1"/>
      <w:numFmt w:val="bullet"/>
      <w:lvlText w:val="•"/>
      <w:lvlJc w:val="left"/>
      <w:rPr>
        <w:rFonts w:hint="default"/>
      </w:rPr>
    </w:lvl>
    <w:lvl w:ilvl="7" w:tplc="7F58D350">
      <w:start w:val="1"/>
      <w:numFmt w:val="bullet"/>
      <w:lvlText w:val="•"/>
      <w:lvlJc w:val="left"/>
      <w:rPr>
        <w:rFonts w:hint="default"/>
      </w:rPr>
    </w:lvl>
    <w:lvl w:ilvl="8" w:tplc="34D42736">
      <w:start w:val="1"/>
      <w:numFmt w:val="bullet"/>
      <w:lvlText w:val="•"/>
      <w:lvlJc w:val="left"/>
      <w:rPr>
        <w:rFonts w:hint="default"/>
      </w:rPr>
    </w:lvl>
  </w:abstractNum>
  <w:abstractNum w:abstractNumId="23" w15:restartNumberingAfterBreak="0">
    <w:nsid w:val="46045DC8"/>
    <w:multiLevelType w:val="multilevel"/>
    <w:tmpl w:val="FB580A48"/>
    <w:lvl w:ilvl="0">
      <w:start w:val="2"/>
      <w:numFmt w:val="decimal"/>
      <w:lvlText w:val="%1"/>
      <w:lvlJc w:val="left"/>
      <w:pPr>
        <w:ind w:hanging="1039"/>
      </w:pPr>
      <w:rPr>
        <w:rFonts w:hint="default"/>
      </w:rPr>
    </w:lvl>
    <w:lvl w:ilvl="1">
      <w:start w:val="13"/>
      <w:numFmt w:val="decimal"/>
      <w:lvlText w:val="%1.%2"/>
      <w:lvlJc w:val="left"/>
      <w:pPr>
        <w:ind w:hanging="1039"/>
      </w:pPr>
      <w:rPr>
        <w:rFonts w:hint="default"/>
      </w:rPr>
    </w:lvl>
    <w:lvl w:ilvl="2">
      <w:start w:val="1"/>
      <w:numFmt w:val="decimal"/>
      <w:lvlText w:val="%1.%2.%3."/>
      <w:lvlJc w:val="left"/>
      <w:pPr>
        <w:ind w:hanging="1039"/>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4913327B"/>
    <w:multiLevelType w:val="hybridMultilevel"/>
    <w:tmpl w:val="E11EC950"/>
    <w:lvl w:ilvl="0" w:tplc="1D9C6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C7401C"/>
    <w:multiLevelType w:val="multilevel"/>
    <w:tmpl w:val="681692C4"/>
    <w:lvl w:ilvl="0">
      <w:start w:val="4"/>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984" w:hanging="1800"/>
      </w:pPr>
      <w:rPr>
        <w:rFonts w:hint="default"/>
      </w:rPr>
    </w:lvl>
  </w:abstractNum>
  <w:abstractNum w:abstractNumId="26" w15:restartNumberingAfterBreak="0">
    <w:nsid w:val="505A4EC7"/>
    <w:multiLevelType w:val="hybridMultilevel"/>
    <w:tmpl w:val="DC0EC50E"/>
    <w:lvl w:ilvl="0" w:tplc="4E52FBF4">
      <w:start w:val="2"/>
      <w:numFmt w:val="decimal"/>
      <w:lvlText w:val="%1)"/>
      <w:lvlJc w:val="left"/>
      <w:pPr>
        <w:ind w:hanging="408"/>
      </w:pPr>
      <w:rPr>
        <w:rFonts w:ascii="Times New Roman" w:eastAsia="Times New Roman" w:hAnsi="Times New Roman" w:hint="default"/>
        <w:sz w:val="28"/>
        <w:szCs w:val="28"/>
      </w:rPr>
    </w:lvl>
    <w:lvl w:ilvl="1" w:tplc="878A5B50">
      <w:start w:val="1"/>
      <w:numFmt w:val="bullet"/>
      <w:lvlText w:val="•"/>
      <w:lvlJc w:val="left"/>
      <w:rPr>
        <w:rFonts w:hint="default"/>
      </w:rPr>
    </w:lvl>
    <w:lvl w:ilvl="2" w:tplc="87C2BD4A">
      <w:start w:val="1"/>
      <w:numFmt w:val="bullet"/>
      <w:lvlText w:val="•"/>
      <w:lvlJc w:val="left"/>
      <w:rPr>
        <w:rFonts w:hint="default"/>
      </w:rPr>
    </w:lvl>
    <w:lvl w:ilvl="3" w:tplc="64B87766">
      <w:start w:val="1"/>
      <w:numFmt w:val="bullet"/>
      <w:lvlText w:val="•"/>
      <w:lvlJc w:val="left"/>
      <w:rPr>
        <w:rFonts w:hint="default"/>
      </w:rPr>
    </w:lvl>
    <w:lvl w:ilvl="4" w:tplc="290AD7B2">
      <w:start w:val="1"/>
      <w:numFmt w:val="bullet"/>
      <w:lvlText w:val="•"/>
      <w:lvlJc w:val="left"/>
      <w:rPr>
        <w:rFonts w:hint="default"/>
      </w:rPr>
    </w:lvl>
    <w:lvl w:ilvl="5" w:tplc="4F76D7EA">
      <w:start w:val="1"/>
      <w:numFmt w:val="bullet"/>
      <w:lvlText w:val="•"/>
      <w:lvlJc w:val="left"/>
      <w:rPr>
        <w:rFonts w:hint="default"/>
      </w:rPr>
    </w:lvl>
    <w:lvl w:ilvl="6" w:tplc="B3E8615C">
      <w:start w:val="1"/>
      <w:numFmt w:val="bullet"/>
      <w:lvlText w:val="•"/>
      <w:lvlJc w:val="left"/>
      <w:rPr>
        <w:rFonts w:hint="default"/>
      </w:rPr>
    </w:lvl>
    <w:lvl w:ilvl="7" w:tplc="6EFC45F8">
      <w:start w:val="1"/>
      <w:numFmt w:val="bullet"/>
      <w:lvlText w:val="•"/>
      <w:lvlJc w:val="left"/>
      <w:rPr>
        <w:rFonts w:hint="default"/>
      </w:rPr>
    </w:lvl>
    <w:lvl w:ilvl="8" w:tplc="9EA0FB60">
      <w:start w:val="1"/>
      <w:numFmt w:val="bullet"/>
      <w:lvlText w:val="•"/>
      <w:lvlJc w:val="left"/>
      <w:rPr>
        <w:rFonts w:hint="default"/>
      </w:rPr>
    </w:lvl>
  </w:abstractNum>
  <w:abstractNum w:abstractNumId="27" w15:restartNumberingAfterBreak="0">
    <w:nsid w:val="53995424"/>
    <w:multiLevelType w:val="hybridMultilevel"/>
    <w:tmpl w:val="40F431B8"/>
    <w:lvl w:ilvl="0" w:tplc="C3D2D288">
      <w:start w:val="1"/>
      <w:numFmt w:val="decimal"/>
      <w:lvlText w:val="%1)"/>
      <w:lvlJc w:val="left"/>
      <w:pPr>
        <w:ind w:hanging="708"/>
      </w:pPr>
      <w:rPr>
        <w:rFonts w:ascii="Times New Roman" w:eastAsia="Times New Roman" w:hAnsi="Times New Roman" w:hint="default"/>
        <w:spacing w:val="1"/>
        <w:sz w:val="28"/>
        <w:szCs w:val="28"/>
      </w:rPr>
    </w:lvl>
    <w:lvl w:ilvl="1" w:tplc="3496EC22">
      <w:start w:val="1"/>
      <w:numFmt w:val="bullet"/>
      <w:lvlText w:val="•"/>
      <w:lvlJc w:val="left"/>
      <w:rPr>
        <w:rFonts w:hint="default"/>
      </w:rPr>
    </w:lvl>
    <w:lvl w:ilvl="2" w:tplc="76924404">
      <w:start w:val="1"/>
      <w:numFmt w:val="bullet"/>
      <w:lvlText w:val="•"/>
      <w:lvlJc w:val="left"/>
      <w:rPr>
        <w:rFonts w:hint="default"/>
      </w:rPr>
    </w:lvl>
    <w:lvl w:ilvl="3" w:tplc="ACF25870">
      <w:start w:val="1"/>
      <w:numFmt w:val="bullet"/>
      <w:lvlText w:val="•"/>
      <w:lvlJc w:val="left"/>
      <w:rPr>
        <w:rFonts w:hint="default"/>
      </w:rPr>
    </w:lvl>
    <w:lvl w:ilvl="4" w:tplc="3FB6A2FC">
      <w:start w:val="1"/>
      <w:numFmt w:val="bullet"/>
      <w:lvlText w:val="•"/>
      <w:lvlJc w:val="left"/>
      <w:rPr>
        <w:rFonts w:hint="default"/>
      </w:rPr>
    </w:lvl>
    <w:lvl w:ilvl="5" w:tplc="3550B7DC">
      <w:start w:val="1"/>
      <w:numFmt w:val="bullet"/>
      <w:lvlText w:val="•"/>
      <w:lvlJc w:val="left"/>
      <w:rPr>
        <w:rFonts w:hint="default"/>
      </w:rPr>
    </w:lvl>
    <w:lvl w:ilvl="6" w:tplc="E634DAB6">
      <w:start w:val="1"/>
      <w:numFmt w:val="bullet"/>
      <w:lvlText w:val="•"/>
      <w:lvlJc w:val="left"/>
      <w:rPr>
        <w:rFonts w:hint="default"/>
      </w:rPr>
    </w:lvl>
    <w:lvl w:ilvl="7" w:tplc="35A2E206">
      <w:start w:val="1"/>
      <w:numFmt w:val="bullet"/>
      <w:lvlText w:val="•"/>
      <w:lvlJc w:val="left"/>
      <w:rPr>
        <w:rFonts w:hint="default"/>
      </w:rPr>
    </w:lvl>
    <w:lvl w:ilvl="8" w:tplc="C61A8C82">
      <w:start w:val="1"/>
      <w:numFmt w:val="bullet"/>
      <w:lvlText w:val="•"/>
      <w:lvlJc w:val="left"/>
      <w:rPr>
        <w:rFonts w:hint="default"/>
      </w:rPr>
    </w:lvl>
  </w:abstractNum>
  <w:abstractNum w:abstractNumId="28" w15:restartNumberingAfterBreak="0">
    <w:nsid w:val="58AD3021"/>
    <w:multiLevelType w:val="hybridMultilevel"/>
    <w:tmpl w:val="401868DA"/>
    <w:lvl w:ilvl="0" w:tplc="E9ECAEE6">
      <w:start w:val="1"/>
      <w:numFmt w:val="decimal"/>
      <w:lvlText w:val="%1)"/>
      <w:lvlJc w:val="left"/>
      <w:pPr>
        <w:ind w:hanging="344"/>
      </w:pPr>
      <w:rPr>
        <w:rFonts w:ascii="Times New Roman" w:eastAsia="Times New Roman" w:hAnsi="Times New Roman" w:hint="default"/>
        <w:spacing w:val="1"/>
        <w:sz w:val="28"/>
        <w:szCs w:val="28"/>
      </w:rPr>
    </w:lvl>
    <w:lvl w:ilvl="1" w:tplc="289AEAAA">
      <w:start w:val="1"/>
      <w:numFmt w:val="bullet"/>
      <w:lvlText w:val="•"/>
      <w:lvlJc w:val="left"/>
      <w:rPr>
        <w:rFonts w:hint="default"/>
      </w:rPr>
    </w:lvl>
    <w:lvl w:ilvl="2" w:tplc="0A1C3B7A">
      <w:start w:val="1"/>
      <w:numFmt w:val="bullet"/>
      <w:lvlText w:val="•"/>
      <w:lvlJc w:val="left"/>
      <w:rPr>
        <w:rFonts w:hint="default"/>
      </w:rPr>
    </w:lvl>
    <w:lvl w:ilvl="3" w:tplc="0D1EADC6">
      <w:start w:val="1"/>
      <w:numFmt w:val="bullet"/>
      <w:lvlText w:val="•"/>
      <w:lvlJc w:val="left"/>
      <w:rPr>
        <w:rFonts w:hint="default"/>
      </w:rPr>
    </w:lvl>
    <w:lvl w:ilvl="4" w:tplc="EFFAD5FE">
      <w:start w:val="1"/>
      <w:numFmt w:val="bullet"/>
      <w:lvlText w:val="•"/>
      <w:lvlJc w:val="left"/>
      <w:rPr>
        <w:rFonts w:hint="default"/>
      </w:rPr>
    </w:lvl>
    <w:lvl w:ilvl="5" w:tplc="05D6618C">
      <w:start w:val="1"/>
      <w:numFmt w:val="bullet"/>
      <w:lvlText w:val="•"/>
      <w:lvlJc w:val="left"/>
      <w:rPr>
        <w:rFonts w:hint="default"/>
      </w:rPr>
    </w:lvl>
    <w:lvl w:ilvl="6" w:tplc="CB6A2FB0">
      <w:start w:val="1"/>
      <w:numFmt w:val="bullet"/>
      <w:lvlText w:val="•"/>
      <w:lvlJc w:val="left"/>
      <w:rPr>
        <w:rFonts w:hint="default"/>
      </w:rPr>
    </w:lvl>
    <w:lvl w:ilvl="7" w:tplc="E1D43206">
      <w:start w:val="1"/>
      <w:numFmt w:val="bullet"/>
      <w:lvlText w:val="•"/>
      <w:lvlJc w:val="left"/>
      <w:rPr>
        <w:rFonts w:hint="default"/>
      </w:rPr>
    </w:lvl>
    <w:lvl w:ilvl="8" w:tplc="884C2D94">
      <w:start w:val="1"/>
      <w:numFmt w:val="bullet"/>
      <w:lvlText w:val="•"/>
      <w:lvlJc w:val="left"/>
      <w:rPr>
        <w:rFonts w:hint="default"/>
      </w:rPr>
    </w:lvl>
  </w:abstractNum>
  <w:abstractNum w:abstractNumId="29" w15:restartNumberingAfterBreak="0">
    <w:nsid w:val="5A926AE4"/>
    <w:multiLevelType w:val="multilevel"/>
    <w:tmpl w:val="F3D25D00"/>
    <w:lvl w:ilvl="0">
      <w:start w:val="2"/>
      <w:numFmt w:val="decimal"/>
      <w:lvlText w:val="%1"/>
      <w:lvlJc w:val="left"/>
      <w:pPr>
        <w:ind w:hanging="1133"/>
      </w:pPr>
      <w:rPr>
        <w:rFonts w:hint="default"/>
      </w:rPr>
    </w:lvl>
    <w:lvl w:ilvl="1">
      <w:start w:val="11"/>
      <w:numFmt w:val="decimal"/>
      <w:lvlText w:val="%1.%2"/>
      <w:lvlJc w:val="left"/>
      <w:pPr>
        <w:ind w:hanging="1133"/>
      </w:pPr>
      <w:rPr>
        <w:rFonts w:hint="default"/>
      </w:rPr>
    </w:lvl>
    <w:lvl w:ilvl="2">
      <w:start w:val="1"/>
      <w:numFmt w:val="decimal"/>
      <w:lvlText w:val="%1.%2.%3."/>
      <w:lvlJc w:val="left"/>
      <w:pPr>
        <w:ind w:hanging="1133"/>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606E13FB"/>
    <w:multiLevelType w:val="multilevel"/>
    <w:tmpl w:val="D11CD836"/>
    <w:lvl w:ilvl="0">
      <w:start w:val="3"/>
      <w:numFmt w:val="decimal"/>
      <w:lvlText w:val="%1."/>
      <w:lvlJc w:val="left"/>
      <w:pPr>
        <w:ind w:hanging="281"/>
        <w:jc w:val="right"/>
      </w:pPr>
      <w:rPr>
        <w:rFonts w:ascii="Times New Roman" w:eastAsia="Times New Roman" w:hAnsi="Times New Roman" w:hint="default"/>
        <w:b/>
        <w:bCs/>
        <w:sz w:val="28"/>
        <w:szCs w:val="28"/>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decimal"/>
      <w:lvlText w:val="%1.%2.%3."/>
      <w:lvlJc w:val="left"/>
      <w:pPr>
        <w:ind w:hanging="989"/>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61151E70"/>
    <w:multiLevelType w:val="hybridMultilevel"/>
    <w:tmpl w:val="5010C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485DE1"/>
    <w:multiLevelType w:val="multilevel"/>
    <w:tmpl w:val="059217AA"/>
    <w:lvl w:ilvl="0">
      <w:start w:val="2"/>
      <w:numFmt w:val="decimal"/>
      <w:lvlText w:val="%1"/>
      <w:lvlJc w:val="left"/>
      <w:pPr>
        <w:ind w:hanging="492"/>
      </w:pPr>
      <w:rPr>
        <w:rFonts w:hint="default"/>
      </w:rPr>
    </w:lvl>
    <w:lvl w:ilvl="1">
      <w:start w:val="8"/>
      <w:numFmt w:val="decimal"/>
      <w:lvlText w:val="%1.%2."/>
      <w:lvlJc w:val="left"/>
      <w:pPr>
        <w:ind w:hanging="492"/>
        <w:jc w:val="right"/>
      </w:pPr>
      <w:rPr>
        <w:rFonts w:ascii="Times New Roman" w:eastAsia="Times New Roman" w:hAnsi="Times New Roman" w:hint="default"/>
        <w:sz w:val="28"/>
        <w:szCs w:val="28"/>
      </w:rPr>
    </w:lvl>
    <w:lvl w:ilvl="2">
      <w:start w:val="1"/>
      <w:numFmt w:val="decimal"/>
      <w:lvlText w:val="%1.%2.%3."/>
      <w:lvlJc w:val="left"/>
      <w:pPr>
        <w:ind w:hanging="708"/>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68CA6A40"/>
    <w:multiLevelType w:val="hybridMultilevel"/>
    <w:tmpl w:val="DE24A4CC"/>
    <w:lvl w:ilvl="0" w:tplc="D0FE3202">
      <w:start w:val="1"/>
      <w:numFmt w:val="decimal"/>
      <w:lvlText w:val="%1)"/>
      <w:lvlJc w:val="left"/>
      <w:pPr>
        <w:ind w:hanging="389"/>
      </w:pPr>
      <w:rPr>
        <w:rFonts w:ascii="Times New Roman" w:eastAsia="Times New Roman" w:hAnsi="Times New Roman" w:hint="default"/>
        <w:sz w:val="28"/>
        <w:szCs w:val="28"/>
      </w:rPr>
    </w:lvl>
    <w:lvl w:ilvl="1" w:tplc="EFD669F6">
      <w:start w:val="1"/>
      <w:numFmt w:val="bullet"/>
      <w:lvlText w:val="•"/>
      <w:lvlJc w:val="left"/>
      <w:rPr>
        <w:rFonts w:hint="default"/>
      </w:rPr>
    </w:lvl>
    <w:lvl w:ilvl="2" w:tplc="9626C3F2">
      <w:start w:val="1"/>
      <w:numFmt w:val="bullet"/>
      <w:lvlText w:val="•"/>
      <w:lvlJc w:val="left"/>
      <w:rPr>
        <w:rFonts w:hint="default"/>
      </w:rPr>
    </w:lvl>
    <w:lvl w:ilvl="3" w:tplc="A4700A20">
      <w:start w:val="1"/>
      <w:numFmt w:val="bullet"/>
      <w:lvlText w:val="•"/>
      <w:lvlJc w:val="left"/>
      <w:rPr>
        <w:rFonts w:hint="default"/>
      </w:rPr>
    </w:lvl>
    <w:lvl w:ilvl="4" w:tplc="CA1AF426">
      <w:start w:val="1"/>
      <w:numFmt w:val="bullet"/>
      <w:lvlText w:val="•"/>
      <w:lvlJc w:val="left"/>
      <w:rPr>
        <w:rFonts w:hint="default"/>
      </w:rPr>
    </w:lvl>
    <w:lvl w:ilvl="5" w:tplc="F3EADFAA">
      <w:start w:val="1"/>
      <w:numFmt w:val="bullet"/>
      <w:lvlText w:val="•"/>
      <w:lvlJc w:val="left"/>
      <w:rPr>
        <w:rFonts w:hint="default"/>
      </w:rPr>
    </w:lvl>
    <w:lvl w:ilvl="6" w:tplc="4100F97E">
      <w:start w:val="1"/>
      <w:numFmt w:val="bullet"/>
      <w:lvlText w:val="•"/>
      <w:lvlJc w:val="left"/>
      <w:rPr>
        <w:rFonts w:hint="default"/>
      </w:rPr>
    </w:lvl>
    <w:lvl w:ilvl="7" w:tplc="EC0C3F68">
      <w:start w:val="1"/>
      <w:numFmt w:val="bullet"/>
      <w:lvlText w:val="•"/>
      <w:lvlJc w:val="left"/>
      <w:rPr>
        <w:rFonts w:hint="default"/>
      </w:rPr>
    </w:lvl>
    <w:lvl w:ilvl="8" w:tplc="FC8661EE">
      <w:start w:val="1"/>
      <w:numFmt w:val="bullet"/>
      <w:lvlText w:val="•"/>
      <w:lvlJc w:val="left"/>
      <w:rPr>
        <w:rFonts w:hint="default"/>
      </w:rPr>
    </w:lvl>
  </w:abstractNum>
  <w:abstractNum w:abstractNumId="34" w15:restartNumberingAfterBreak="0">
    <w:nsid w:val="68F9667F"/>
    <w:multiLevelType w:val="hybridMultilevel"/>
    <w:tmpl w:val="C9AC7E08"/>
    <w:lvl w:ilvl="0" w:tplc="81BA359E">
      <w:start w:val="1"/>
      <w:numFmt w:val="decimal"/>
      <w:lvlText w:val="%1)"/>
      <w:lvlJc w:val="left"/>
      <w:pPr>
        <w:ind w:hanging="425"/>
      </w:pPr>
      <w:rPr>
        <w:rFonts w:ascii="Times New Roman" w:eastAsia="Times New Roman" w:hAnsi="Times New Roman" w:hint="default"/>
        <w:spacing w:val="1"/>
        <w:sz w:val="28"/>
        <w:szCs w:val="28"/>
      </w:rPr>
    </w:lvl>
    <w:lvl w:ilvl="1" w:tplc="42AE9A00">
      <w:start w:val="1"/>
      <w:numFmt w:val="bullet"/>
      <w:lvlText w:val="•"/>
      <w:lvlJc w:val="left"/>
      <w:rPr>
        <w:rFonts w:hint="default"/>
      </w:rPr>
    </w:lvl>
    <w:lvl w:ilvl="2" w:tplc="762E55D2">
      <w:start w:val="1"/>
      <w:numFmt w:val="bullet"/>
      <w:lvlText w:val="•"/>
      <w:lvlJc w:val="left"/>
      <w:rPr>
        <w:rFonts w:hint="default"/>
      </w:rPr>
    </w:lvl>
    <w:lvl w:ilvl="3" w:tplc="B9743BE4">
      <w:start w:val="1"/>
      <w:numFmt w:val="bullet"/>
      <w:lvlText w:val="•"/>
      <w:lvlJc w:val="left"/>
      <w:rPr>
        <w:rFonts w:hint="default"/>
      </w:rPr>
    </w:lvl>
    <w:lvl w:ilvl="4" w:tplc="08B2F60A">
      <w:start w:val="1"/>
      <w:numFmt w:val="bullet"/>
      <w:lvlText w:val="•"/>
      <w:lvlJc w:val="left"/>
      <w:rPr>
        <w:rFonts w:hint="default"/>
      </w:rPr>
    </w:lvl>
    <w:lvl w:ilvl="5" w:tplc="94CCBFB8">
      <w:start w:val="1"/>
      <w:numFmt w:val="bullet"/>
      <w:lvlText w:val="•"/>
      <w:lvlJc w:val="left"/>
      <w:rPr>
        <w:rFonts w:hint="default"/>
      </w:rPr>
    </w:lvl>
    <w:lvl w:ilvl="6" w:tplc="6FF44774">
      <w:start w:val="1"/>
      <w:numFmt w:val="bullet"/>
      <w:lvlText w:val="•"/>
      <w:lvlJc w:val="left"/>
      <w:rPr>
        <w:rFonts w:hint="default"/>
      </w:rPr>
    </w:lvl>
    <w:lvl w:ilvl="7" w:tplc="837CA280">
      <w:start w:val="1"/>
      <w:numFmt w:val="bullet"/>
      <w:lvlText w:val="•"/>
      <w:lvlJc w:val="left"/>
      <w:rPr>
        <w:rFonts w:hint="default"/>
      </w:rPr>
    </w:lvl>
    <w:lvl w:ilvl="8" w:tplc="A6BE3668">
      <w:start w:val="1"/>
      <w:numFmt w:val="bullet"/>
      <w:lvlText w:val="•"/>
      <w:lvlJc w:val="left"/>
      <w:rPr>
        <w:rFonts w:hint="default"/>
      </w:rPr>
    </w:lvl>
  </w:abstractNum>
  <w:abstractNum w:abstractNumId="35" w15:restartNumberingAfterBreak="0">
    <w:nsid w:val="69694049"/>
    <w:multiLevelType w:val="hybridMultilevel"/>
    <w:tmpl w:val="DDB63E1E"/>
    <w:lvl w:ilvl="0" w:tplc="5FA00A68">
      <w:start w:val="3"/>
      <w:numFmt w:val="decimal"/>
      <w:lvlText w:val="%1)"/>
      <w:lvlJc w:val="left"/>
      <w:pPr>
        <w:ind w:hanging="475"/>
      </w:pPr>
      <w:rPr>
        <w:rFonts w:ascii="Times New Roman" w:eastAsia="Times New Roman" w:hAnsi="Times New Roman" w:hint="default"/>
        <w:sz w:val="28"/>
        <w:szCs w:val="28"/>
      </w:rPr>
    </w:lvl>
    <w:lvl w:ilvl="1" w:tplc="8F4CF49C">
      <w:start w:val="1"/>
      <w:numFmt w:val="bullet"/>
      <w:lvlText w:val="•"/>
      <w:lvlJc w:val="left"/>
      <w:rPr>
        <w:rFonts w:hint="default"/>
      </w:rPr>
    </w:lvl>
    <w:lvl w:ilvl="2" w:tplc="9656F0D0">
      <w:start w:val="1"/>
      <w:numFmt w:val="bullet"/>
      <w:lvlText w:val="•"/>
      <w:lvlJc w:val="left"/>
      <w:rPr>
        <w:rFonts w:hint="default"/>
      </w:rPr>
    </w:lvl>
    <w:lvl w:ilvl="3" w:tplc="12F49268">
      <w:start w:val="1"/>
      <w:numFmt w:val="bullet"/>
      <w:lvlText w:val="•"/>
      <w:lvlJc w:val="left"/>
      <w:rPr>
        <w:rFonts w:hint="default"/>
      </w:rPr>
    </w:lvl>
    <w:lvl w:ilvl="4" w:tplc="4A0AE526">
      <w:start w:val="1"/>
      <w:numFmt w:val="bullet"/>
      <w:lvlText w:val="•"/>
      <w:lvlJc w:val="left"/>
      <w:rPr>
        <w:rFonts w:hint="default"/>
      </w:rPr>
    </w:lvl>
    <w:lvl w:ilvl="5" w:tplc="84262D70">
      <w:start w:val="1"/>
      <w:numFmt w:val="bullet"/>
      <w:lvlText w:val="•"/>
      <w:lvlJc w:val="left"/>
      <w:rPr>
        <w:rFonts w:hint="default"/>
      </w:rPr>
    </w:lvl>
    <w:lvl w:ilvl="6" w:tplc="77B4B020">
      <w:start w:val="1"/>
      <w:numFmt w:val="bullet"/>
      <w:lvlText w:val="•"/>
      <w:lvlJc w:val="left"/>
      <w:rPr>
        <w:rFonts w:hint="default"/>
      </w:rPr>
    </w:lvl>
    <w:lvl w:ilvl="7" w:tplc="634E04B0">
      <w:start w:val="1"/>
      <w:numFmt w:val="bullet"/>
      <w:lvlText w:val="•"/>
      <w:lvlJc w:val="left"/>
      <w:rPr>
        <w:rFonts w:hint="default"/>
      </w:rPr>
    </w:lvl>
    <w:lvl w:ilvl="8" w:tplc="10909F72">
      <w:start w:val="1"/>
      <w:numFmt w:val="bullet"/>
      <w:lvlText w:val="•"/>
      <w:lvlJc w:val="left"/>
      <w:rPr>
        <w:rFonts w:hint="default"/>
      </w:rPr>
    </w:lvl>
  </w:abstractNum>
  <w:abstractNum w:abstractNumId="36" w15:restartNumberingAfterBreak="0">
    <w:nsid w:val="6B91776C"/>
    <w:multiLevelType w:val="hybridMultilevel"/>
    <w:tmpl w:val="B378A48A"/>
    <w:lvl w:ilvl="0" w:tplc="B198C602">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BF11FB9"/>
    <w:multiLevelType w:val="multilevel"/>
    <w:tmpl w:val="AB569FD0"/>
    <w:lvl w:ilvl="0">
      <w:start w:val="5"/>
      <w:numFmt w:val="upperRoman"/>
      <w:lvlText w:val="%1."/>
      <w:lvlJc w:val="left"/>
      <w:pPr>
        <w:ind w:left="1357" w:hanging="720"/>
      </w:pPr>
      <w:rPr>
        <w:rFonts w:hint="default"/>
        <w:b/>
      </w:rPr>
    </w:lvl>
    <w:lvl w:ilvl="1">
      <w:start w:val="5"/>
      <w:numFmt w:val="decimal"/>
      <w:isLgl/>
      <w:lvlText w:val="%1.%2"/>
      <w:lvlJc w:val="left"/>
      <w:pPr>
        <w:ind w:left="1012" w:hanging="375"/>
      </w:pPr>
      <w:rPr>
        <w:rFonts w:hint="default"/>
      </w:rPr>
    </w:lvl>
    <w:lvl w:ilvl="2">
      <w:start w:val="1"/>
      <w:numFmt w:val="decimal"/>
      <w:isLgl/>
      <w:lvlText w:val="%1.%2.%3"/>
      <w:lvlJc w:val="left"/>
      <w:pPr>
        <w:ind w:left="1357" w:hanging="720"/>
      </w:pPr>
      <w:rPr>
        <w:rFonts w:hint="default"/>
      </w:rPr>
    </w:lvl>
    <w:lvl w:ilvl="3">
      <w:start w:val="1"/>
      <w:numFmt w:val="decimal"/>
      <w:isLgl/>
      <w:lvlText w:val="%1.%2.%3.%4"/>
      <w:lvlJc w:val="left"/>
      <w:pPr>
        <w:ind w:left="1717" w:hanging="1080"/>
      </w:pPr>
      <w:rPr>
        <w:rFonts w:hint="default"/>
      </w:rPr>
    </w:lvl>
    <w:lvl w:ilvl="4">
      <w:start w:val="1"/>
      <w:numFmt w:val="decimal"/>
      <w:isLgl/>
      <w:lvlText w:val="%1.%2.%3.%4.%5"/>
      <w:lvlJc w:val="left"/>
      <w:pPr>
        <w:ind w:left="1717" w:hanging="1080"/>
      </w:pPr>
      <w:rPr>
        <w:rFonts w:hint="default"/>
      </w:rPr>
    </w:lvl>
    <w:lvl w:ilvl="5">
      <w:start w:val="1"/>
      <w:numFmt w:val="decimal"/>
      <w:isLgl/>
      <w:lvlText w:val="%1.%2.%3.%4.%5.%6"/>
      <w:lvlJc w:val="left"/>
      <w:pPr>
        <w:ind w:left="2077" w:hanging="1440"/>
      </w:pPr>
      <w:rPr>
        <w:rFonts w:hint="default"/>
      </w:rPr>
    </w:lvl>
    <w:lvl w:ilvl="6">
      <w:start w:val="1"/>
      <w:numFmt w:val="decimal"/>
      <w:isLgl/>
      <w:lvlText w:val="%1.%2.%3.%4.%5.%6.%7"/>
      <w:lvlJc w:val="left"/>
      <w:pPr>
        <w:ind w:left="2077" w:hanging="1440"/>
      </w:pPr>
      <w:rPr>
        <w:rFonts w:hint="default"/>
      </w:rPr>
    </w:lvl>
    <w:lvl w:ilvl="7">
      <w:start w:val="1"/>
      <w:numFmt w:val="decimal"/>
      <w:isLgl/>
      <w:lvlText w:val="%1.%2.%3.%4.%5.%6.%7.%8"/>
      <w:lvlJc w:val="left"/>
      <w:pPr>
        <w:ind w:left="2437" w:hanging="1800"/>
      </w:pPr>
      <w:rPr>
        <w:rFonts w:hint="default"/>
      </w:rPr>
    </w:lvl>
    <w:lvl w:ilvl="8">
      <w:start w:val="1"/>
      <w:numFmt w:val="decimal"/>
      <w:isLgl/>
      <w:lvlText w:val="%1.%2.%3.%4.%5.%6.%7.%8.%9"/>
      <w:lvlJc w:val="left"/>
      <w:pPr>
        <w:ind w:left="2797" w:hanging="2160"/>
      </w:pPr>
      <w:rPr>
        <w:rFonts w:hint="default"/>
      </w:rPr>
    </w:lvl>
  </w:abstractNum>
  <w:abstractNum w:abstractNumId="38" w15:restartNumberingAfterBreak="0">
    <w:nsid w:val="7D1F6237"/>
    <w:multiLevelType w:val="multilevel"/>
    <w:tmpl w:val="BCFA4DF0"/>
    <w:lvl w:ilvl="0">
      <w:start w:val="5"/>
      <w:numFmt w:val="decimal"/>
      <w:lvlText w:val="%1"/>
      <w:lvlJc w:val="left"/>
      <w:pPr>
        <w:ind w:hanging="492"/>
      </w:pPr>
      <w:rPr>
        <w:rFonts w:hint="default"/>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7F4B3F45"/>
    <w:multiLevelType w:val="hybridMultilevel"/>
    <w:tmpl w:val="E7D800A8"/>
    <w:lvl w:ilvl="0" w:tplc="8A4027E8">
      <w:start w:val="1"/>
      <w:numFmt w:val="decimal"/>
      <w:lvlText w:val="%1)"/>
      <w:lvlJc w:val="left"/>
      <w:pPr>
        <w:ind w:hanging="305"/>
      </w:pPr>
      <w:rPr>
        <w:rFonts w:ascii="Times New Roman" w:eastAsia="Times New Roman" w:hAnsi="Times New Roman" w:hint="default"/>
        <w:spacing w:val="1"/>
        <w:sz w:val="28"/>
        <w:szCs w:val="28"/>
      </w:rPr>
    </w:lvl>
    <w:lvl w:ilvl="1" w:tplc="748EDDBE">
      <w:start w:val="1"/>
      <w:numFmt w:val="bullet"/>
      <w:lvlText w:val="•"/>
      <w:lvlJc w:val="left"/>
      <w:rPr>
        <w:rFonts w:hint="default"/>
      </w:rPr>
    </w:lvl>
    <w:lvl w:ilvl="2" w:tplc="6D22514A">
      <w:start w:val="1"/>
      <w:numFmt w:val="bullet"/>
      <w:lvlText w:val="•"/>
      <w:lvlJc w:val="left"/>
      <w:rPr>
        <w:rFonts w:hint="default"/>
      </w:rPr>
    </w:lvl>
    <w:lvl w:ilvl="3" w:tplc="19EA6754">
      <w:start w:val="1"/>
      <w:numFmt w:val="bullet"/>
      <w:lvlText w:val="•"/>
      <w:lvlJc w:val="left"/>
      <w:rPr>
        <w:rFonts w:hint="default"/>
      </w:rPr>
    </w:lvl>
    <w:lvl w:ilvl="4" w:tplc="96A85008">
      <w:start w:val="1"/>
      <w:numFmt w:val="bullet"/>
      <w:lvlText w:val="•"/>
      <w:lvlJc w:val="left"/>
      <w:rPr>
        <w:rFonts w:hint="default"/>
      </w:rPr>
    </w:lvl>
    <w:lvl w:ilvl="5" w:tplc="A022DFEC">
      <w:start w:val="1"/>
      <w:numFmt w:val="bullet"/>
      <w:lvlText w:val="•"/>
      <w:lvlJc w:val="left"/>
      <w:rPr>
        <w:rFonts w:hint="default"/>
      </w:rPr>
    </w:lvl>
    <w:lvl w:ilvl="6" w:tplc="EF1C9CC8">
      <w:start w:val="1"/>
      <w:numFmt w:val="bullet"/>
      <w:lvlText w:val="•"/>
      <w:lvlJc w:val="left"/>
      <w:rPr>
        <w:rFonts w:hint="default"/>
      </w:rPr>
    </w:lvl>
    <w:lvl w:ilvl="7" w:tplc="29422194">
      <w:start w:val="1"/>
      <w:numFmt w:val="bullet"/>
      <w:lvlText w:val="•"/>
      <w:lvlJc w:val="left"/>
      <w:rPr>
        <w:rFonts w:hint="default"/>
      </w:rPr>
    </w:lvl>
    <w:lvl w:ilvl="8" w:tplc="76CAA626">
      <w:start w:val="1"/>
      <w:numFmt w:val="bullet"/>
      <w:lvlText w:val="•"/>
      <w:lvlJc w:val="left"/>
      <w:rPr>
        <w:rFonts w:hint="default"/>
      </w:rPr>
    </w:lvl>
  </w:abstractNum>
  <w:num w:numId="1">
    <w:abstractNumId w:val="39"/>
  </w:num>
  <w:num w:numId="2">
    <w:abstractNumId w:val="18"/>
  </w:num>
  <w:num w:numId="3">
    <w:abstractNumId w:val="38"/>
  </w:num>
  <w:num w:numId="4">
    <w:abstractNumId w:val="33"/>
  </w:num>
  <w:num w:numId="5">
    <w:abstractNumId w:val="16"/>
  </w:num>
  <w:num w:numId="6">
    <w:abstractNumId w:val="22"/>
  </w:num>
  <w:num w:numId="7">
    <w:abstractNumId w:val="30"/>
  </w:num>
  <w:num w:numId="8">
    <w:abstractNumId w:val="5"/>
  </w:num>
  <w:num w:numId="9">
    <w:abstractNumId w:val="10"/>
  </w:num>
  <w:num w:numId="10">
    <w:abstractNumId w:val="35"/>
  </w:num>
  <w:num w:numId="11">
    <w:abstractNumId w:val="13"/>
  </w:num>
  <w:num w:numId="12">
    <w:abstractNumId w:val="23"/>
  </w:num>
  <w:num w:numId="13">
    <w:abstractNumId w:val="17"/>
  </w:num>
  <w:num w:numId="14">
    <w:abstractNumId w:val="29"/>
  </w:num>
  <w:num w:numId="15">
    <w:abstractNumId w:val="9"/>
  </w:num>
  <w:num w:numId="16">
    <w:abstractNumId w:val="27"/>
  </w:num>
  <w:num w:numId="17">
    <w:abstractNumId w:val="32"/>
  </w:num>
  <w:num w:numId="18">
    <w:abstractNumId w:val="7"/>
  </w:num>
  <w:num w:numId="19">
    <w:abstractNumId w:val="21"/>
  </w:num>
  <w:num w:numId="20">
    <w:abstractNumId w:val="34"/>
  </w:num>
  <w:num w:numId="21">
    <w:abstractNumId w:val="28"/>
  </w:num>
  <w:num w:numId="22">
    <w:abstractNumId w:val="14"/>
  </w:num>
  <w:num w:numId="23">
    <w:abstractNumId w:val="8"/>
  </w:num>
  <w:num w:numId="24">
    <w:abstractNumId w:val="12"/>
  </w:num>
  <w:num w:numId="25">
    <w:abstractNumId w:val="6"/>
  </w:num>
  <w:num w:numId="26">
    <w:abstractNumId w:val="26"/>
  </w:num>
  <w:num w:numId="27">
    <w:abstractNumId w:val="11"/>
  </w:num>
  <w:num w:numId="28">
    <w:abstractNumId w:val="19"/>
  </w:num>
  <w:num w:numId="29">
    <w:abstractNumId w:val="20"/>
  </w:num>
  <w:num w:numId="30">
    <w:abstractNumId w:val="25"/>
  </w:num>
  <w:num w:numId="31">
    <w:abstractNumId w:val="37"/>
  </w:num>
  <w:num w:numId="32">
    <w:abstractNumId w:val="24"/>
  </w:num>
  <w:num w:numId="33">
    <w:abstractNumId w:val="36"/>
  </w:num>
  <w:num w:numId="34">
    <w:abstractNumId w:val="31"/>
  </w:num>
  <w:num w:numId="3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3A"/>
    <w:rsid w:val="00024194"/>
    <w:rsid w:val="000271BA"/>
    <w:rsid w:val="000275B7"/>
    <w:rsid w:val="00030B02"/>
    <w:rsid w:val="00030CE1"/>
    <w:rsid w:val="00031794"/>
    <w:rsid w:val="00032804"/>
    <w:rsid w:val="00033DC0"/>
    <w:rsid w:val="00034557"/>
    <w:rsid w:val="00036F86"/>
    <w:rsid w:val="00040092"/>
    <w:rsid w:val="00040363"/>
    <w:rsid w:val="00041ABA"/>
    <w:rsid w:val="00041F76"/>
    <w:rsid w:val="0004313B"/>
    <w:rsid w:val="0004318A"/>
    <w:rsid w:val="000433F1"/>
    <w:rsid w:val="000447A2"/>
    <w:rsid w:val="00045C90"/>
    <w:rsid w:val="000465B8"/>
    <w:rsid w:val="00046AF7"/>
    <w:rsid w:val="00056B13"/>
    <w:rsid w:val="00057117"/>
    <w:rsid w:val="00057C93"/>
    <w:rsid w:val="00060F5D"/>
    <w:rsid w:val="00062485"/>
    <w:rsid w:val="0006267E"/>
    <w:rsid w:val="0006352D"/>
    <w:rsid w:val="00063A55"/>
    <w:rsid w:val="000640E4"/>
    <w:rsid w:val="00064398"/>
    <w:rsid w:val="000668DE"/>
    <w:rsid w:val="00067C48"/>
    <w:rsid w:val="00071478"/>
    <w:rsid w:val="00071911"/>
    <w:rsid w:val="00073A66"/>
    <w:rsid w:val="00074CCA"/>
    <w:rsid w:val="000778D6"/>
    <w:rsid w:val="00082889"/>
    <w:rsid w:val="000830CF"/>
    <w:rsid w:val="00084124"/>
    <w:rsid w:val="000845E2"/>
    <w:rsid w:val="00084C0C"/>
    <w:rsid w:val="00087833"/>
    <w:rsid w:val="00087F93"/>
    <w:rsid w:val="00090DB9"/>
    <w:rsid w:val="00090EB0"/>
    <w:rsid w:val="00092DEF"/>
    <w:rsid w:val="00093A65"/>
    <w:rsid w:val="00094E9C"/>
    <w:rsid w:val="000A0BB5"/>
    <w:rsid w:val="000A2716"/>
    <w:rsid w:val="000A6BCE"/>
    <w:rsid w:val="000A7E72"/>
    <w:rsid w:val="000B012D"/>
    <w:rsid w:val="000B049C"/>
    <w:rsid w:val="000B1417"/>
    <w:rsid w:val="000B2FDD"/>
    <w:rsid w:val="000B38FF"/>
    <w:rsid w:val="000B5CCE"/>
    <w:rsid w:val="000C0EC2"/>
    <w:rsid w:val="000C171F"/>
    <w:rsid w:val="000C1E14"/>
    <w:rsid w:val="000C4561"/>
    <w:rsid w:val="000C5273"/>
    <w:rsid w:val="000C5A99"/>
    <w:rsid w:val="000C6036"/>
    <w:rsid w:val="000C624D"/>
    <w:rsid w:val="000C78C6"/>
    <w:rsid w:val="000D02E6"/>
    <w:rsid w:val="000D109B"/>
    <w:rsid w:val="000D219C"/>
    <w:rsid w:val="000D2A33"/>
    <w:rsid w:val="000D628B"/>
    <w:rsid w:val="000E063E"/>
    <w:rsid w:val="000E3C86"/>
    <w:rsid w:val="000E4D52"/>
    <w:rsid w:val="000E52E0"/>
    <w:rsid w:val="000E6746"/>
    <w:rsid w:val="000E6C83"/>
    <w:rsid w:val="000F3259"/>
    <w:rsid w:val="000F652D"/>
    <w:rsid w:val="001002E1"/>
    <w:rsid w:val="00101E06"/>
    <w:rsid w:val="0010246A"/>
    <w:rsid w:val="00102DDA"/>
    <w:rsid w:val="00103954"/>
    <w:rsid w:val="001043B6"/>
    <w:rsid w:val="0010707C"/>
    <w:rsid w:val="001073F0"/>
    <w:rsid w:val="0011220D"/>
    <w:rsid w:val="00117910"/>
    <w:rsid w:val="00117E19"/>
    <w:rsid w:val="00120E96"/>
    <w:rsid w:val="00121C23"/>
    <w:rsid w:val="001238F8"/>
    <w:rsid w:val="00133F44"/>
    <w:rsid w:val="001359AA"/>
    <w:rsid w:val="00142A70"/>
    <w:rsid w:val="00143E47"/>
    <w:rsid w:val="00143EEF"/>
    <w:rsid w:val="0014484B"/>
    <w:rsid w:val="0014488B"/>
    <w:rsid w:val="001448CA"/>
    <w:rsid w:val="00144C10"/>
    <w:rsid w:val="001502E1"/>
    <w:rsid w:val="00153090"/>
    <w:rsid w:val="0015486C"/>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76904"/>
    <w:rsid w:val="001817AB"/>
    <w:rsid w:val="0018205E"/>
    <w:rsid w:val="00185FE0"/>
    <w:rsid w:val="00187C55"/>
    <w:rsid w:val="001911A0"/>
    <w:rsid w:val="00192586"/>
    <w:rsid w:val="00193238"/>
    <w:rsid w:val="0019333A"/>
    <w:rsid w:val="00193515"/>
    <w:rsid w:val="00193550"/>
    <w:rsid w:val="001A0137"/>
    <w:rsid w:val="001A074B"/>
    <w:rsid w:val="001A130D"/>
    <w:rsid w:val="001A2FFB"/>
    <w:rsid w:val="001A4197"/>
    <w:rsid w:val="001A519A"/>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61A"/>
    <w:rsid w:val="001C57F0"/>
    <w:rsid w:val="001C769E"/>
    <w:rsid w:val="001C7A23"/>
    <w:rsid w:val="001D20A5"/>
    <w:rsid w:val="001D2112"/>
    <w:rsid w:val="001D3338"/>
    <w:rsid w:val="001E0821"/>
    <w:rsid w:val="001E0D6A"/>
    <w:rsid w:val="001E1EED"/>
    <w:rsid w:val="001E2343"/>
    <w:rsid w:val="001E4D28"/>
    <w:rsid w:val="001E564F"/>
    <w:rsid w:val="001E56C1"/>
    <w:rsid w:val="001E6683"/>
    <w:rsid w:val="001E6F73"/>
    <w:rsid w:val="001E7A57"/>
    <w:rsid w:val="001F49E1"/>
    <w:rsid w:val="001F55FB"/>
    <w:rsid w:val="001F57F1"/>
    <w:rsid w:val="002006CC"/>
    <w:rsid w:val="00200AE7"/>
    <w:rsid w:val="00201215"/>
    <w:rsid w:val="00201DD7"/>
    <w:rsid w:val="00202C09"/>
    <w:rsid w:val="002049E2"/>
    <w:rsid w:val="0020543B"/>
    <w:rsid w:val="00206E05"/>
    <w:rsid w:val="00207E58"/>
    <w:rsid w:val="00213AA4"/>
    <w:rsid w:val="0021455F"/>
    <w:rsid w:val="00215140"/>
    <w:rsid w:val="0022221D"/>
    <w:rsid w:val="00222FBA"/>
    <w:rsid w:val="00224837"/>
    <w:rsid w:val="00227D5E"/>
    <w:rsid w:val="00232123"/>
    <w:rsid w:val="00232C36"/>
    <w:rsid w:val="00233229"/>
    <w:rsid w:val="00233280"/>
    <w:rsid w:val="00233C54"/>
    <w:rsid w:val="002349B6"/>
    <w:rsid w:val="00234E47"/>
    <w:rsid w:val="00236B07"/>
    <w:rsid w:val="00237D49"/>
    <w:rsid w:val="00237EF5"/>
    <w:rsid w:val="00240230"/>
    <w:rsid w:val="002413B5"/>
    <w:rsid w:val="00241888"/>
    <w:rsid w:val="00242890"/>
    <w:rsid w:val="00245C4F"/>
    <w:rsid w:val="00247EF7"/>
    <w:rsid w:val="00251575"/>
    <w:rsid w:val="00253205"/>
    <w:rsid w:val="00254921"/>
    <w:rsid w:val="00254D96"/>
    <w:rsid w:val="002563D5"/>
    <w:rsid w:val="0026022F"/>
    <w:rsid w:val="00261AB6"/>
    <w:rsid w:val="0026216F"/>
    <w:rsid w:val="002626AD"/>
    <w:rsid w:val="002632F1"/>
    <w:rsid w:val="002637C0"/>
    <w:rsid w:val="002639B2"/>
    <w:rsid w:val="00263ED4"/>
    <w:rsid w:val="00264AF0"/>
    <w:rsid w:val="00264B1B"/>
    <w:rsid w:val="002657EC"/>
    <w:rsid w:val="00267E45"/>
    <w:rsid w:val="00270466"/>
    <w:rsid w:val="00271459"/>
    <w:rsid w:val="0027233E"/>
    <w:rsid w:val="002738FE"/>
    <w:rsid w:val="00273ED4"/>
    <w:rsid w:val="00280054"/>
    <w:rsid w:val="002805A2"/>
    <w:rsid w:val="00282355"/>
    <w:rsid w:val="002827F4"/>
    <w:rsid w:val="002834EC"/>
    <w:rsid w:val="002837C1"/>
    <w:rsid w:val="00292AB0"/>
    <w:rsid w:val="00292AE3"/>
    <w:rsid w:val="00293000"/>
    <w:rsid w:val="002953D5"/>
    <w:rsid w:val="002954C9"/>
    <w:rsid w:val="002964E5"/>
    <w:rsid w:val="002A2381"/>
    <w:rsid w:val="002A264B"/>
    <w:rsid w:val="002A51A2"/>
    <w:rsid w:val="002A6338"/>
    <w:rsid w:val="002A6D69"/>
    <w:rsid w:val="002A7193"/>
    <w:rsid w:val="002B07F7"/>
    <w:rsid w:val="002B0DAC"/>
    <w:rsid w:val="002B3AA0"/>
    <w:rsid w:val="002B59BF"/>
    <w:rsid w:val="002C012A"/>
    <w:rsid w:val="002C0F4C"/>
    <w:rsid w:val="002C147A"/>
    <w:rsid w:val="002C4FD0"/>
    <w:rsid w:val="002C531A"/>
    <w:rsid w:val="002C598B"/>
    <w:rsid w:val="002C610F"/>
    <w:rsid w:val="002C6E40"/>
    <w:rsid w:val="002C7C18"/>
    <w:rsid w:val="002C7E40"/>
    <w:rsid w:val="002D37C2"/>
    <w:rsid w:val="002D4FAC"/>
    <w:rsid w:val="002D6893"/>
    <w:rsid w:val="002D79A9"/>
    <w:rsid w:val="002D7E33"/>
    <w:rsid w:val="002D7FEC"/>
    <w:rsid w:val="002E23F7"/>
    <w:rsid w:val="002E2EFC"/>
    <w:rsid w:val="002E4597"/>
    <w:rsid w:val="002E5D98"/>
    <w:rsid w:val="002E6C54"/>
    <w:rsid w:val="002E6FDD"/>
    <w:rsid w:val="002E795D"/>
    <w:rsid w:val="002F09B5"/>
    <w:rsid w:val="002F0B5D"/>
    <w:rsid w:val="002F14BF"/>
    <w:rsid w:val="002F2648"/>
    <w:rsid w:val="002F30D9"/>
    <w:rsid w:val="002F3CFF"/>
    <w:rsid w:val="002F456C"/>
    <w:rsid w:val="002F46CF"/>
    <w:rsid w:val="002F6A75"/>
    <w:rsid w:val="002F77DA"/>
    <w:rsid w:val="002F7DB7"/>
    <w:rsid w:val="002F7FE0"/>
    <w:rsid w:val="003017C9"/>
    <w:rsid w:val="003025F1"/>
    <w:rsid w:val="00302EA3"/>
    <w:rsid w:val="0030479F"/>
    <w:rsid w:val="00306835"/>
    <w:rsid w:val="00306C6D"/>
    <w:rsid w:val="00307D0B"/>
    <w:rsid w:val="00311283"/>
    <w:rsid w:val="0031164A"/>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4D42"/>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39E"/>
    <w:rsid w:val="003627BF"/>
    <w:rsid w:val="00362BDF"/>
    <w:rsid w:val="003634AC"/>
    <w:rsid w:val="00364A98"/>
    <w:rsid w:val="00365B33"/>
    <w:rsid w:val="00367213"/>
    <w:rsid w:val="00367CB1"/>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5DA3"/>
    <w:rsid w:val="003A7090"/>
    <w:rsid w:val="003A70EF"/>
    <w:rsid w:val="003B0872"/>
    <w:rsid w:val="003B1C8D"/>
    <w:rsid w:val="003B33F8"/>
    <w:rsid w:val="003B398F"/>
    <w:rsid w:val="003B45E1"/>
    <w:rsid w:val="003B6815"/>
    <w:rsid w:val="003B68BC"/>
    <w:rsid w:val="003B6AB2"/>
    <w:rsid w:val="003B732A"/>
    <w:rsid w:val="003B79A7"/>
    <w:rsid w:val="003C07C8"/>
    <w:rsid w:val="003C0C29"/>
    <w:rsid w:val="003C0EEF"/>
    <w:rsid w:val="003C1C2A"/>
    <w:rsid w:val="003C34C0"/>
    <w:rsid w:val="003C618E"/>
    <w:rsid w:val="003D2B96"/>
    <w:rsid w:val="003D31CA"/>
    <w:rsid w:val="003D58AF"/>
    <w:rsid w:val="003E2CF2"/>
    <w:rsid w:val="003E2FE4"/>
    <w:rsid w:val="003E78E1"/>
    <w:rsid w:val="003F1567"/>
    <w:rsid w:val="003F25E9"/>
    <w:rsid w:val="003F271D"/>
    <w:rsid w:val="003F4D30"/>
    <w:rsid w:val="003F5473"/>
    <w:rsid w:val="003F6E1F"/>
    <w:rsid w:val="003F7552"/>
    <w:rsid w:val="00400423"/>
    <w:rsid w:val="00402FAB"/>
    <w:rsid w:val="00405019"/>
    <w:rsid w:val="00405F2E"/>
    <w:rsid w:val="00407DB1"/>
    <w:rsid w:val="004111DF"/>
    <w:rsid w:val="00411587"/>
    <w:rsid w:val="004131F8"/>
    <w:rsid w:val="00413DCC"/>
    <w:rsid w:val="00414635"/>
    <w:rsid w:val="0041649D"/>
    <w:rsid w:val="00417351"/>
    <w:rsid w:val="00420527"/>
    <w:rsid w:val="0042155D"/>
    <w:rsid w:val="004228E7"/>
    <w:rsid w:val="0042656E"/>
    <w:rsid w:val="00427517"/>
    <w:rsid w:val="004276B4"/>
    <w:rsid w:val="004277B2"/>
    <w:rsid w:val="00427AE7"/>
    <w:rsid w:val="004320BF"/>
    <w:rsid w:val="004331AA"/>
    <w:rsid w:val="004341C4"/>
    <w:rsid w:val="00434373"/>
    <w:rsid w:val="004360F3"/>
    <w:rsid w:val="00436773"/>
    <w:rsid w:val="00436F7F"/>
    <w:rsid w:val="0044068E"/>
    <w:rsid w:val="00442913"/>
    <w:rsid w:val="004432B9"/>
    <w:rsid w:val="00444A6E"/>
    <w:rsid w:val="00445046"/>
    <w:rsid w:val="004472CA"/>
    <w:rsid w:val="00453459"/>
    <w:rsid w:val="004538DE"/>
    <w:rsid w:val="004542AC"/>
    <w:rsid w:val="004574BE"/>
    <w:rsid w:val="004639AE"/>
    <w:rsid w:val="00463A57"/>
    <w:rsid w:val="004702B8"/>
    <w:rsid w:val="00471C09"/>
    <w:rsid w:val="00476B80"/>
    <w:rsid w:val="004773AF"/>
    <w:rsid w:val="00477A6B"/>
    <w:rsid w:val="004808F4"/>
    <w:rsid w:val="00482485"/>
    <w:rsid w:val="004828E0"/>
    <w:rsid w:val="00482AF2"/>
    <w:rsid w:val="004830DE"/>
    <w:rsid w:val="00483357"/>
    <w:rsid w:val="00483D16"/>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5F33"/>
    <w:rsid w:val="004A615F"/>
    <w:rsid w:val="004B0797"/>
    <w:rsid w:val="004B3B1C"/>
    <w:rsid w:val="004B51BA"/>
    <w:rsid w:val="004B64F4"/>
    <w:rsid w:val="004B676E"/>
    <w:rsid w:val="004B6EA1"/>
    <w:rsid w:val="004B7D3E"/>
    <w:rsid w:val="004C04FE"/>
    <w:rsid w:val="004C18B9"/>
    <w:rsid w:val="004C1FD7"/>
    <w:rsid w:val="004C4852"/>
    <w:rsid w:val="004C562F"/>
    <w:rsid w:val="004C6160"/>
    <w:rsid w:val="004C66D3"/>
    <w:rsid w:val="004C6881"/>
    <w:rsid w:val="004C6D8F"/>
    <w:rsid w:val="004C6F89"/>
    <w:rsid w:val="004D0A7B"/>
    <w:rsid w:val="004D0D3F"/>
    <w:rsid w:val="004D0ED5"/>
    <w:rsid w:val="004D26C8"/>
    <w:rsid w:val="004D3D61"/>
    <w:rsid w:val="004D44AE"/>
    <w:rsid w:val="004D4587"/>
    <w:rsid w:val="004D7118"/>
    <w:rsid w:val="004D7683"/>
    <w:rsid w:val="004E09FC"/>
    <w:rsid w:val="004E0F80"/>
    <w:rsid w:val="004E10CB"/>
    <w:rsid w:val="004E1450"/>
    <w:rsid w:val="004E2031"/>
    <w:rsid w:val="004E25D4"/>
    <w:rsid w:val="004E2685"/>
    <w:rsid w:val="004E4E76"/>
    <w:rsid w:val="004E7835"/>
    <w:rsid w:val="004F0D4E"/>
    <w:rsid w:val="004F0F43"/>
    <w:rsid w:val="004F11A1"/>
    <w:rsid w:val="004F1566"/>
    <w:rsid w:val="004F18A3"/>
    <w:rsid w:val="004F3261"/>
    <w:rsid w:val="0050175E"/>
    <w:rsid w:val="00505294"/>
    <w:rsid w:val="00505DC5"/>
    <w:rsid w:val="00506547"/>
    <w:rsid w:val="005068CA"/>
    <w:rsid w:val="00506C14"/>
    <w:rsid w:val="005109E4"/>
    <w:rsid w:val="00512160"/>
    <w:rsid w:val="005124B2"/>
    <w:rsid w:val="00514235"/>
    <w:rsid w:val="0051443A"/>
    <w:rsid w:val="00514B32"/>
    <w:rsid w:val="00515343"/>
    <w:rsid w:val="00517022"/>
    <w:rsid w:val="00517182"/>
    <w:rsid w:val="00517956"/>
    <w:rsid w:val="0052041A"/>
    <w:rsid w:val="00520A7F"/>
    <w:rsid w:val="00523AAD"/>
    <w:rsid w:val="00523E2E"/>
    <w:rsid w:val="00525F8B"/>
    <w:rsid w:val="00526046"/>
    <w:rsid w:val="00526DEA"/>
    <w:rsid w:val="00527640"/>
    <w:rsid w:val="00527CF4"/>
    <w:rsid w:val="00530B64"/>
    <w:rsid w:val="00530F31"/>
    <w:rsid w:val="0053265B"/>
    <w:rsid w:val="005337E5"/>
    <w:rsid w:val="0053585F"/>
    <w:rsid w:val="00535C81"/>
    <w:rsid w:val="00541C89"/>
    <w:rsid w:val="00542309"/>
    <w:rsid w:val="00544BDE"/>
    <w:rsid w:val="005455B1"/>
    <w:rsid w:val="00545DBA"/>
    <w:rsid w:val="0054708A"/>
    <w:rsid w:val="00547FEF"/>
    <w:rsid w:val="00550056"/>
    <w:rsid w:val="005504B1"/>
    <w:rsid w:val="00550903"/>
    <w:rsid w:val="005522F7"/>
    <w:rsid w:val="005565AA"/>
    <w:rsid w:val="00556C2A"/>
    <w:rsid w:val="00557039"/>
    <w:rsid w:val="0055747B"/>
    <w:rsid w:val="00560ED7"/>
    <w:rsid w:val="0056111E"/>
    <w:rsid w:val="00562798"/>
    <w:rsid w:val="00563E9F"/>
    <w:rsid w:val="0056414F"/>
    <w:rsid w:val="0057411D"/>
    <w:rsid w:val="00575C02"/>
    <w:rsid w:val="00576D2A"/>
    <w:rsid w:val="00577E6F"/>
    <w:rsid w:val="00582521"/>
    <w:rsid w:val="00585DB8"/>
    <w:rsid w:val="005869E2"/>
    <w:rsid w:val="00586CBA"/>
    <w:rsid w:val="00587AE8"/>
    <w:rsid w:val="00590B54"/>
    <w:rsid w:val="0059101C"/>
    <w:rsid w:val="00592D5E"/>
    <w:rsid w:val="00593398"/>
    <w:rsid w:val="005948D2"/>
    <w:rsid w:val="005A4F56"/>
    <w:rsid w:val="005A6E81"/>
    <w:rsid w:val="005A6EF7"/>
    <w:rsid w:val="005A7075"/>
    <w:rsid w:val="005A77C5"/>
    <w:rsid w:val="005B14FE"/>
    <w:rsid w:val="005B2149"/>
    <w:rsid w:val="005B2AC8"/>
    <w:rsid w:val="005B3237"/>
    <w:rsid w:val="005B36DB"/>
    <w:rsid w:val="005B5532"/>
    <w:rsid w:val="005C026A"/>
    <w:rsid w:val="005C2152"/>
    <w:rsid w:val="005C34BC"/>
    <w:rsid w:val="005C3606"/>
    <w:rsid w:val="005C3741"/>
    <w:rsid w:val="005C40B7"/>
    <w:rsid w:val="005C7ADD"/>
    <w:rsid w:val="005D0B71"/>
    <w:rsid w:val="005D3ED1"/>
    <w:rsid w:val="005D44A4"/>
    <w:rsid w:val="005D4CD6"/>
    <w:rsid w:val="005D55E6"/>
    <w:rsid w:val="005D601A"/>
    <w:rsid w:val="005D7659"/>
    <w:rsid w:val="005E1222"/>
    <w:rsid w:val="005E1675"/>
    <w:rsid w:val="005E2FF8"/>
    <w:rsid w:val="005E34D9"/>
    <w:rsid w:val="005E4CCF"/>
    <w:rsid w:val="005E64C4"/>
    <w:rsid w:val="005E796E"/>
    <w:rsid w:val="005F00C1"/>
    <w:rsid w:val="005F0A35"/>
    <w:rsid w:val="005F183E"/>
    <w:rsid w:val="005F2122"/>
    <w:rsid w:val="005F4916"/>
    <w:rsid w:val="005F4A75"/>
    <w:rsid w:val="00603289"/>
    <w:rsid w:val="006053BD"/>
    <w:rsid w:val="006053D4"/>
    <w:rsid w:val="00605F26"/>
    <w:rsid w:val="00605F3A"/>
    <w:rsid w:val="00607227"/>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490"/>
    <w:rsid w:val="00653A52"/>
    <w:rsid w:val="00660380"/>
    <w:rsid w:val="00660CA3"/>
    <w:rsid w:val="006615A0"/>
    <w:rsid w:val="006631E3"/>
    <w:rsid w:val="0066380A"/>
    <w:rsid w:val="006640A4"/>
    <w:rsid w:val="00664E90"/>
    <w:rsid w:val="00666501"/>
    <w:rsid w:val="00671428"/>
    <w:rsid w:val="00672D4D"/>
    <w:rsid w:val="006734D7"/>
    <w:rsid w:val="0067542F"/>
    <w:rsid w:val="0067645C"/>
    <w:rsid w:val="0067697C"/>
    <w:rsid w:val="00676B9E"/>
    <w:rsid w:val="00676DDC"/>
    <w:rsid w:val="006809FA"/>
    <w:rsid w:val="00681FD9"/>
    <w:rsid w:val="00681FE6"/>
    <w:rsid w:val="006828E8"/>
    <w:rsid w:val="00682D66"/>
    <w:rsid w:val="00682FE5"/>
    <w:rsid w:val="0068441D"/>
    <w:rsid w:val="00684F6C"/>
    <w:rsid w:val="00685495"/>
    <w:rsid w:val="00690274"/>
    <w:rsid w:val="006915BA"/>
    <w:rsid w:val="006936A2"/>
    <w:rsid w:val="00693DE3"/>
    <w:rsid w:val="00697591"/>
    <w:rsid w:val="006A3C6E"/>
    <w:rsid w:val="006A414C"/>
    <w:rsid w:val="006A71C4"/>
    <w:rsid w:val="006A7438"/>
    <w:rsid w:val="006B00EB"/>
    <w:rsid w:val="006B0158"/>
    <w:rsid w:val="006B03FF"/>
    <w:rsid w:val="006B1624"/>
    <w:rsid w:val="006B2298"/>
    <w:rsid w:val="006B30DC"/>
    <w:rsid w:val="006B3B15"/>
    <w:rsid w:val="006B4299"/>
    <w:rsid w:val="006B744C"/>
    <w:rsid w:val="006C08A3"/>
    <w:rsid w:val="006C15CE"/>
    <w:rsid w:val="006C1EAF"/>
    <w:rsid w:val="006C2040"/>
    <w:rsid w:val="006C2242"/>
    <w:rsid w:val="006C2B35"/>
    <w:rsid w:val="006C399E"/>
    <w:rsid w:val="006C3B6B"/>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2AC"/>
    <w:rsid w:val="007046D0"/>
    <w:rsid w:val="007063BA"/>
    <w:rsid w:val="007071B3"/>
    <w:rsid w:val="00707CB0"/>
    <w:rsid w:val="00712FE7"/>
    <w:rsid w:val="0071392A"/>
    <w:rsid w:val="00717CC0"/>
    <w:rsid w:val="00721326"/>
    <w:rsid w:val="00722DE2"/>
    <w:rsid w:val="007231A4"/>
    <w:rsid w:val="00723318"/>
    <w:rsid w:val="007239A3"/>
    <w:rsid w:val="007240BE"/>
    <w:rsid w:val="007256B2"/>
    <w:rsid w:val="007261D6"/>
    <w:rsid w:val="00726354"/>
    <w:rsid w:val="00733775"/>
    <w:rsid w:val="00733BC2"/>
    <w:rsid w:val="007344BF"/>
    <w:rsid w:val="007357FD"/>
    <w:rsid w:val="0073620C"/>
    <w:rsid w:val="00737C60"/>
    <w:rsid w:val="00737D85"/>
    <w:rsid w:val="007413B2"/>
    <w:rsid w:val="00741EA5"/>
    <w:rsid w:val="00745A09"/>
    <w:rsid w:val="007507F8"/>
    <w:rsid w:val="007516EF"/>
    <w:rsid w:val="00752CE5"/>
    <w:rsid w:val="00752EB7"/>
    <w:rsid w:val="00754261"/>
    <w:rsid w:val="007602EC"/>
    <w:rsid w:val="00762752"/>
    <w:rsid w:val="0076614E"/>
    <w:rsid w:val="00767A3B"/>
    <w:rsid w:val="00767C12"/>
    <w:rsid w:val="00771397"/>
    <w:rsid w:val="00772A3E"/>
    <w:rsid w:val="007745CF"/>
    <w:rsid w:val="00776474"/>
    <w:rsid w:val="007772B2"/>
    <w:rsid w:val="00780B03"/>
    <w:rsid w:val="007821FA"/>
    <w:rsid w:val="00784AA5"/>
    <w:rsid w:val="007853C7"/>
    <w:rsid w:val="00787438"/>
    <w:rsid w:val="00787988"/>
    <w:rsid w:val="00791F1E"/>
    <w:rsid w:val="0079273F"/>
    <w:rsid w:val="00792AC7"/>
    <w:rsid w:val="00795DFB"/>
    <w:rsid w:val="00797720"/>
    <w:rsid w:val="007A03F2"/>
    <w:rsid w:val="007A0CBF"/>
    <w:rsid w:val="007A1EA5"/>
    <w:rsid w:val="007A4440"/>
    <w:rsid w:val="007A6052"/>
    <w:rsid w:val="007A67E6"/>
    <w:rsid w:val="007B007E"/>
    <w:rsid w:val="007B179A"/>
    <w:rsid w:val="007B18DA"/>
    <w:rsid w:val="007B2F2D"/>
    <w:rsid w:val="007B4BC7"/>
    <w:rsid w:val="007B745A"/>
    <w:rsid w:val="007B785C"/>
    <w:rsid w:val="007C0AD4"/>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6FF0"/>
    <w:rsid w:val="007D736F"/>
    <w:rsid w:val="007D7475"/>
    <w:rsid w:val="007D7B6F"/>
    <w:rsid w:val="007E102E"/>
    <w:rsid w:val="007E227F"/>
    <w:rsid w:val="007E2B97"/>
    <w:rsid w:val="007E366B"/>
    <w:rsid w:val="007E4F0E"/>
    <w:rsid w:val="007E634E"/>
    <w:rsid w:val="007E6C48"/>
    <w:rsid w:val="007E7BF5"/>
    <w:rsid w:val="007F313A"/>
    <w:rsid w:val="007F5B84"/>
    <w:rsid w:val="007F6DF0"/>
    <w:rsid w:val="007F6F3C"/>
    <w:rsid w:val="008003A7"/>
    <w:rsid w:val="008015B1"/>
    <w:rsid w:val="00802567"/>
    <w:rsid w:val="00804320"/>
    <w:rsid w:val="00806DB6"/>
    <w:rsid w:val="00806E8D"/>
    <w:rsid w:val="00807B4B"/>
    <w:rsid w:val="008104DB"/>
    <w:rsid w:val="00813F19"/>
    <w:rsid w:val="00814523"/>
    <w:rsid w:val="008146FA"/>
    <w:rsid w:val="008179DE"/>
    <w:rsid w:val="00817E28"/>
    <w:rsid w:val="00820702"/>
    <w:rsid w:val="008210A8"/>
    <w:rsid w:val="00821101"/>
    <w:rsid w:val="00823BE0"/>
    <w:rsid w:val="008265B7"/>
    <w:rsid w:val="008266F0"/>
    <w:rsid w:val="00826813"/>
    <w:rsid w:val="00827ECD"/>
    <w:rsid w:val="00831777"/>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2584"/>
    <w:rsid w:val="00863437"/>
    <w:rsid w:val="008643E1"/>
    <w:rsid w:val="00866EC9"/>
    <w:rsid w:val="00870270"/>
    <w:rsid w:val="0087138D"/>
    <w:rsid w:val="00874D4E"/>
    <w:rsid w:val="00882385"/>
    <w:rsid w:val="00884209"/>
    <w:rsid w:val="00884365"/>
    <w:rsid w:val="00884AA2"/>
    <w:rsid w:val="00885E76"/>
    <w:rsid w:val="0088680A"/>
    <w:rsid w:val="00891781"/>
    <w:rsid w:val="00892485"/>
    <w:rsid w:val="00892D96"/>
    <w:rsid w:val="00895200"/>
    <w:rsid w:val="00897796"/>
    <w:rsid w:val="008A34CD"/>
    <w:rsid w:val="008A7DD1"/>
    <w:rsid w:val="008B009A"/>
    <w:rsid w:val="008B1B97"/>
    <w:rsid w:val="008B223B"/>
    <w:rsid w:val="008B4AA5"/>
    <w:rsid w:val="008B5738"/>
    <w:rsid w:val="008C0544"/>
    <w:rsid w:val="008C20A1"/>
    <w:rsid w:val="008C6BFD"/>
    <w:rsid w:val="008C7F06"/>
    <w:rsid w:val="008D100F"/>
    <w:rsid w:val="008D3DED"/>
    <w:rsid w:val="008D45A3"/>
    <w:rsid w:val="008D54CF"/>
    <w:rsid w:val="008D5E55"/>
    <w:rsid w:val="008D706B"/>
    <w:rsid w:val="008D7B0D"/>
    <w:rsid w:val="008E12AA"/>
    <w:rsid w:val="008E25AC"/>
    <w:rsid w:val="008E3C85"/>
    <w:rsid w:val="008E5BA8"/>
    <w:rsid w:val="008E5F30"/>
    <w:rsid w:val="008E7328"/>
    <w:rsid w:val="008E7707"/>
    <w:rsid w:val="008F0225"/>
    <w:rsid w:val="008F310E"/>
    <w:rsid w:val="008F336F"/>
    <w:rsid w:val="00900065"/>
    <w:rsid w:val="00901539"/>
    <w:rsid w:val="0090371F"/>
    <w:rsid w:val="00906C9D"/>
    <w:rsid w:val="00911B2C"/>
    <w:rsid w:val="0091233E"/>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26D"/>
    <w:rsid w:val="009446E5"/>
    <w:rsid w:val="00945B90"/>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44C5"/>
    <w:rsid w:val="0096531B"/>
    <w:rsid w:val="00966571"/>
    <w:rsid w:val="009667C8"/>
    <w:rsid w:val="0096771E"/>
    <w:rsid w:val="00973AA3"/>
    <w:rsid w:val="0097679A"/>
    <w:rsid w:val="00977853"/>
    <w:rsid w:val="00982CDD"/>
    <w:rsid w:val="00983F5E"/>
    <w:rsid w:val="00986774"/>
    <w:rsid w:val="00986A2F"/>
    <w:rsid w:val="0099362E"/>
    <w:rsid w:val="00993845"/>
    <w:rsid w:val="00997BC5"/>
    <w:rsid w:val="009A0EE9"/>
    <w:rsid w:val="009A13C1"/>
    <w:rsid w:val="009A1DAC"/>
    <w:rsid w:val="009A3300"/>
    <w:rsid w:val="009A4F8F"/>
    <w:rsid w:val="009A54D2"/>
    <w:rsid w:val="009A7BB0"/>
    <w:rsid w:val="009B2641"/>
    <w:rsid w:val="009B2EFD"/>
    <w:rsid w:val="009B5522"/>
    <w:rsid w:val="009B754D"/>
    <w:rsid w:val="009B7C66"/>
    <w:rsid w:val="009C0BBB"/>
    <w:rsid w:val="009C1FF9"/>
    <w:rsid w:val="009C23A1"/>
    <w:rsid w:val="009C23ED"/>
    <w:rsid w:val="009C2F08"/>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E67C3"/>
    <w:rsid w:val="009F087B"/>
    <w:rsid w:val="009F0FDC"/>
    <w:rsid w:val="009F133B"/>
    <w:rsid w:val="009F2AD2"/>
    <w:rsid w:val="009F2FDC"/>
    <w:rsid w:val="009F6037"/>
    <w:rsid w:val="009F7226"/>
    <w:rsid w:val="00A00128"/>
    <w:rsid w:val="00A015FC"/>
    <w:rsid w:val="00A0388D"/>
    <w:rsid w:val="00A03AD6"/>
    <w:rsid w:val="00A03DC0"/>
    <w:rsid w:val="00A060FE"/>
    <w:rsid w:val="00A11A99"/>
    <w:rsid w:val="00A12BF1"/>
    <w:rsid w:val="00A13E49"/>
    <w:rsid w:val="00A1406D"/>
    <w:rsid w:val="00A208BC"/>
    <w:rsid w:val="00A222CB"/>
    <w:rsid w:val="00A244A2"/>
    <w:rsid w:val="00A24BDF"/>
    <w:rsid w:val="00A25550"/>
    <w:rsid w:val="00A25BC2"/>
    <w:rsid w:val="00A25D4C"/>
    <w:rsid w:val="00A268DF"/>
    <w:rsid w:val="00A274BC"/>
    <w:rsid w:val="00A278F5"/>
    <w:rsid w:val="00A27B69"/>
    <w:rsid w:val="00A300A0"/>
    <w:rsid w:val="00A30114"/>
    <w:rsid w:val="00A30125"/>
    <w:rsid w:val="00A310BE"/>
    <w:rsid w:val="00A31123"/>
    <w:rsid w:val="00A3524B"/>
    <w:rsid w:val="00A356DC"/>
    <w:rsid w:val="00A35CA9"/>
    <w:rsid w:val="00A35EBF"/>
    <w:rsid w:val="00A3613A"/>
    <w:rsid w:val="00A36827"/>
    <w:rsid w:val="00A36FAA"/>
    <w:rsid w:val="00A439E2"/>
    <w:rsid w:val="00A458B1"/>
    <w:rsid w:val="00A46226"/>
    <w:rsid w:val="00A47AB3"/>
    <w:rsid w:val="00A5108C"/>
    <w:rsid w:val="00A52A52"/>
    <w:rsid w:val="00A54CA8"/>
    <w:rsid w:val="00A54E21"/>
    <w:rsid w:val="00A5593A"/>
    <w:rsid w:val="00A55C85"/>
    <w:rsid w:val="00A56D4C"/>
    <w:rsid w:val="00A57E59"/>
    <w:rsid w:val="00A60552"/>
    <w:rsid w:val="00A62239"/>
    <w:rsid w:val="00A64D13"/>
    <w:rsid w:val="00A67490"/>
    <w:rsid w:val="00A70F1B"/>
    <w:rsid w:val="00A7409D"/>
    <w:rsid w:val="00A74546"/>
    <w:rsid w:val="00A74CA9"/>
    <w:rsid w:val="00A7508E"/>
    <w:rsid w:val="00A75AA5"/>
    <w:rsid w:val="00A76400"/>
    <w:rsid w:val="00A82D7A"/>
    <w:rsid w:val="00A82F33"/>
    <w:rsid w:val="00A84664"/>
    <w:rsid w:val="00A84D1B"/>
    <w:rsid w:val="00A86341"/>
    <w:rsid w:val="00A86760"/>
    <w:rsid w:val="00A90113"/>
    <w:rsid w:val="00A90B26"/>
    <w:rsid w:val="00A93620"/>
    <w:rsid w:val="00A95CDE"/>
    <w:rsid w:val="00A96F65"/>
    <w:rsid w:val="00A97175"/>
    <w:rsid w:val="00AA020F"/>
    <w:rsid w:val="00AA1323"/>
    <w:rsid w:val="00AA27A7"/>
    <w:rsid w:val="00AA4A6E"/>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5C80"/>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5E5"/>
    <w:rsid w:val="00B05A91"/>
    <w:rsid w:val="00B06A15"/>
    <w:rsid w:val="00B075A4"/>
    <w:rsid w:val="00B076A1"/>
    <w:rsid w:val="00B07D5F"/>
    <w:rsid w:val="00B1002D"/>
    <w:rsid w:val="00B10602"/>
    <w:rsid w:val="00B109CC"/>
    <w:rsid w:val="00B10BB3"/>
    <w:rsid w:val="00B1219A"/>
    <w:rsid w:val="00B1490E"/>
    <w:rsid w:val="00B15591"/>
    <w:rsid w:val="00B155DF"/>
    <w:rsid w:val="00B16917"/>
    <w:rsid w:val="00B16BC5"/>
    <w:rsid w:val="00B172C1"/>
    <w:rsid w:val="00B17BBA"/>
    <w:rsid w:val="00B206EA"/>
    <w:rsid w:val="00B21C93"/>
    <w:rsid w:val="00B232F0"/>
    <w:rsid w:val="00B23CED"/>
    <w:rsid w:val="00B243D4"/>
    <w:rsid w:val="00B2548A"/>
    <w:rsid w:val="00B30B4C"/>
    <w:rsid w:val="00B31294"/>
    <w:rsid w:val="00B339F1"/>
    <w:rsid w:val="00B3447F"/>
    <w:rsid w:val="00B34FBE"/>
    <w:rsid w:val="00B3708D"/>
    <w:rsid w:val="00B371B3"/>
    <w:rsid w:val="00B40EF4"/>
    <w:rsid w:val="00B41A6F"/>
    <w:rsid w:val="00B42862"/>
    <w:rsid w:val="00B44254"/>
    <w:rsid w:val="00B44779"/>
    <w:rsid w:val="00B45BA5"/>
    <w:rsid w:val="00B45CB6"/>
    <w:rsid w:val="00B46C2F"/>
    <w:rsid w:val="00B516A3"/>
    <w:rsid w:val="00B52303"/>
    <w:rsid w:val="00B528D0"/>
    <w:rsid w:val="00B56A04"/>
    <w:rsid w:val="00B60BDB"/>
    <w:rsid w:val="00B60EB3"/>
    <w:rsid w:val="00B63D12"/>
    <w:rsid w:val="00B6449A"/>
    <w:rsid w:val="00B65845"/>
    <w:rsid w:val="00B66923"/>
    <w:rsid w:val="00B6696D"/>
    <w:rsid w:val="00B67D91"/>
    <w:rsid w:val="00B7165E"/>
    <w:rsid w:val="00B84601"/>
    <w:rsid w:val="00B86C0A"/>
    <w:rsid w:val="00B87595"/>
    <w:rsid w:val="00B92159"/>
    <w:rsid w:val="00B93D35"/>
    <w:rsid w:val="00B9430A"/>
    <w:rsid w:val="00B957C3"/>
    <w:rsid w:val="00B975A4"/>
    <w:rsid w:val="00B97729"/>
    <w:rsid w:val="00BA186A"/>
    <w:rsid w:val="00BA18A0"/>
    <w:rsid w:val="00BA2D82"/>
    <w:rsid w:val="00BA4165"/>
    <w:rsid w:val="00BA438C"/>
    <w:rsid w:val="00BA4944"/>
    <w:rsid w:val="00BA5298"/>
    <w:rsid w:val="00BA616A"/>
    <w:rsid w:val="00BA7F22"/>
    <w:rsid w:val="00BB0B32"/>
    <w:rsid w:val="00BB2131"/>
    <w:rsid w:val="00BB47B0"/>
    <w:rsid w:val="00BB496F"/>
    <w:rsid w:val="00BB6C61"/>
    <w:rsid w:val="00BB787A"/>
    <w:rsid w:val="00BC1C5A"/>
    <w:rsid w:val="00BC54D3"/>
    <w:rsid w:val="00BD10AD"/>
    <w:rsid w:val="00BD16C6"/>
    <w:rsid w:val="00BD1718"/>
    <w:rsid w:val="00BD17EE"/>
    <w:rsid w:val="00BD4EED"/>
    <w:rsid w:val="00BD6577"/>
    <w:rsid w:val="00BD7D65"/>
    <w:rsid w:val="00BE05AC"/>
    <w:rsid w:val="00BE1DE6"/>
    <w:rsid w:val="00BE2145"/>
    <w:rsid w:val="00BE3047"/>
    <w:rsid w:val="00BE3085"/>
    <w:rsid w:val="00BE36E8"/>
    <w:rsid w:val="00BE6338"/>
    <w:rsid w:val="00BE7D0B"/>
    <w:rsid w:val="00BF1C1A"/>
    <w:rsid w:val="00BF29F5"/>
    <w:rsid w:val="00BF3055"/>
    <w:rsid w:val="00BF34E3"/>
    <w:rsid w:val="00C002AB"/>
    <w:rsid w:val="00C00870"/>
    <w:rsid w:val="00C01321"/>
    <w:rsid w:val="00C0312C"/>
    <w:rsid w:val="00C04FE9"/>
    <w:rsid w:val="00C05F08"/>
    <w:rsid w:val="00C0680F"/>
    <w:rsid w:val="00C0721E"/>
    <w:rsid w:val="00C110A6"/>
    <w:rsid w:val="00C119C9"/>
    <w:rsid w:val="00C12DD6"/>
    <w:rsid w:val="00C14875"/>
    <w:rsid w:val="00C2323E"/>
    <w:rsid w:val="00C25104"/>
    <w:rsid w:val="00C31DBE"/>
    <w:rsid w:val="00C32104"/>
    <w:rsid w:val="00C332CD"/>
    <w:rsid w:val="00C33BFF"/>
    <w:rsid w:val="00C341CC"/>
    <w:rsid w:val="00C378EE"/>
    <w:rsid w:val="00C4055D"/>
    <w:rsid w:val="00C43EB5"/>
    <w:rsid w:val="00C43EE1"/>
    <w:rsid w:val="00C469FE"/>
    <w:rsid w:val="00C479BF"/>
    <w:rsid w:val="00C47C9B"/>
    <w:rsid w:val="00C50073"/>
    <w:rsid w:val="00C50BF2"/>
    <w:rsid w:val="00C51068"/>
    <w:rsid w:val="00C51575"/>
    <w:rsid w:val="00C52177"/>
    <w:rsid w:val="00C57134"/>
    <w:rsid w:val="00C57BE4"/>
    <w:rsid w:val="00C57E1E"/>
    <w:rsid w:val="00C6072A"/>
    <w:rsid w:val="00C6189E"/>
    <w:rsid w:val="00C61A38"/>
    <w:rsid w:val="00C6229B"/>
    <w:rsid w:val="00C6242E"/>
    <w:rsid w:val="00C62F70"/>
    <w:rsid w:val="00C632FD"/>
    <w:rsid w:val="00C647C4"/>
    <w:rsid w:val="00C65DE7"/>
    <w:rsid w:val="00C67C10"/>
    <w:rsid w:val="00C7380B"/>
    <w:rsid w:val="00C741FB"/>
    <w:rsid w:val="00C74F3B"/>
    <w:rsid w:val="00C75A2A"/>
    <w:rsid w:val="00C7689D"/>
    <w:rsid w:val="00C769BD"/>
    <w:rsid w:val="00C80AE4"/>
    <w:rsid w:val="00C85E2E"/>
    <w:rsid w:val="00C85FDB"/>
    <w:rsid w:val="00C8656D"/>
    <w:rsid w:val="00C866C8"/>
    <w:rsid w:val="00C86DBD"/>
    <w:rsid w:val="00C87AEC"/>
    <w:rsid w:val="00C87B05"/>
    <w:rsid w:val="00C87C9E"/>
    <w:rsid w:val="00C91895"/>
    <w:rsid w:val="00C933CA"/>
    <w:rsid w:val="00C933DA"/>
    <w:rsid w:val="00C93FF9"/>
    <w:rsid w:val="00C94021"/>
    <w:rsid w:val="00C95B87"/>
    <w:rsid w:val="00C95D51"/>
    <w:rsid w:val="00C96D14"/>
    <w:rsid w:val="00CA0C55"/>
    <w:rsid w:val="00CA23DE"/>
    <w:rsid w:val="00CA380B"/>
    <w:rsid w:val="00CA7790"/>
    <w:rsid w:val="00CA7A83"/>
    <w:rsid w:val="00CB714C"/>
    <w:rsid w:val="00CB7C99"/>
    <w:rsid w:val="00CC0F95"/>
    <w:rsid w:val="00CC18F5"/>
    <w:rsid w:val="00CC1F9C"/>
    <w:rsid w:val="00CC22AD"/>
    <w:rsid w:val="00CC29B7"/>
    <w:rsid w:val="00CC5310"/>
    <w:rsid w:val="00CC6D13"/>
    <w:rsid w:val="00CC73C4"/>
    <w:rsid w:val="00CC76DA"/>
    <w:rsid w:val="00CD084E"/>
    <w:rsid w:val="00CD2B35"/>
    <w:rsid w:val="00CD2F70"/>
    <w:rsid w:val="00CD35E3"/>
    <w:rsid w:val="00CD63CE"/>
    <w:rsid w:val="00CD6F28"/>
    <w:rsid w:val="00CD737A"/>
    <w:rsid w:val="00CD7E81"/>
    <w:rsid w:val="00CE0559"/>
    <w:rsid w:val="00CE0D9B"/>
    <w:rsid w:val="00CE17B7"/>
    <w:rsid w:val="00CE1AC7"/>
    <w:rsid w:val="00CE271F"/>
    <w:rsid w:val="00CE2F9B"/>
    <w:rsid w:val="00CE3B0A"/>
    <w:rsid w:val="00CE765A"/>
    <w:rsid w:val="00CE7A3A"/>
    <w:rsid w:val="00CF1521"/>
    <w:rsid w:val="00CF1DE1"/>
    <w:rsid w:val="00CF1EE8"/>
    <w:rsid w:val="00CF278F"/>
    <w:rsid w:val="00CF33B2"/>
    <w:rsid w:val="00CF3682"/>
    <w:rsid w:val="00CF36D3"/>
    <w:rsid w:val="00CF37A3"/>
    <w:rsid w:val="00CF3C0C"/>
    <w:rsid w:val="00CF3F72"/>
    <w:rsid w:val="00CF4146"/>
    <w:rsid w:val="00CF4C2B"/>
    <w:rsid w:val="00CF58AC"/>
    <w:rsid w:val="00CF64BE"/>
    <w:rsid w:val="00CF79FD"/>
    <w:rsid w:val="00CF7E4B"/>
    <w:rsid w:val="00D00174"/>
    <w:rsid w:val="00D034E5"/>
    <w:rsid w:val="00D03E76"/>
    <w:rsid w:val="00D062A5"/>
    <w:rsid w:val="00D06FB0"/>
    <w:rsid w:val="00D114F6"/>
    <w:rsid w:val="00D12878"/>
    <w:rsid w:val="00D1466A"/>
    <w:rsid w:val="00D15796"/>
    <w:rsid w:val="00D15F89"/>
    <w:rsid w:val="00D17781"/>
    <w:rsid w:val="00D17D1F"/>
    <w:rsid w:val="00D21AF6"/>
    <w:rsid w:val="00D21DC6"/>
    <w:rsid w:val="00D23F6D"/>
    <w:rsid w:val="00D27DE9"/>
    <w:rsid w:val="00D3171C"/>
    <w:rsid w:val="00D317FA"/>
    <w:rsid w:val="00D31D5F"/>
    <w:rsid w:val="00D3321F"/>
    <w:rsid w:val="00D33691"/>
    <w:rsid w:val="00D401FC"/>
    <w:rsid w:val="00D41DDE"/>
    <w:rsid w:val="00D42784"/>
    <w:rsid w:val="00D448AF"/>
    <w:rsid w:val="00D461CE"/>
    <w:rsid w:val="00D46FAE"/>
    <w:rsid w:val="00D526B1"/>
    <w:rsid w:val="00D541BF"/>
    <w:rsid w:val="00D55794"/>
    <w:rsid w:val="00D56D5D"/>
    <w:rsid w:val="00D57664"/>
    <w:rsid w:val="00D578AB"/>
    <w:rsid w:val="00D60487"/>
    <w:rsid w:val="00D60BC6"/>
    <w:rsid w:val="00D61484"/>
    <w:rsid w:val="00D61DCC"/>
    <w:rsid w:val="00D61F2D"/>
    <w:rsid w:val="00D62065"/>
    <w:rsid w:val="00D6320F"/>
    <w:rsid w:val="00D6442E"/>
    <w:rsid w:val="00D65D66"/>
    <w:rsid w:val="00D66222"/>
    <w:rsid w:val="00D6750A"/>
    <w:rsid w:val="00D67994"/>
    <w:rsid w:val="00D72FA6"/>
    <w:rsid w:val="00D740C5"/>
    <w:rsid w:val="00D759B9"/>
    <w:rsid w:val="00D77823"/>
    <w:rsid w:val="00D82FD0"/>
    <w:rsid w:val="00D84435"/>
    <w:rsid w:val="00D84C9A"/>
    <w:rsid w:val="00D85469"/>
    <w:rsid w:val="00D8617F"/>
    <w:rsid w:val="00D86AFF"/>
    <w:rsid w:val="00D94016"/>
    <w:rsid w:val="00D97F66"/>
    <w:rsid w:val="00DA0155"/>
    <w:rsid w:val="00DA092B"/>
    <w:rsid w:val="00DA2830"/>
    <w:rsid w:val="00DA2A6C"/>
    <w:rsid w:val="00DA32AD"/>
    <w:rsid w:val="00DA62C1"/>
    <w:rsid w:val="00DB0F28"/>
    <w:rsid w:val="00DB25E9"/>
    <w:rsid w:val="00DB474A"/>
    <w:rsid w:val="00DB4A17"/>
    <w:rsid w:val="00DB51E4"/>
    <w:rsid w:val="00DB52F7"/>
    <w:rsid w:val="00DB6D87"/>
    <w:rsid w:val="00DC2CA6"/>
    <w:rsid w:val="00DC38AC"/>
    <w:rsid w:val="00DC52B4"/>
    <w:rsid w:val="00DC6639"/>
    <w:rsid w:val="00DC6C2F"/>
    <w:rsid w:val="00DC70D0"/>
    <w:rsid w:val="00DD0180"/>
    <w:rsid w:val="00DD1CA5"/>
    <w:rsid w:val="00DD3FD1"/>
    <w:rsid w:val="00DD4052"/>
    <w:rsid w:val="00DD4FAC"/>
    <w:rsid w:val="00DD5947"/>
    <w:rsid w:val="00DD5C11"/>
    <w:rsid w:val="00DD669F"/>
    <w:rsid w:val="00DD7185"/>
    <w:rsid w:val="00DE29E4"/>
    <w:rsid w:val="00DE3E53"/>
    <w:rsid w:val="00DE4C46"/>
    <w:rsid w:val="00DE683F"/>
    <w:rsid w:val="00DF0D93"/>
    <w:rsid w:val="00DF0F7A"/>
    <w:rsid w:val="00DF1556"/>
    <w:rsid w:val="00DF2A19"/>
    <w:rsid w:val="00DF5777"/>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1CDD"/>
    <w:rsid w:val="00E16D27"/>
    <w:rsid w:val="00E17A48"/>
    <w:rsid w:val="00E20542"/>
    <w:rsid w:val="00E211C1"/>
    <w:rsid w:val="00E215BD"/>
    <w:rsid w:val="00E22309"/>
    <w:rsid w:val="00E22FDE"/>
    <w:rsid w:val="00E2451B"/>
    <w:rsid w:val="00E24C0D"/>
    <w:rsid w:val="00E2598F"/>
    <w:rsid w:val="00E30BF9"/>
    <w:rsid w:val="00E30D06"/>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3FA5"/>
    <w:rsid w:val="00E55D32"/>
    <w:rsid w:val="00E6187C"/>
    <w:rsid w:val="00E63D11"/>
    <w:rsid w:val="00E63E61"/>
    <w:rsid w:val="00E6406D"/>
    <w:rsid w:val="00E65941"/>
    <w:rsid w:val="00E66F70"/>
    <w:rsid w:val="00E67167"/>
    <w:rsid w:val="00E717A7"/>
    <w:rsid w:val="00E72BB4"/>
    <w:rsid w:val="00E74519"/>
    <w:rsid w:val="00E75F46"/>
    <w:rsid w:val="00E81984"/>
    <w:rsid w:val="00E833BA"/>
    <w:rsid w:val="00E85D2D"/>
    <w:rsid w:val="00E8655C"/>
    <w:rsid w:val="00E86C28"/>
    <w:rsid w:val="00E87DFF"/>
    <w:rsid w:val="00E92741"/>
    <w:rsid w:val="00E93329"/>
    <w:rsid w:val="00E93D2F"/>
    <w:rsid w:val="00E94166"/>
    <w:rsid w:val="00E94F62"/>
    <w:rsid w:val="00E976FC"/>
    <w:rsid w:val="00E977E8"/>
    <w:rsid w:val="00EA0591"/>
    <w:rsid w:val="00EA1102"/>
    <w:rsid w:val="00EA23BF"/>
    <w:rsid w:val="00EA49FB"/>
    <w:rsid w:val="00EA74D2"/>
    <w:rsid w:val="00EB1DFA"/>
    <w:rsid w:val="00EB2085"/>
    <w:rsid w:val="00EB30EB"/>
    <w:rsid w:val="00EB3A76"/>
    <w:rsid w:val="00EB5D20"/>
    <w:rsid w:val="00EB6130"/>
    <w:rsid w:val="00EB6983"/>
    <w:rsid w:val="00EB6B7F"/>
    <w:rsid w:val="00EC08B9"/>
    <w:rsid w:val="00EC21EF"/>
    <w:rsid w:val="00EC5052"/>
    <w:rsid w:val="00EC53AE"/>
    <w:rsid w:val="00EC5CB9"/>
    <w:rsid w:val="00EC5D6B"/>
    <w:rsid w:val="00ED39D7"/>
    <w:rsid w:val="00ED5B93"/>
    <w:rsid w:val="00ED6A13"/>
    <w:rsid w:val="00ED6E6A"/>
    <w:rsid w:val="00EE08E5"/>
    <w:rsid w:val="00EE11B0"/>
    <w:rsid w:val="00EE15E6"/>
    <w:rsid w:val="00EE1BB1"/>
    <w:rsid w:val="00EE1C32"/>
    <w:rsid w:val="00EE259B"/>
    <w:rsid w:val="00EE3ABB"/>
    <w:rsid w:val="00EE43AF"/>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52A0"/>
    <w:rsid w:val="00F06AFC"/>
    <w:rsid w:val="00F071A9"/>
    <w:rsid w:val="00F102B6"/>
    <w:rsid w:val="00F1084E"/>
    <w:rsid w:val="00F1097D"/>
    <w:rsid w:val="00F10B00"/>
    <w:rsid w:val="00F10B4D"/>
    <w:rsid w:val="00F10F95"/>
    <w:rsid w:val="00F11173"/>
    <w:rsid w:val="00F11638"/>
    <w:rsid w:val="00F1707C"/>
    <w:rsid w:val="00F21511"/>
    <w:rsid w:val="00F21C72"/>
    <w:rsid w:val="00F222D0"/>
    <w:rsid w:val="00F23383"/>
    <w:rsid w:val="00F26CEC"/>
    <w:rsid w:val="00F27741"/>
    <w:rsid w:val="00F279A5"/>
    <w:rsid w:val="00F32FBB"/>
    <w:rsid w:val="00F3363A"/>
    <w:rsid w:val="00F34337"/>
    <w:rsid w:val="00F35AE8"/>
    <w:rsid w:val="00F36667"/>
    <w:rsid w:val="00F425C0"/>
    <w:rsid w:val="00F4455B"/>
    <w:rsid w:val="00F460BF"/>
    <w:rsid w:val="00F46457"/>
    <w:rsid w:val="00F53031"/>
    <w:rsid w:val="00F544F3"/>
    <w:rsid w:val="00F54C65"/>
    <w:rsid w:val="00F55E73"/>
    <w:rsid w:val="00F60F46"/>
    <w:rsid w:val="00F61312"/>
    <w:rsid w:val="00F62EF4"/>
    <w:rsid w:val="00F63A60"/>
    <w:rsid w:val="00F63C3A"/>
    <w:rsid w:val="00F70050"/>
    <w:rsid w:val="00F711BC"/>
    <w:rsid w:val="00F752A2"/>
    <w:rsid w:val="00F7562E"/>
    <w:rsid w:val="00F76339"/>
    <w:rsid w:val="00F76389"/>
    <w:rsid w:val="00F80143"/>
    <w:rsid w:val="00F80C71"/>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578D"/>
    <w:rsid w:val="00FA690F"/>
    <w:rsid w:val="00FA6CE0"/>
    <w:rsid w:val="00FA6EFD"/>
    <w:rsid w:val="00FA72F9"/>
    <w:rsid w:val="00FB080B"/>
    <w:rsid w:val="00FB49C7"/>
    <w:rsid w:val="00FB4BC9"/>
    <w:rsid w:val="00FB518B"/>
    <w:rsid w:val="00FB6A32"/>
    <w:rsid w:val="00FB73E9"/>
    <w:rsid w:val="00FB75B5"/>
    <w:rsid w:val="00FB7796"/>
    <w:rsid w:val="00FB7DD3"/>
    <w:rsid w:val="00FC04C3"/>
    <w:rsid w:val="00FC178A"/>
    <w:rsid w:val="00FC5B2B"/>
    <w:rsid w:val="00FC5FDA"/>
    <w:rsid w:val="00FC62F2"/>
    <w:rsid w:val="00FC64DF"/>
    <w:rsid w:val="00FC667B"/>
    <w:rsid w:val="00FC777F"/>
    <w:rsid w:val="00FD2190"/>
    <w:rsid w:val="00FD33BF"/>
    <w:rsid w:val="00FD4050"/>
    <w:rsid w:val="00FD7E8D"/>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1B400"/>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1"/>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1"/>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uiPriority w:val="99"/>
    <w:qFormat/>
    <w:rsid w:val="001E2343"/>
    <w:rPr>
      <w:sz w:val="24"/>
      <w:szCs w:val="24"/>
    </w:rPr>
  </w:style>
  <w:style w:type="paragraph" w:customStyle="1" w:styleId="affffff3">
    <w:name w:val="Автозамена"/>
    <w:uiPriority w:val="99"/>
    <w:qFormat/>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uiPriority w:val="99"/>
    <w:qFormat/>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uiPriority w:val="99"/>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uiPriority w:val="99"/>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99"/>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99"/>
    <w:qFormat/>
    <w:rsid w:val="00923791"/>
    <w:pPr>
      <w:ind w:firstLine="709"/>
      <w:jc w:val="both"/>
    </w:pPr>
    <w:rPr>
      <w:snapToGrid w:val="0"/>
    </w:rPr>
  </w:style>
  <w:style w:type="paragraph" w:customStyle="1" w:styleId="3b">
    <w:name w:val="Обычный3"/>
    <w:uiPriority w:val="99"/>
    <w:qFormat/>
    <w:rsid w:val="00923791"/>
    <w:rPr>
      <w:sz w:val="28"/>
    </w:rPr>
  </w:style>
  <w:style w:type="paragraph" w:customStyle="1" w:styleId="3c">
    <w:name w:val="Основной текст3"/>
    <w:basedOn w:val="3b"/>
    <w:uiPriority w:val="99"/>
    <w:qFormat/>
    <w:rsid w:val="00923791"/>
    <w:pPr>
      <w:snapToGrid w:val="0"/>
      <w:jc w:val="both"/>
    </w:pPr>
    <w:rPr>
      <w:rFonts w:ascii="a_Timer" w:hAnsi="a_Timer"/>
    </w:rPr>
  </w:style>
  <w:style w:type="paragraph" w:customStyle="1" w:styleId="231">
    <w:name w:val="Основной текст 23"/>
    <w:basedOn w:val="a"/>
    <w:uiPriority w:val="99"/>
    <w:qFormat/>
    <w:rsid w:val="00923791"/>
    <w:pPr>
      <w:jc w:val="both"/>
    </w:pPr>
    <w:rPr>
      <w:szCs w:val="20"/>
    </w:rPr>
  </w:style>
  <w:style w:type="paragraph" w:customStyle="1" w:styleId="42">
    <w:name w:val="Цитата4"/>
    <w:basedOn w:val="a"/>
    <w:uiPriority w:val="99"/>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qFormat/>
    <w:rsid w:val="00923791"/>
    <w:pPr>
      <w:jc w:val="center"/>
    </w:pPr>
    <w:rPr>
      <w:szCs w:val="20"/>
    </w:rPr>
  </w:style>
  <w:style w:type="paragraph" w:customStyle="1" w:styleId="14-15">
    <w:name w:val="14-15"/>
    <w:basedOn w:val="a"/>
    <w:uiPriority w:val="99"/>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b">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uiPriority w:val="99"/>
    <w:qFormat/>
    <w:rsid w:val="00A36827"/>
    <w:pPr>
      <w:suppressAutoHyphens/>
      <w:ind w:left="720"/>
    </w:pPr>
    <w:rPr>
      <w:sz w:val="24"/>
      <w:szCs w:val="24"/>
      <w:lang w:eastAsia="ar-SA"/>
    </w:rPr>
  </w:style>
  <w:style w:type="paragraph" w:customStyle="1" w:styleId="-11">
    <w:name w:val="Цветной список - Акцент 11"/>
    <w:basedOn w:val="a"/>
    <w:uiPriority w:val="99"/>
    <w:qFormat/>
    <w:rsid w:val="00A36827"/>
    <w:pPr>
      <w:suppressAutoHyphens/>
      <w:ind w:left="720"/>
    </w:pPr>
    <w:rPr>
      <w:sz w:val="24"/>
      <w:szCs w:val="24"/>
      <w:lang w:eastAsia="ar-SA"/>
    </w:rPr>
  </w:style>
  <w:style w:type="paragraph" w:customStyle="1" w:styleId="ConsPlusDocList">
    <w:name w:val="ConsPlusDocList"/>
    <w:next w:val="a"/>
    <w:uiPriority w:val="99"/>
    <w:qFormat/>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B3708D"/>
  </w:style>
  <w:style w:type="table" w:customStyle="1" w:styleId="111">
    <w:name w:val="Сетка таблицы11"/>
    <w:basedOn w:val="a2"/>
    <w:next w:val="ab"/>
    <w:uiPriority w:val="5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B3708D"/>
    <w:rPr>
      <w:sz w:val="24"/>
      <w:szCs w:val="24"/>
      <w:lang w:val="ru-RU" w:eastAsia="ar-SA" w:bidi="ar-SA"/>
    </w:rPr>
  </w:style>
  <w:style w:type="character" w:customStyle="1" w:styleId="71">
    <w:name w:val="Знак7"/>
    <w:rsid w:val="00B3708D"/>
    <w:rPr>
      <w:sz w:val="24"/>
      <w:szCs w:val="24"/>
      <w:lang w:val="ru-RU" w:eastAsia="ar-SA" w:bidi="ar-SA"/>
    </w:rPr>
  </w:style>
  <w:style w:type="paragraph" w:customStyle="1" w:styleId="2120">
    <w:name w:val="Основной текст 212"/>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50">
    <w:name w:val="Знак25"/>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qFormat/>
    <w:rsid w:val="00B3708D"/>
    <w:pPr>
      <w:spacing w:after="160" w:line="240" w:lineRule="exact"/>
    </w:pPr>
    <w:rPr>
      <w:rFonts w:ascii="Verdana" w:hAnsi="Verdana"/>
      <w:sz w:val="20"/>
      <w:szCs w:val="20"/>
      <w:lang w:val="en-US" w:eastAsia="en-US"/>
    </w:rPr>
  </w:style>
  <w:style w:type="character" w:customStyle="1" w:styleId="140">
    <w:name w:val="Знак14"/>
    <w:rsid w:val="00B3708D"/>
    <w:rPr>
      <w:rFonts w:ascii="Arial" w:hAnsi="Arial" w:cs="Arial" w:hint="default"/>
      <w:b/>
      <w:bCs/>
      <w:i/>
      <w:iCs/>
      <w:sz w:val="28"/>
      <w:szCs w:val="28"/>
      <w:lang w:val="ru-RU" w:eastAsia="ar-SA" w:bidi="ar-SA"/>
    </w:rPr>
  </w:style>
  <w:style w:type="character" w:customStyle="1" w:styleId="141">
    <w:name w:val="Знак Знак14"/>
    <w:rsid w:val="00B3708D"/>
    <w:rPr>
      <w:sz w:val="24"/>
      <w:szCs w:val="24"/>
      <w:u w:val="single"/>
      <w:lang w:val="ru-RU" w:eastAsia="ar-SA" w:bidi="ar-SA"/>
    </w:rPr>
  </w:style>
  <w:style w:type="character" w:customStyle="1" w:styleId="2140">
    <w:name w:val="Знак2 Знак Знак14"/>
    <w:rsid w:val="00B3708D"/>
    <w:rPr>
      <w:rFonts w:ascii="Arial" w:hAnsi="Arial" w:cs="Arial" w:hint="default"/>
      <w:b/>
      <w:bCs/>
      <w:i/>
      <w:iCs/>
      <w:sz w:val="28"/>
      <w:szCs w:val="28"/>
      <w:lang w:val="ru-RU" w:eastAsia="ar-SA" w:bidi="ar-SA"/>
    </w:rPr>
  </w:style>
  <w:style w:type="character" w:customStyle="1" w:styleId="340">
    <w:name w:val="Знак3 Знак Знак4"/>
    <w:rsid w:val="00B3708D"/>
    <w:rPr>
      <w:b/>
      <w:bCs w:val="0"/>
      <w:sz w:val="24"/>
      <w:szCs w:val="24"/>
      <w:u w:val="single"/>
      <w:lang w:val="ru-RU" w:eastAsia="ar-SA" w:bidi="ar-SA"/>
    </w:rPr>
  </w:style>
  <w:style w:type="character" w:customStyle="1" w:styleId="251">
    <w:name w:val="Знак2 Знак Знак5"/>
    <w:rsid w:val="00B3708D"/>
    <w:rPr>
      <w:b/>
      <w:bCs/>
      <w:sz w:val="24"/>
      <w:szCs w:val="24"/>
      <w:lang w:val="ru-RU" w:eastAsia="ar-SA" w:bidi="ar-SA"/>
    </w:rPr>
  </w:style>
  <w:style w:type="character" w:customStyle="1" w:styleId="142">
    <w:name w:val="Знак1 Знак Знак4"/>
    <w:rsid w:val="00B3708D"/>
    <w:rPr>
      <w:sz w:val="24"/>
      <w:szCs w:val="24"/>
      <w:lang w:val="ru-RU" w:eastAsia="ar-SA" w:bidi="ar-SA"/>
    </w:rPr>
  </w:style>
  <w:style w:type="paragraph" w:customStyle="1" w:styleId="121">
    <w:name w:val="Обычный12"/>
    <w:uiPriority w:val="99"/>
    <w:qFormat/>
    <w:rsid w:val="00B3708D"/>
    <w:rPr>
      <w:sz w:val="28"/>
    </w:rPr>
  </w:style>
  <w:style w:type="paragraph" w:customStyle="1" w:styleId="122">
    <w:name w:val="Основной текст12"/>
    <w:basedOn w:val="121"/>
    <w:uiPriority w:val="99"/>
    <w:qFormat/>
    <w:rsid w:val="00B3708D"/>
    <w:pPr>
      <w:snapToGrid w:val="0"/>
      <w:jc w:val="both"/>
    </w:pPr>
    <w:rPr>
      <w:rFonts w:ascii="a_Timer" w:hAnsi="a_Timer"/>
    </w:rPr>
  </w:style>
  <w:style w:type="paragraph" w:customStyle="1" w:styleId="222">
    <w:name w:val="Цитата22"/>
    <w:basedOn w:val="a"/>
    <w:uiPriority w:val="99"/>
    <w:qFormat/>
    <w:rsid w:val="00B3708D"/>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qFormat/>
    <w:rsid w:val="00B3708D"/>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qFormat/>
    <w:rsid w:val="00B3708D"/>
    <w:pPr>
      <w:suppressAutoHyphens/>
      <w:spacing w:before="280" w:after="280" w:line="360" w:lineRule="auto"/>
      <w:ind w:firstLine="709"/>
      <w:jc w:val="both"/>
    </w:pPr>
    <w:rPr>
      <w:szCs w:val="24"/>
      <w:lang w:eastAsia="ar-SA"/>
    </w:rPr>
  </w:style>
  <w:style w:type="character" w:customStyle="1" w:styleId="61">
    <w:name w:val="Знак6"/>
    <w:rsid w:val="00B3708D"/>
    <w:rPr>
      <w:rFonts w:ascii="Arial" w:hAnsi="Arial" w:cs="Arial"/>
      <w:b/>
      <w:bCs/>
      <w:i/>
      <w:iCs/>
      <w:sz w:val="28"/>
      <w:szCs w:val="28"/>
      <w:lang w:val="ru-RU" w:eastAsia="ar-SA" w:bidi="ar-SA"/>
    </w:rPr>
  </w:style>
  <w:style w:type="character" w:customStyle="1" w:styleId="130">
    <w:name w:val="Знак13"/>
    <w:rsid w:val="00B3708D"/>
    <w:rPr>
      <w:rFonts w:ascii="Arial" w:hAnsi="Arial" w:cs="Arial"/>
      <w:b/>
      <w:bCs/>
      <w:i/>
      <w:iCs/>
      <w:sz w:val="28"/>
      <w:szCs w:val="28"/>
      <w:lang w:val="ru-RU" w:eastAsia="ar-SA" w:bidi="ar-SA"/>
    </w:rPr>
  </w:style>
  <w:style w:type="character" w:customStyle="1" w:styleId="131">
    <w:name w:val="Знак Знак13"/>
    <w:rsid w:val="00B3708D"/>
    <w:rPr>
      <w:sz w:val="24"/>
      <w:szCs w:val="24"/>
      <w:u w:val="single"/>
      <w:lang w:val="ru-RU" w:eastAsia="ar-SA" w:bidi="ar-SA"/>
    </w:rPr>
  </w:style>
  <w:style w:type="character" w:customStyle="1" w:styleId="2130">
    <w:name w:val="Знак2 Знак Знак13"/>
    <w:rsid w:val="00B3708D"/>
    <w:rPr>
      <w:rFonts w:ascii="Arial" w:hAnsi="Arial" w:cs="Arial"/>
      <w:b/>
      <w:bCs/>
      <w:i/>
      <w:iCs/>
      <w:sz w:val="28"/>
      <w:szCs w:val="28"/>
      <w:lang w:val="ru-RU" w:eastAsia="ar-SA" w:bidi="ar-SA"/>
    </w:rPr>
  </w:style>
  <w:style w:type="character" w:customStyle="1" w:styleId="48">
    <w:name w:val="Знак Знак Знак Знак4"/>
    <w:rsid w:val="00B3708D"/>
    <w:rPr>
      <w:sz w:val="24"/>
      <w:szCs w:val="24"/>
      <w:lang w:val="ru-RU" w:eastAsia="ar-SA" w:bidi="ar-SA"/>
    </w:rPr>
  </w:style>
  <w:style w:type="character" w:customStyle="1" w:styleId="330">
    <w:name w:val="Знак3 Знак Знак3"/>
    <w:rsid w:val="00B3708D"/>
    <w:rPr>
      <w:b/>
      <w:sz w:val="24"/>
      <w:szCs w:val="24"/>
      <w:u w:val="single"/>
      <w:lang w:val="ru-RU" w:eastAsia="ar-SA" w:bidi="ar-SA"/>
    </w:rPr>
  </w:style>
  <w:style w:type="character" w:customStyle="1" w:styleId="240">
    <w:name w:val="Знак2 Знак Знак4"/>
    <w:rsid w:val="00B3708D"/>
    <w:rPr>
      <w:b/>
      <w:bCs/>
      <w:sz w:val="24"/>
      <w:szCs w:val="24"/>
      <w:lang w:val="ru-RU" w:eastAsia="ar-SA" w:bidi="ar-SA"/>
    </w:rPr>
  </w:style>
  <w:style w:type="character" w:customStyle="1" w:styleId="132">
    <w:name w:val="Знак1 Знак Знак3"/>
    <w:rsid w:val="00B3708D"/>
    <w:rPr>
      <w:sz w:val="24"/>
      <w:szCs w:val="24"/>
      <w:lang w:val="ru-RU" w:eastAsia="ar-SA" w:bidi="ar-SA"/>
    </w:rPr>
  </w:style>
  <w:style w:type="paragraph" w:customStyle="1" w:styleId="241">
    <w:name w:val="Знак24"/>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B3708D"/>
    <w:pPr>
      <w:spacing w:after="160" w:line="240" w:lineRule="exact"/>
    </w:pPr>
    <w:rPr>
      <w:rFonts w:ascii="Verdana" w:hAnsi="Verdana"/>
      <w:sz w:val="20"/>
      <w:szCs w:val="20"/>
      <w:lang w:val="en-US" w:eastAsia="en-US"/>
    </w:rPr>
  </w:style>
  <w:style w:type="character" w:customStyle="1" w:styleId="submenu-table">
    <w:name w:val="submenu-table"/>
    <w:basedOn w:val="a1"/>
    <w:rsid w:val="00B3708D"/>
  </w:style>
  <w:style w:type="paragraph" w:customStyle="1" w:styleId="21e">
    <w:name w:val="Название объекта21"/>
    <w:basedOn w:val="a"/>
    <w:uiPriority w:val="99"/>
    <w:qFormat/>
    <w:rsid w:val="00B3708D"/>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B3708D"/>
    <w:rPr>
      <w:sz w:val="24"/>
      <w:szCs w:val="24"/>
      <w:lang w:val="ru-RU" w:eastAsia="ar-SA" w:bidi="ar-SA"/>
    </w:rPr>
  </w:style>
  <w:style w:type="character" w:customStyle="1" w:styleId="55">
    <w:name w:val="Знак5"/>
    <w:rsid w:val="00B3708D"/>
    <w:rPr>
      <w:sz w:val="24"/>
      <w:szCs w:val="24"/>
      <w:lang w:val="ru-RU" w:eastAsia="ar-SA" w:bidi="ar-SA"/>
    </w:rPr>
  </w:style>
  <w:style w:type="paragraph" w:customStyle="1" w:styleId="2110">
    <w:name w:val="Основной текст 211"/>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32">
    <w:name w:val="Знак23"/>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B3708D"/>
    <w:pPr>
      <w:spacing w:after="160" w:line="240" w:lineRule="exact"/>
    </w:pPr>
    <w:rPr>
      <w:rFonts w:ascii="Verdana" w:hAnsi="Verdana"/>
      <w:sz w:val="20"/>
      <w:szCs w:val="20"/>
      <w:lang w:val="en-US" w:eastAsia="en-US"/>
    </w:rPr>
  </w:style>
  <w:style w:type="character" w:customStyle="1" w:styleId="123">
    <w:name w:val="Знак12"/>
    <w:rsid w:val="00B3708D"/>
    <w:rPr>
      <w:rFonts w:ascii="Arial" w:hAnsi="Arial" w:cs="Arial" w:hint="default"/>
      <w:b/>
      <w:bCs/>
      <w:i/>
      <w:iCs/>
      <w:sz w:val="28"/>
      <w:szCs w:val="28"/>
      <w:lang w:val="ru-RU" w:eastAsia="ar-SA" w:bidi="ar-SA"/>
    </w:rPr>
  </w:style>
  <w:style w:type="character" w:customStyle="1" w:styleId="124">
    <w:name w:val="Знак Знак12"/>
    <w:rsid w:val="00B3708D"/>
    <w:rPr>
      <w:sz w:val="24"/>
      <w:szCs w:val="24"/>
      <w:u w:val="single"/>
      <w:lang w:val="ru-RU" w:eastAsia="ar-SA" w:bidi="ar-SA"/>
    </w:rPr>
  </w:style>
  <w:style w:type="character" w:customStyle="1" w:styleId="2122">
    <w:name w:val="Знак2 Знак Знак12"/>
    <w:rsid w:val="00B3708D"/>
    <w:rPr>
      <w:rFonts w:ascii="Arial" w:hAnsi="Arial" w:cs="Arial" w:hint="default"/>
      <w:b/>
      <w:bCs/>
      <w:i/>
      <w:iCs/>
      <w:sz w:val="28"/>
      <w:szCs w:val="28"/>
      <w:lang w:val="ru-RU" w:eastAsia="ar-SA" w:bidi="ar-SA"/>
    </w:rPr>
  </w:style>
  <w:style w:type="character" w:customStyle="1" w:styleId="320">
    <w:name w:val="Знак3 Знак Знак2"/>
    <w:rsid w:val="00B3708D"/>
    <w:rPr>
      <w:b/>
      <w:bCs w:val="0"/>
      <w:sz w:val="24"/>
      <w:szCs w:val="24"/>
      <w:u w:val="single"/>
      <w:lang w:val="ru-RU" w:eastAsia="ar-SA" w:bidi="ar-SA"/>
    </w:rPr>
  </w:style>
  <w:style w:type="character" w:customStyle="1" w:styleId="233">
    <w:name w:val="Знак2 Знак Знак3"/>
    <w:rsid w:val="00B3708D"/>
    <w:rPr>
      <w:b/>
      <w:bCs/>
      <w:sz w:val="24"/>
      <w:szCs w:val="24"/>
      <w:lang w:val="ru-RU" w:eastAsia="ar-SA" w:bidi="ar-SA"/>
    </w:rPr>
  </w:style>
  <w:style w:type="character" w:customStyle="1" w:styleId="125">
    <w:name w:val="Знак1 Знак Знак2"/>
    <w:rsid w:val="00B3708D"/>
    <w:rPr>
      <w:sz w:val="24"/>
      <w:szCs w:val="24"/>
      <w:lang w:val="ru-RU" w:eastAsia="ar-SA" w:bidi="ar-SA"/>
    </w:rPr>
  </w:style>
  <w:style w:type="paragraph" w:customStyle="1" w:styleId="112">
    <w:name w:val="Обычный11"/>
    <w:uiPriority w:val="99"/>
    <w:qFormat/>
    <w:rsid w:val="00B3708D"/>
    <w:rPr>
      <w:sz w:val="28"/>
    </w:rPr>
  </w:style>
  <w:style w:type="paragraph" w:customStyle="1" w:styleId="113">
    <w:name w:val="Основной текст11"/>
    <w:basedOn w:val="112"/>
    <w:uiPriority w:val="99"/>
    <w:qFormat/>
    <w:rsid w:val="00B3708D"/>
    <w:pPr>
      <w:snapToGrid w:val="0"/>
      <w:jc w:val="both"/>
    </w:pPr>
    <w:rPr>
      <w:rFonts w:ascii="a_Timer" w:hAnsi="a_Timer"/>
    </w:rPr>
  </w:style>
  <w:style w:type="paragraph" w:customStyle="1" w:styleId="21f">
    <w:name w:val="Цитата21"/>
    <w:basedOn w:val="a"/>
    <w:uiPriority w:val="99"/>
    <w:qFormat/>
    <w:rsid w:val="00B3708D"/>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uiPriority w:val="99"/>
    <w:qFormat/>
    <w:rsid w:val="00B3708D"/>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uiPriority w:val="99"/>
    <w:qFormat/>
    <w:rsid w:val="00B3708D"/>
    <w:pPr>
      <w:suppressAutoHyphens/>
      <w:spacing w:before="280" w:after="280" w:line="360" w:lineRule="auto"/>
      <w:ind w:firstLine="709"/>
      <w:jc w:val="both"/>
    </w:pPr>
    <w:rPr>
      <w:szCs w:val="24"/>
      <w:lang w:eastAsia="ar-SA"/>
    </w:rPr>
  </w:style>
  <w:style w:type="character" w:customStyle="1" w:styleId="49">
    <w:name w:val="Знак4"/>
    <w:rsid w:val="00B3708D"/>
    <w:rPr>
      <w:rFonts w:ascii="Arial" w:hAnsi="Arial" w:cs="Arial"/>
      <w:b/>
      <w:bCs/>
      <w:i/>
      <w:iCs/>
      <w:sz w:val="28"/>
      <w:szCs w:val="28"/>
      <w:lang w:val="ru-RU" w:eastAsia="ar-SA" w:bidi="ar-SA"/>
    </w:rPr>
  </w:style>
  <w:style w:type="character" w:customStyle="1" w:styleId="114">
    <w:name w:val="Знак11"/>
    <w:rsid w:val="00B3708D"/>
    <w:rPr>
      <w:rFonts w:ascii="Arial" w:hAnsi="Arial" w:cs="Arial"/>
      <w:b/>
      <w:bCs/>
      <w:i/>
      <w:iCs/>
      <w:sz w:val="28"/>
      <w:szCs w:val="28"/>
      <w:lang w:val="ru-RU" w:eastAsia="ar-SA" w:bidi="ar-SA"/>
    </w:rPr>
  </w:style>
  <w:style w:type="character" w:customStyle="1" w:styleId="115">
    <w:name w:val="Знак Знак11"/>
    <w:rsid w:val="00B3708D"/>
    <w:rPr>
      <w:sz w:val="24"/>
      <w:szCs w:val="24"/>
      <w:u w:val="single"/>
      <w:lang w:val="ru-RU" w:eastAsia="ar-SA" w:bidi="ar-SA"/>
    </w:rPr>
  </w:style>
  <w:style w:type="character" w:customStyle="1" w:styleId="2112">
    <w:name w:val="Знак2 Знак Знак11"/>
    <w:rsid w:val="00B3708D"/>
    <w:rPr>
      <w:rFonts w:ascii="Arial" w:hAnsi="Arial" w:cs="Arial"/>
      <w:b/>
      <w:bCs/>
      <w:i/>
      <w:iCs/>
      <w:sz w:val="28"/>
      <w:szCs w:val="28"/>
      <w:lang w:val="ru-RU" w:eastAsia="ar-SA" w:bidi="ar-SA"/>
    </w:rPr>
  </w:style>
  <w:style w:type="character" w:customStyle="1" w:styleId="2fa">
    <w:name w:val="Знак Знак Знак Знак2"/>
    <w:rsid w:val="00B3708D"/>
    <w:rPr>
      <w:sz w:val="24"/>
      <w:szCs w:val="24"/>
      <w:lang w:val="ru-RU" w:eastAsia="ar-SA" w:bidi="ar-SA"/>
    </w:rPr>
  </w:style>
  <w:style w:type="character" w:customStyle="1" w:styleId="317">
    <w:name w:val="Знак3 Знак Знак1"/>
    <w:rsid w:val="00B3708D"/>
    <w:rPr>
      <w:b/>
      <w:sz w:val="24"/>
      <w:szCs w:val="24"/>
      <w:u w:val="single"/>
      <w:lang w:val="ru-RU" w:eastAsia="ar-SA" w:bidi="ar-SA"/>
    </w:rPr>
  </w:style>
  <w:style w:type="character" w:customStyle="1" w:styleId="225">
    <w:name w:val="Знак2 Знак Знак2"/>
    <w:rsid w:val="00B3708D"/>
    <w:rPr>
      <w:b/>
      <w:bCs/>
      <w:sz w:val="24"/>
      <w:szCs w:val="24"/>
      <w:lang w:val="ru-RU" w:eastAsia="ar-SA" w:bidi="ar-SA"/>
    </w:rPr>
  </w:style>
  <w:style w:type="character" w:customStyle="1" w:styleId="116">
    <w:name w:val="Знак1 Знак Знак1"/>
    <w:rsid w:val="00B3708D"/>
    <w:rPr>
      <w:sz w:val="24"/>
      <w:szCs w:val="24"/>
      <w:lang w:val="ru-RU" w:eastAsia="ar-SA" w:bidi="ar-SA"/>
    </w:rPr>
  </w:style>
  <w:style w:type="paragraph" w:customStyle="1" w:styleId="226">
    <w:name w:val="Знак22"/>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qFormat/>
    <w:rsid w:val="00B3708D"/>
    <w:pPr>
      <w:spacing w:after="160" w:line="240" w:lineRule="exact"/>
    </w:pPr>
    <w:rPr>
      <w:rFonts w:ascii="Verdana" w:hAnsi="Verdana"/>
      <w:sz w:val="20"/>
      <w:szCs w:val="20"/>
      <w:lang w:val="en-US" w:eastAsia="en-US"/>
    </w:rPr>
  </w:style>
  <w:style w:type="paragraph" w:customStyle="1" w:styleId="3f0">
    <w:name w:val="Знак3"/>
    <w:basedOn w:val="a"/>
    <w:uiPriority w:val="99"/>
    <w:qFormat/>
    <w:rsid w:val="00B3708D"/>
    <w:rPr>
      <w:rFonts w:ascii="Verdana" w:hAnsi="Verdana" w:cs="Verdana"/>
      <w:sz w:val="20"/>
      <w:szCs w:val="20"/>
      <w:lang w:val="en-US" w:eastAsia="en-US"/>
    </w:rPr>
  </w:style>
  <w:style w:type="character" w:customStyle="1" w:styleId="searchtext">
    <w:name w:val="searchtext"/>
    <w:rsid w:val="00B3708D"/>
  </w:style>
  <w:style w:type="table" w:customStyle="1" w:styleId="1110">
    <w:name w:val="Сетка таблицы111"/>
    <w:basedOn w:val="a2"/>
    <w:next w:val="ab"/>
    <w:rsid w:val="00B370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B3708D"/>
    <w:rPr>
      <w:rFonts w:ascii="Cambria" w:eastAsia="Times New Roman" w:hAnsi="Cambria" w:cs="Times New Roman"/>
      <w:color w:val="17365D"/>
      <w:spacing w:val="5"/>
      <w:kern w:val="28"/>
      <w:sz w:val="52"/>
      <w:szCs w:val="52"/>
    </w:rPr>
  </w:style>
  <w:style w:type="character" w:customStyle="1" w:styleId="1fffc">
    <w:name w:val="Подзаголовок Знак1"/>
    <w:rsid w:val="00B3708D"/>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B3708D"/>
    <w:rPr>
      <w:sz w:val="28"/>
      <w:szCs w:val="28"/>
    </w:rPr>
  </w:style>
  <w:style w:type="character" w:customStyle="1" w:styleId="1fffe">
    <w:name w:val="Основной текст с отступом Знак1"/>
    <w:semiHidden/>
    <w:rsid w:val="00B3708D"/>
    <w:rPr>
      <w:sz w:val="28"/>
      <w:szCs w:val="28"/>
    </w:rPr>
  </w:style>
  <w:style w:type="character" w:customStyle="1" w:styleId="710">
    <w:name w:val="Заголовок 7 Знак1"/>
    <w:uiPriority w:val="99"/>
    <w:semiHidden/>
    <w:rsid w:val="00B3708D"/>
    <w:rPr>
      <w:rFonts w:ascii="Cambria" w:eastAsia="Times New Roman" w:hAnsi="Cambria" w:cs="Times New Roman"/>
      <w:i/>
      <w:iCs/>
      <w:color w:val="404040"/>
      <w:sz w:val="28"/>
      <w:szCs w:val="28"/>
    </w:rPr>
  </w:style>
  <w:style w:type="character" w:customStyle="1" w:styleId="81">
    <w:name w:val="Заголовок 8 Знак1"/>
    <w:semiHidden/>
    <w:rsid w:val="00B3708D"/>
    <w:rPr>
      <w:rFonts w:ascii="Cambria" w:eastAsia="Times New Roman" w:hAnsi="Cambria" w:cs="Times New Roman"/>
      <w:color w:val="404040"/>
    </w:rPr>
  </w:style>
  <w:style w:type="character" w:customStyle="1" w:styleId="91">
    <w:name w:val="Заголовок 9 Знак1"/>
    <w:semiHidden/>
    <w:rsid w:val="00B3708D"/>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3708D"/>
    <w:rPr>
      <w:sz w:val="28"/>
      <w:szCs w:val="28"/>
    </w:rPr>
  </w:style>
  <w:style w:type="character" w:customStyle="1" w:styleId="318">
    <w:name w:val="Основной текст с отступом 3 Знак1"/>
    <w:semiHidden/>
    <w:rsid w:val="00B3708D"/>
    <w:rPr>
      <w:sz w:val="16"/>
      <w:szCs w:val="16"/>
    </w:rPr>
  </w:style>
  <w:style w:type="character" w:customStyle="1" w:styleId="1ffff">
    <w:name w:val="Электронная подпись Знак1"/>
    <w:semiHidden/>
    <w:rsid w:val="00B3708D"/>
    <w:rPr>
      <w:sz w:val="28"/>
      <w:szCs w:val="28"/>
    </w:rPr>
  </w:style>
  <w:style w:type="character" w:customStyle="1" w:styleId="1ffff0">
    <w:name w:val="Текст Знак1"/>
    <w:uiPriority w:val="99"/>
    <w:semiHidden/>
    <w:rsid w:val="00B3708D"/>
    <w:rPr>
      <w:rFonts w:ascii="Consolas" w:hAnsi="Consolas" w:cs="Consolas"/>
      <w:sz w:val="21"/>
      <w:szCs w:val="21"/>
    </w:rPr>
  </w:style>
  <w:style w:type="character" w:customStyle="1" w:styleId="319">
    <w:name w:val="Основной текст 3 Знак1"/>
    <w:uiPriority w:val="99"/>
    <w:semiHidden/>
    <w:rsid w:val="00B3708D"/>
    <w:rPr>
      <w:sz w:val="16"/>
      <w:szCs w:val="16"/>
    </w:rPr>
  </w:style>
  <w:style w:type="character" w:customStyle="1" w:styleId="1ffff1">
    <w:name w:val="Текст сноски Знак1"/>
    <w:basedOn w:val="a1"/>
    <w:semiHidden/>
    <w:rsid w:val="00B3708D"/>
  </w:style>
  <w:style w:type="table" w:customStyle="1" w:styleId="1111">
    <w:name w:val="Сетка таблицы1111"/>
    <w:basedOn w:val="a2"/>
    <w:uiPriority w:val="59"/>
    <w:rsid w:val="00B3708D"/>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B3708D"/>
  </w:style>
  <w:style w:type="table" w:customStyle="1" w:styleId="56">
    <w:name w:val="Сетка таблицы5"/>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B3708D"/>
    <w:pPr>
      <w:widowControl w:val="0"/>
      <w:autoSpaceDE w:val="0"/>
      <w:autoSpaceDN w:val="0"/>
    </w:pPr>
    <w:rPr>
      <w:rFonts w:ascii="Tahoma" w:hAnsi="Tahoma" w:cs="Tahoma"/>
    </w:rPr>
  </w:style>
  <w:style w:type="paragraph" w:customStyle="1" w:styleId="ConsPlusJurTerm">
    <w:name w:val="ConsPlusJurTerm"/>
    <w:rsid w:val="00B3708D"/>
    <w:pPr>
      <w:widowControl w:val="0"/>
      <w:autoSpaceDE w:val="0"/>
      <w:autoSpaceDN w:val="0"/>
    </w:pPr>
    <w:rPr>
      <w:rFonts w:ascii="Tahoma" w:hAnsi="Tahoma" w:cs="Tahoma"/>
      <w:sz w:val="26"/>
    </w:rPr>
  </w:style>
  <w:style w:type="paragraph" w:customStyle="1" w:styleId="ConsPlusTextList">
    <w:name w:val="ConsPlusTextList"/>
    <w:rsid w:val="00B3708D"/>
    <w:pPr>
      <w:widowControl w:val="0"/>
      <w:autoSpaceDE w:val="0"/>
      <w:autoSpaceDN w:val="0"/>
    </w:pPr>
    <w:rPr>
      <w:rFonts w:ascii="Arial" w:hAnsi="Arial" w:cs="Arial"/>
    </w:rPr>
  </w:style>
  <w:style w:type="table" w:customStyle="1" w:styleId="31a">
    <w:name w:val="Сетка таблицы31"/>
    <w:basedOn w:val="a2"/>
    <w:next w:val="ab"/>
    <w:rsid w:val="00B3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Текст концевой сноски Знак1"/>
    <w:basedOn w:val="a1"/>
    <w:uiPriority w:val="99"/>
    <w:semiHidden/>
    <w:rsid w:val="00B3708D"/>
  </w:style>
  <w:style w:type="table" w:customStyle="1" w:styleId="513">
    <w:name w:val="Сетка таблицы5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7">
    <w:name w:val="Нет списка5"/>
    <w:next w:val="a3"/>
    <w:uiPriority w:val="99"/>
    <w:semiHidden/>
    <w:unhideWhenUsed/>
    <w:rsid w:val="00C47C9B"/>
  </w:style>
  <w:style w:type="table" w:customStyle="1" w:styleId="TableNormal">
    <w:name w:val="Table Normal"/>
    <w:uiPriority w:val="2"/>
    <w:semiHidden/>
    <w:unhideWhenUsed/>
    <w:qFormat/>
    <w:rsid w:val="00C47C9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7C9B"/>
    <w:pPr>
      <w:widowControl w:val="0"/>
    </w:pPr>
    <w:rPr>
      <w:rFonts w:ascii="Calibri" w:eastAsia="Calibri" w:hAnsi="Calibri"/>
      <w:sz w:val="22"/>
      <w:szCs w:val="22"/>
      <w:lang w:val="en-US" w:eastAsia="en-US"/>
    </w:rPr>
  </w:style>
  <w:style w:type="paragraph" w:customStyle="1" w:styleId="ac0">
    <w:name w:val="ac"/>
    <w:basedOn w:val="a"/>
    <w:rsid w:val="002B0DAC"/>
    <w:pPr>
      <w:spacing w:before="100" w:beforeAutospacing="1" w:after="100" w:afterAutospacing="1"/>
      <w:ind w:firstLine="567"/>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36061448">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5622444">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676C-E548-4113-B176-11AC324F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Мороз Дмитрий Сергеевич</cp:lastModifiedBy>
  <cp:revision>7</cp:revision>
  <cp:lastPrinted>2024-10-25T04:24:00Z</cp:lastPrinted>
  <dcterms:created xsi:type="dcterms:W3CDTF">2024-10-29T06:36:00Z</dcterms:created>
  <dcterms:modified xsi:type="dcterms:W3CDTF">2024-11-13T12:18:00Z</dcterms:modified>
</cp:coreProperties>
</file>