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05" w:rsidRDefault="004C29A5" w:rsidP="00245F0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Ханты-Мансийский автономный округ </w:t>
      </w:r>
      <w:r w:rsidR="00245F05">
        <w:rPr>
          <w:rFonts w:ascii="Times New Roman" w:eastAsia="Times New Roman" w:hAnsi="Times New Roman" w:cs="Times New Roman"/>
          <w:b/>
          <w:szCs w:val="24"/>
          <w:lang w:eastAsia="ru-RU"/>
        </w:rPr>
        <w:t>–</w:t>
      </w:r>
      <w:r w:rsidRPr="004C29A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Югра</w:t>
      </w:r>
    </w:p>
    <w:p w:rsidR="00446452" w:rsidRDefault="00446452" w:rsidP="00245F0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4C29A5" w:rsidRPr="004C29A5" w:rsidRDefault="004C29A5" w:rsidP="00245F0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УЧРЕЖДЕНИЕ</w:t>
      </w:r>
    </w:p>
    <w:p w:rsidR="004C29A5" w:rsidRPr="004C29A5" w:rsidRDefault="004C29A5" w:rsidP="004C29A5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НИЖНЕВАРТОВСКОГО РАЙОНА</w:t>
      </w:r>
    </w:p>
    <w:p w:rsidR="004C29A5" w:rsidRDefault="004C29A5" w:rsidP="004C29A5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9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ИМУЩЕСТВЕННЫМИ И ЗЕМЕЛЬНЫМИ РЕСУРСАМИ»</w:t>
      </w:r>
    </w:p>
    <w:p w:rsidR="00446452" w:rsidRDefault="00446452" w:rsidP="004C29A5">
      <w:pPr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9A5" w:rsidRPr="004C29A5" w:rsidRDefault="004C29A5" w:rsidP="004C29A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C29A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ул. Дзержинского, 19а, г. Нижневартовск, Ханты-Мансийский автономный округ - Югра (Тюменская область), 628615 Телефоны: (3466)  44-66-39, 49-87-54, факс: (3466) 44-66-34, 49-87-60, электронная  почта: </w:t>
      </w:r>
      <w:hyperlink r:id="rId7" w:history="1">
        <w:r w:rsidRPr="004C29A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uzr</w:t>
        </w:r>
        <w:r w:rsidRPr="004C29A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@</w:t>
        </w:r>
        <w:r w:rsidRPr="004C29A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nvraion</w:t>
        </w:r>
        <w:r w:rsidRPr="004C29A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eastAsia="ru-RU"/>
          </w:rPr>
          <w:t>.</w:t>
        </w:r>
        <w:r w:rsidRPr="004C29A5">
          <w:rPr>
            <w:rFonts w:ascii="Times New Roman" w:eastAsia="Times New Roman" w:hAnsi="Times New Roman" w:cs="Times New Roman"/>
            <w:color w:val="0000FF"/>
            <w:sz w:val="18"/>
            <w:szCs w:val="24"/>
            <w:u w:val="single"/>
            <w:lang w:val="en-US" w:eastAsia="ru-RU"/>
          </w:rPr>
          <w:t>ru</w:t>
        </w:r>
      </w:hyperlink>
    </w:p>
    <w:p w:rsidR="004C29A5" w:rsidRPr="004C29A5" w:rsidRDefault="00B13016" w:rsidP="004C29A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2.25pt" o:hralign="center" o:hrstd="t" o:hrnoshade="t" o:hr="t" fillcolor="black [3213]" stroked="f"/>
        </w:pict>
      </w:r>
    </w:p>
    <w:p w:rsidR="00C25615" w:rsidRDefault="00C25615" w:rsidP="00E4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073E" w:rsidRPr="00E4073E" w:rsidRDefault="00E4073E" w:rsidP="00E4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4073E" w:rsidRPr="00E4073E" w:rsidRDefault="00E4073E" w:rsidP="00E4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постановления администрации района</w:t>
      </w:r>
    </w:p>
    <w:p w:rsidR="004C29A5" w:rsidRPr="00E4073E" w:rsidRDefault="00E4073E" w:rsidP="00E40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8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  <w:r w:rsidR="00F82F5B" w:rsidRPr="0010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оплаты </w:t>
      </w:r>
      <w:r w:rsidR="00F82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102875" w:rsidRPr="00102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цены земельных участков, находящихся в собственности муниципального образования Нижневартовский район</w:t>
      </w:r>
      <w:r w:rsidRPr="00E40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C29A5" w:rsidRDefault="004C29A5" w:rsidP="004C29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65" w:rsidRPr="00154965" w:rsidRDefault="00E2284D" w:rsidP="0015496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в соответствие с земельным законодательством РФ, в</w:t>
      </w:r>
      <w:r w:rsid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073E" w:rsidRPr="00E4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40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DD2" w:rsidRPr="000D4D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0D4D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4DD2" w:rsidRPr="000D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пункта 2 статьи 39.4 </w:t>
      </w:r>
      <w:r w:rsidR="00AE32D3" w:rsidRP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="001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</w:t>
      </w:r>
      <w:r w:rsidR="001549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</w:t>
      </w:r>
      <w:r w:rsidR="00154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следующего </w:t>
      </w:r>
      <w:r w:rsidR="00B72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:rsidR="00E4073E" w:rsidRDefault="00154965" w:rsidP="004C29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«Порядок </w:t>
      </w:r>
      <w:r w:rsidR="00550E96" w:rsidRPr="0055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и определения цены земельных участков, находящихся в собственности муниципального образования Нижневартовский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F019F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порядок </w:t>
      </w:r>
      <w:r w:rsidR="006F019F" w:rsidRPr="00550E9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цены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</w:t>
      </w:r>
      <w:r w:rsidR="006F019F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продажи 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по основаниям, предусмотренным пунктом 2 статьи </w:t>
      </w:r>
      <w:r w:rsidR="006F019F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39.3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 </w:t>
      </w:r>
      <w:r w:rsidR="007309A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(продажа</w:t>
      </w:r>
      <w:r w:rsidR="007309AD" w:rsidRPr="00730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торгов)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92D" w:rsidRDefault="00B7292D" w:rsidP="00D061A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проекте </w:t>
      </w:r>
      <w:r w:rsid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32D3" w:rsidRP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определения размера </w:t>
      </w:r>
      <w:r w:rsidR="00526721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 с </w:t>
      </w:r>
      <w:r w:rsid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Порядком, 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="00AE3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6F019F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F019F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E2F64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721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апреля 2008 г. </w:t>
      </w:r>
      <w:r w:rsid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6721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70-п</w:t>
      </w:r>
      <w:r w:rsid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8728F3" w:rsidRP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государственной собственности субъекта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зем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728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собственность на которые не разграничена</w:t>
      </w:r>
      <w:r w:rsidR="008728F3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292D" w:rsidRDefault="00B7292D" w:rsidP="004C29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единообразного подхода к оценке земли на территории 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106AD1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6AD1" w:rsidRPr="006F0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установить порядок, аналогичный для 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106AD1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находящихся в </w:t>
      </w:r>
      <w:r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собственности Ханты-Мансийского автономного округа-Югры</w:t>
      </w:r>
      <w:r w:rsidR="00233E84" w:rsidRPr="00526721">
        <w:t xml:space="preserve"> </w:t>
      </w:r>
      <w:r w:rsidR="00233E84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106AD1" w:rsidRPr="00D061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106A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33E84" w:rsidRPr="0052672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разграничена.</w:t>
      </w:r>
    </w:p>
    <w:p w:rsidR="00B00EC5" w:rsidRPr="00526721" w:rsidRDefault="00B00EC5" w:rsidP="004C29A5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утвержденное постановление </w:t>
      </w:r>
      <w:r w:rsidRPr="00B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 от 16.09.2013 № 1917 «О порядке определения цены земельных участков, находящихся в собственности муниципального образования Нижневартовский район, и их оплаты»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основывалось </w:t>
      </w:r>
      <w:r w:rsidR="00D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аналогии с  положениями, установленными  </w:t>
      </w:r>
      <w:r w:rsidRPr="00B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0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00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определения цены земельных участков и их оплаты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148E" w:rsidRDefault="00B13016" w:rsidP="00B1301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муниципальных нормативных актов иных муниципальных образований Ханты-Мансийского автономного округа-Югры показал следующее. На территории с</w:t>
      </w:r>
      <w:r w:rsid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убъекта принято 13 таких актов.</w:t>
      </w:r>
    </w:p>
    <w:p w:rsidR="00B13016" w:rsidRDefault="00A04B05" w:rsidP="00B1301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B13016"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0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3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ы,</w:t>
      </w:r>
      <w:r w:rsidR="00B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 по аналогии с Ханты-Мансийским автономным</w:t>
      </w:r>
      <w:r w:rsidR="00B13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30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F50" w:rsidRDefault="00344F50" w:rsidP="00344F50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Нижневартовск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P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цену </w:t>
      </w:r>
      <w:r w:rsidRPr="008368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Хант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ы-Мансийским автономным округом, кроме цены до 01.01.2018 для собственников объектов недвижимости, расположенных на выкупаемых земельных участках – 15% вместо 10% от кадастровой стоимости.</w:t>
      </w:r>
    </w:p>
    <w:p w:rsidR="00B13016" w:rsidRDefault="00821E25" w:rsidP="00B1301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50" w:rsidRP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 цену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Ханты-Мансийским автономным округом</w:t>
      </w:r>
      <w:r w:rsid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по всем случаям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граждан или крестьянских (фермерских) хозяйств</w:t>
      </w:r>
      <w:r w:rsidRP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</w:t>
      </w:r>
      <w:r w:rsidRP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крестьянским (фермерским) хозяйством его деятельности в соответствии со статьей 39.18 Земельного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снижена до 15 процентов от кадастровой стоимости</w:t>
      </w:r>
      <w:r w:rsidRPr="008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сравнению с ценой субъекта, которая равна кадастровой стоимости)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наоборот, поднята цена для выкупа участков, </w:t>
      </w:r>
      <w:r w:rsidR="00842317" w:rsidRP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относящихся к имуществу общего пользования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</w:t>
      </w:r>
      <w:r w:rsidR="00842317" w:rsidRP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организации, созданной гражданами, для комплексного освоения территории в целях индивидуального жилищного строительства и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842317" w:rsidRP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юридическому лицу для ведения дачного хозяйства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вместо 2,5 процентов от кадастровой стоимости указан размер, равный кадастровой стоимости.</w:t>
      </w:r>
      <w:proofErr w:type="gramEnd"/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остальных случаях цена совпадает с ценой субъекта.</w:t>
      </w:r>
    </w:p>
    <w:p w:rsidR="00A04B05" w:rsidRDefault="00A04B05" w:rsidP="00A04B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F50" w:rsidRP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цену</w:t>
      </w:r>
      <w:r w:rsidRPr="0070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 с Ханты-Мансийским автономным округом, кроме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C4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кадастровой стоимости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 2.5 процентов от </w:t>
      </w:r>
      <w:r w:rsidRPr="000E113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A04B05" w:rsidRDefault="00A04B05" w:rsidP="00A04B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Радужный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Советский район</w:t>
      </w:r>
      <w:r w:rsidRPr="0070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04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аналогии с Ханты-Мансийским автономным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частично.</w:t>
      </w:r>
    </w:p>
    <w:p w:rsidR="00A04B05" w:rsidRDefault="00A04B05" w:rsidP="00A04B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 составил размер цены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участков:</w:t>
      </w:r>
    </w:p>
    <w:p w:rsidR="00A04B05" w:rsidRPr="00EA119A" w:rsidRDefault="00A04B05" w:rsidP="00A04B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в размере, равном кадастровой стоимости земельного участка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(вместо 2,5 процента от кадастровой стоимости, установленных</w:t>
      </w:r>
      <w:r w:rsidRPr="00EA119A">
        <w:t xml:space="preserve"> </w:t>
      </w:r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 автономным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04B05" w:rsidRDefault="00A04B05" w:rsidP="00A04B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образованных</w:t>
      </w:r>
      <w:proofErr w:type="gramEnd"/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подлежат передаче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 2,5 процента от кадастровой стоимости, установленных</w:t>
      </w:r>
      <w:r w:rsidRPr="00EA119A">
        <w:t xml:space="preserve"> </w:t>
      </w:r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Ханты-Мансийским автономным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04B05" w:rsidRDefault="00A04B05" w:rsidP="00B13016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>3 муниципальных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Ханты-Мансийск,</w:t>
      </w:r>
      <w:r w:rsidRPr="00A0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04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установили цену только для случаев продажи собственникам объектов недвижимости. </w:t>
      </w:r>
      <w:r w:rsidRP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случаи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без проведения торгов не учтены:</w:t>
      </w:r>
    </w:p>
    <w:p w:rsidR="00431BEF" w:rsidRDefault="00431BEF" w:rsidP="003A3B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установил цену только для собственников объектов недвижимости: 2,5 процента от кадастровой стоимости до 01.01.2018</w:t>
      </w:r>
      <w:r w:rsid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(вместо</w:t>
      </w:r>
      <w:r w:rsidR="003A3B82" w:rsidRPr="003A3B82">
        <w:t xml:space="preserve"> </w:t>
      </w:r>
      <w:r w:rsidR="003A3B82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3B82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равно</w:t>
      </w:r>
      <w:r w:rsid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A3B82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десятикратному размеру ставки земельного налога за единицу площади земельного участка</w:t>
      </w:r>
      <w:r w:rsid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01.01.2018 – цена равна кадастровой стоимости </w:t>
      </w:r>
      <w:r w:rsidRPr="00431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аналогии с Ханты-Мансийским автономным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BEF" w:rsidRDefault="00431BEF" w:rsidP="003A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 цену только для случаев продажи собственникам объектов недвижимости по аналогии </w:t>
      </w:r>
      <w:r w:rsidRPr="007047AC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Ханты-Мансийским автономным округом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Остальные случаи не учтены.</w:t>
      </w:r>
    </w:p>
    <w:p w:rsidR="0070062C" w:rsidRDefault="004F5D3D" w:rsidP="003A3B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</w:t>
      </w:r>
      <w:proofErr w:type="spellStart"/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 цену по аналогии с Ханты-Мансийским автономным округом</w:t>
      </w:r>
      <w:r w:rsidR="003A3B82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случаев продажи собственникам объектов недвижимости и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</w:r>
      <w:proofErr w:type="gramStart"/>
      <w:r w:rsidR="003A3B82" w:rsidRPr="003A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определ</w:t>
      </w:r>
      <w:r w:rsidR="0034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цена выкупа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предоставления без торгов</w:t>
      </w:r>
      <w:r w:rsid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062C" w:rsidRPr="0070062C" w:rsidRDefault="00EA119A" w:rsidP="007006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</w:t>
      </w:r>
      <w:r w:rsid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 освоении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62C" w:rsidRPr="0070062C" w:rsidRDefault="00EA119A" w:rsidP="007006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некоммерческой организации;</w:t>
      </w:r>
      <w:proofErr w:type="gramEnd"/>
    </w:p>
    <w:p w:rsidR="0070062C" w:rsidRPr="0070062C" w:rsidRDefault="00EA119A" w:rsidP="007006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62C" w:rsidRPr="0070062C" w:rsidRDefault="00EA119A" w:rsidP="007006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некоммерческой организации;</w:t>
      </w:r>
    </w:p>
    <w:p w:rsidR="0070062C" w:rsidRPr="0070062C" w:rsidRDefault="00EA119A" w:rsidP="0070062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указанному юридическому лицу;</w:t>
      </w:r>
    </w:p>
    <w:p w:rsidR="00EA119A" w:rsidRDefault="00EA119A" w:rsidP="00EA119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емельных участков крестьянскому (фермерскому) хозяйству или сельскохозяйственной организации в случаях, установленных Федеральным </w:t>
      </w:r>
      <w:r w:rsidR="0070062C" w:rsidRP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от 24 июля 2002 года № 101-ФЗ «Об обороте земель се</w:t>
      </w:r>
      <w:r w:rsidR="007006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льскохозяйственного назначения»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19A" w:rsidRDefault="00EA119A" w:rsidP="00EA119A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0062C"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="0070062C"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70062C"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0062C" w:rsidRPr="00EA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B82" w:rsidRDefault="003A3B82" w:rsidP="003A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Белоярский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 определение цены </w:t>
      </w:r>
      <w:r w:rsidRPr="00976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 об оценочной деятельности, за исключением случаев, предусмотренных федеральным законодательством. При этом цена продажи земельного участка не может превышать кадастровую стоимость такого земельного участка.</w:t>
      </w:r>
    </w:p>
    <w:p w:rsidR="00976FE2" w:rsidRDefault="00344F50" w:rsidP="00704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анализа правовых актов муниципальных образования 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яснено, что, в основном, муниципальные образования стремятся к выравниванию цены за землю на территории Ханты-Мансийского автономного округа. Исключение составляют города, которые в силу специфики категории земель – земли населенных пунктов – устанавливают свою ценовую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случаи предоставления земельных участков.</w:t>
      </w:r>
    </w:p>
    <w:p w:rsidR="002C455E" w:rsidRPr="00744602" w:rsidRDefault="002C455E" w:rsidP="007047A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455E" w:rsidRPr="00744602" w:rsidSect="0044645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76B"/>
    <w:multiLevelType w:val="hybridMultilevel"/>
    <w:tmpl w:val="0F94ED48"/>
    <w:lvl w:ilvl="0" w:tplc="B0F2C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59F7"/>
    <w:multiLevelType w:val="hybridMultilevel"/>
    <w:tmpl w:val="2818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D0CC3"/>
    <w:multiLevelType w:val="hybridMultilevel"/>
    <w:tmpl w:val="6862E9FA"/>
    <w:lvl w:ilvl="0" w:tplc="CE94C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35B9E"/>
    <w:multiLevelType w:val="hybridMultilevel"/>
    <w:tmpl w:val="AA480064"/>
    <w:lvl w:ilvl="0" w:tplc="23C4A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4EAC"/>
    <w:rsid w:val="0005109B"/>
    <w:rsid w:val="000C1C3B"/>
    <w:rsid w:val="000D4DD2"/>
    <w:rsid w:val="000E0D16"/>
    <w:rsid w:val="000E113B"/>
    <w:rsid w:val="000F2D06"/>
    <w:rsid w:val="00100F64"/>
    <w:rsid w:val="00102875"/>
    <w:rsid w:val="00106AD1"/>
    <w:rsid w:val="00154965"/>
    <w:rsid w:val="001B5055"/>
    <w:rsid w:val="001D6A58"/>
    <w:rsid w:val="00233E84"/>
    <w:rsid w:val="00245F05"/>
    <w:rsid w:val="002C455E"/>
    <w:rsid w:val="002C584C"/>
    <w:rsid w:val="00311FE8"/>
    <w:rsid w:val="00344B56"/>
    <w:rsid w:val="00344F50"/>
    <w:rsid w:val="00354188"/>
    <w:rsid w:val="00363BF0"/>
    <w:rsid w:val="003A3B82"/>
    <w:rsid w:val="00417E5F"/>
    <w:rsid w:val="00431BEF"/>
    <w:rsid w:val="00446452"/>
    <w:rsid w:val="00474EAC"/>
    <w:rsid w:val="00483023"/>
    <w:rsid w:val="004A13FD"/>
    <w:rsid w:val="004B3FE6"/>
    <w:rsid w:val="004C0004"/>
    <w:rsid w:val="004C29A5"/>
    <w:rsid w:val="004D7586"/>
    <w:rsid w:val="004F1ECD"/>
    <w:rsid w:val="004F5D3D"/>
    <w:rsid w:val="00512AC1"/>
    <w:rsid w:val="00526721"/>
    <w:rsid w:val="005364B1"/>
    <w:rsid w:val="00550145"/>
    <w:rsid w:val="00550E96"/>
    <w:rsid w:val="006033BF"/>
    <w:rsid w:val="00607CFE"/>
    <w:rsid w:val="006116A4"/>
    <w:rsid w:val="00671AB7"/>
    <w:rsid w:val="00680C1F"/>
    <w:rsid w:val="006F019F"/>
    <w:rsid w:val="0070062C"/>
    <w:rsid w:val="007047AC"/>
    <w:rsid w:val="0071754C"/>
    <w:rsid w:val="007309AD"/>
    <w:rsid w:val="00744602"/>
    <w:rsid w:val="007F13F3"/>
    <w:rsid w:val="00821E25"/>
    <w:rsid w:val="008368DF"/>
    <w:rsid w:val="00842317"/>
    <w:rsid w:val="00871A9D"/>
    <w:rsid w:val="008728F3"/>
    <w:rsid w:val="008C278A"/>
    <w:rsid w:val="008E6D07"/>
    <w:rsid w:val="009133C4"/>
    <w:rsid w:val="00976FE2"/>
    <w:rsid w:val="009F33AA"/>
    <w:rsid w:val="00A04B05"/>
    <w:rsid w:val="00A33155"/>
    <w:rsid w:val="00A5658F"/>
    <w:rsid w:val="00A96D28"/>
    <w:rsid w:val="00AD7DF4"/>
    <w:rsid w:val="00AE32D3"/>
    <w:rsid w:val="00B00EC5"/>
    <w:rsid w:val="00B028FE"/>
    <w:rsid w:val="00B13016"/>
    <w:rsid w:val="00B7292D"/>
    <w:rsid w:val="00B747D0"/>
    <w:rsid w:val="00BD17F8"/>
    <w:rsid w:val="00C25615"/>
    <w:rsid w:val="00C541BC"/>
    <w:rsid w:val="00CA148E"/>
    <w:rsid w:val="00D061A9"/>
    <w:rsid w:val="00D1697F"/>
    <w:rsid w:val="00D72DB9"/>
    <w:rsid w:val="00DE40CD"/>
    <w:rsid w:val="00E2284D"/>
    <w:rsid w:val="00E4073E"/>
    <w:rsid w:val="00EA119A"/>
    <w:rsid w:val="00EC047C"/>
    <w:rsid w:val="00EC531B"/>
    <w:rsid w:val="00EE2F64"/>
    <w:rsid w:val="00EE7C09"/>
    <w:rsid w:val="00F02BEB"/>
    <w:rsid w:val="00F03CCA"/>
    <w:rsid w:val="00F12ADB"/>
    <w:rsid w:val="00F82F5B"/>
    <w:rsid w:val="00FD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58"/>
    <w:pPr>
      <w:ind w:left="720"/>
      <w:contextualSpacing/>
    </w:pPr>
  </w:style>
  <w:style w:type="table" w:styleId="a4">
    <w:name w:val="Table Grid"/>
    <w:basedOn w:val="a1"/>
    <w:uiPriority w:val="59"/>
    <w:rsid w:val="004D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58"/>
    <w:pPr>
      <w:ind w:left="720"/>
      <w:contextualSpacing/>
    </w:pPr>
  </w:style>
  <w:style w:type="table" w:styleId="a4">
    <w:name w:val="Table Grid"/>
    <w:basedOn w:val="a1"/>
    <w:uiPriority w:val="59"/>
    <w:rsid w:val="004D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r@nv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4A90-59D2-4DA2-9BEA-4F41D466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Ксения Николаевна</dc:creator>
  <cp:lastModifiedBy>Власенко Ксения Николаевна</cp:lastModifiedBy>
  <cp:revision>14</cp:revision>
  <cp:lastPrinted>2016-05-20T07:54:00Z</cp:lastPrinted>
  <dcterms:created xsi:type="dcterms:W3CDTF">2017-03-01T03:52:00Z</dcterms:created>
  <dcterms:modified xsi:type="dcterms:W3CDTF">2017-03-10T09:36:00Z</dcterms:modified>
</cp:coreProperties>
</file>