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388"/>
        <w:tblW w:w="2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tblGrid>
      <w:tr w:rsidR="007554A7" w:rsidRPr="007554A7" w:rsidTr="007554A7">
        <w:trPr>
          <w:trHeight w:val="704"/>
        </w:trPr>
        <w:tc>
          <w:tcPr>
            <w:tcW w:w="2443" w:type="dxa"/>
          </w:tcPr>
          <w:p w:rsidR="007554A7" w:rsidRPr="007554A7" w:rsidRDefault="007554A7" w:rsidP="007554A7">
            <w:pPr>
              <w:spacing w:line="276" w:lineRule="auto"/>
              <w:jc w:val="center"/>
              <w:rPr>
                <w:rFonts w:eastAsiaTheme="minorEastAsia"/>
                <w:sz w:val="20"/>
                <w:szCs w:val="20"/>
              </w:rPr>
            </w:pPr>
            <w:r w:rsidRPr="007554A7">
              <w:rPr>
                <w:rFonts w:eastAsiaTheme="minorEastAsia"/>
                <w:sz w:val="20"/>
                <w:szCs w:val="20"/>
              </w:rPr>
              <w:t>Администрация района</w:t>
            </w:r>
          </w:p>
          <w:p w:rsidR="007554A7" w:rsidRPr="007554A7" w:rsidRDefault="007554A7" w:rsidP="007554A7">
            <w:pPr>
              <w:spacing w:line="276" w:lineRule="auto"/>
              <w:jc w:val="center"/>
              <w:rPr>
                <w:rFonts w:eastAsiaTheme="minorEastAsia"/>
                <w:sz w:val="20"/>
                <w:szCs w:val="20"/>
              </w:rPr>
            </w:pPr>
            <w:r w:rsidRPr="007554A7">
              <w:rPr>
                <w:rFonts w:eastAsiaTheme="minorEastAsia"/>
                <w:sz w:val="20"/>
                <w:szCs w:val="20"/>
              </w:rPr>
              <w:t>КОНТРОЛЬ</w:t>
            </w:r>
          </w:p>
          <w:p w:rsidR="007554A7" w:rsidRPr="007554A7" w:rsidRDefault="007554A7" w:rsidP="007554A7">
            <w:pPr>
              <w:spacing w:line="276" w:lineRule="auto"/>
              <w:jc w:val="center"/>
              <w:rPr>
                <w:rFonts w:eastAsiaTheme="minorEastAsia"/>
                <w:sz w:val="20"/>
                <w:szCs w:val="20"/>
              </w:rPr>
            </w:pPr>
            <w:r>
              <w:rPr>
                <w:rFonts w:eastAsiaTheme="minorEastAsia"/>
                <w:sz w:val="20"/>
                <w:szCs w:val="20"/>
              </w:rPr>
              <w:t>12.12.2016</w:t>
            </w:r>
          </w:p>
        </w:tc>
      </w:tr>
    </w:tbl>
    <w:p w:rsidR="00DC6639" w:rsidRPr="00360CF1" w:rsidRDefault="000E47F3" w:rsidP="00DC6639">
      <w:pPr>
        <w:jc w:val="center"/>
        <w:rPr>
          <w:b/>
          <w:sz w:val="24"/>
          <w:szCs w:val="24"/>
        </w:rPr>
      </w:pPr>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672E83">
              <w:t>28.10.2016</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672E83">
            <w:pPr>
              <w:tabs>
                <w:tab w:val="left" w:pos="3123"/>
                <w:tab w:val="left" w:pos="3270"/>
              </w:tabs>
              <w:jc w:val="right"/>
            </w:pPr>
            <w:r w:rsidRPr="00360CF1">
              <w:t xml:space="preserve">№ </w:t>
            </w:r>
            <w:r w:rsidR="00672E83">
              <w:t>2449</w:t>
            </w:r>
            <w:r w:rsidRPr="00360CF1">
              <w:t xml:space="preserve">          </w:t>
            </w:r>
          </w:p>
        </w:tc>
      </w:tr>
    </w:tbl>
    <w:p w:rsidR="002805A2" w:rsidRPr="00B05448" w:rsidRDefault="002805A2" w:rsidP="002805A2">
      <w:pPr>
        <w:rPr>
          <w:szCs w:val="30"/>
        </w:rPr>
      </w:pPr>
    </w:p>
    <w:p w:rsidR="00FB4BC9" w:rsidRDefault="00FB4BC9" w:rsidP="002805A2">
      <w:pPr>
        <w:rPr>
          <w:szCs w:val="30"/>
        </w:rPr>
      </w:pPr>
    </w:p>
    <w:p w:rsidR="00A20865" w:rsidRDefault="00A20865" w:rsidP="0098734D">
      <w:pPr>
        <w:ind w:right="5100"/>
        <w:jc w:val="both"/>
        <w:rPr>
          <w:szCs w:val="30"/>
        </w:rPr>
      </w:pPr>
      <w:r w:rsidRPr="00A20865">
        <w:rPr>
          <w:rFonts w:eastAsiaTheme="minorHAnsi"/>
          <w:lang w:eastAsia="en-US"/>
        </w:rPr>
        <w:t xml:space="preserve">О проведении </w:t>
      </w:r>
      <w:r w:rsidR="0098734D">
        <w:rPr>
          <w:rFonts w:eastAsiaTheme="minorHAnsi"/>
          <w:lang w:eastAsia="en-US"/>
        </w:rPr>
        <w:t xml:space="preserve">районного </w:t>
      </w:r>
      <w:r w:rsidRPr="00A20865">
        <w:rPr>
          <w:rFonts w:eastAsiaTheme="minorHAnsi"/>
          <w:lang w:eastAsia="en-US"/>
        </w:rPr>
        <w:t>конкурса социальных проектов для подростков и молодежи «Инициатива»</w:t>
      </w:r>
    </w:p>
    <w:p w:rsidR="00A20865" w:rsidRDefault="00A20865" w:rsidP="002805A2">
      <w:pPr>
        <w:rPr>
          <w:szCs w:val="30"/>
        </w:rPr>
      </w:pPr>
    </w:p>
    <w:p w:rsidR="00A20865" w:rsidRDefault="00A20865" w:rsidP="002805A2">
      <w:pPr>
        <w:rPr>
          <w:szCs w:val="30"/>
        </w:rPr>
      </w:pPr>
    </w:p>
    <w:p w:rsidR="00A20865" w:rsidRDefault="00A20865" w:rsidP="0098734D">
      <w:pPr>
        <w:ind w:firstLine="709"/>
        <w:jc w:val="both"/>
        <w:rPr>
          <w:rFonts w:eastAsiaTheme="minorHAnsi"/>
          <w:lang w:eastAsia="en-US"/>
        </w:rPr>
      </w:pPr>
      <w:proofErr w:type="gramStart"/>
      <w:r w:rsidRPr="00A20865">
        <w:rPr>
          <w:rFonts w:eastAsiaTheme="minorHAnsi"/>
          <w:lang w:eastAsia="en-US"/>
        </w:rPr>
        <w:t>Во исполнение подпрограммы III «Комплексные меры профилактики  наркомании и алкоголизма среди детей, подростков и молодежи» муниципал</w:t>
      </w:r>
      <w:r w:rsidRPr="00A20865">
        <w:rPr>
          <w:rFonts w:eastAsiaTheme="minorHAnsi"/>
          <w:lang w:eastAsia="en-US"/>
        </w:rPr>
        <w:t>ь</w:t>
      </w:r>
      <w:r w:rsidRPr="00A20865">
        <w:rPr>
          <w:rFonts w:eastAsiaTheme="minorHAnsi"/>
          <w:lang w:eastAsia="en-US"/>
        </w:rPr>
        <w:t>ной программы «Развитие образования в</w:t>
      </w:r>
      <w:r w:rsidR="0098734D">
        <w:rPr>
          <w:rFonts w:eastAsiaTheme="minorHAnsi"/>
          <w:lang w:eastAsia="en-US"/>
        </w:rPr>
        <w:t xml:space="preserve"> Нижневартовском районе на 2014</w:t>
      </w:r>
      <w:r w:rsidRPr="00A20865">
        <w:rPr>
          <w:rFonts w:eastAsiaTheme="minorHAnsi"/>
          <w:lang w:eastAsia="en-US"/>
        </w:rPr>
        <w:t xml:space="preserve">– 2020 годы», утвержденной постановлением администрации района </w:t>
      </w:r>
      <w:r w:rsidR="0098734D">
        <w:rPr>
          <w:rFonts w:eastAsiaTheme="minorHAnsi"/>
          <w:lang w:eastAsia="en-US"/>
        </w:rPr>
        <w:t xml:space="preserve">                           </w:t>
      </w:r>
      <w:r w:rsidRPr="00A20865">
        <w:rPr>
          <w:rFonts w:eastAsiaTheme="minorHAnsi"/>
          <w:lang w:eastAsia="en-US"/>
        </w:rPr>
        <w:t>от 02.12.2013 № 2554, в целях вовлечение подростков и молодежи района в о</w:t>
      </w:r>
      <w:r w:rsidRPr="00A20865">
        <w:rPr>
          <w:rFonts w:eastAsiaTheme="minorHAnsi"/>
          <w:lang w:eastAsia="en-US"/>
        </w:rPr>
        <w:t>б</w:t>
      </w:r>
      <w:r w:rsidRPr="00A20865">
        <w:rPr>
          <w:rFonts w:eastAsiaTheme="minorHAnsi"/>
          <w:lang w:eastAsia="en-US"/>
        </w:rPr>
        <w:t>щественно-полезную социальную практику, формирование у них активной гражданской позиции, поддержки социально значимых, инновационных, пе</w:t>
      </w:r>
      <w:r w:rsidRPr="00A20865">
        <w:rPr>
          <w:rFonts w:eastAsiaTheme="minorHAnsi"/>
          <w:lang w:eastAsia="en-US"/>
        </w:rPr>
        <w:t>р</w:t>
      </w:r>
      <w:r w:rsidRPr="00A20865">
        <w:rPr>
          <w:rFonts w:eastAsiaTheme="minorHAnsi"/>
          <w:lang w:eastAsia="en-US"/>
        </w:rPr>
        <w:t>спективных инициатив:</w:t>
      </w:r>
      <w:proofErr w:type="gramEnd"/>
    </w:p>
    <w:p w:rsidR="0098734D" w:rsidRPr="00A20865" w:rsidRDefault="0098734D" w:rsidP="0098734D">
      <w:pPr>
        <w:ind w:firstLine="709"/>
        <w:jc w:val="both"/>
        <w:rPr>
          <w:rFonts w:eastAsiaTheme="minorHAnsi"/>
          <w:color w:val="FF0000"/>
          <w:lang w:eastAsia="en-US"/>
        </w:rPr>
      </w:pPr>
    </w:p>
    <w:p w:rsidR="00A20865" w:rsidRPr="00A20865" w:rsidRDefault="0098734D" w:rsidP="0098734D">
      <w:pPr>
        <w:autoSpaceDE w:val="0"/>
        <w:autoSpaceDN w:val="0"/>
        <w:ind w:firstLine="709"/>
        <w:contextualSpacing/>
        <w:jc w:val="both"/>
        <w:rPr>
          <w:rFonts w:eastAsiaTheme="minorHAnsi"/>
          <w:lang w:eastAsia="en-US"/>
        </w:rPr>
      </w:pPr>
      <w:r>
        <w:rPr>
          <w:rFonts w:eastAsiaTheme="minorHAnsi"/>
          <w:lang w:eastAsia="en-US"/>
        </w:rPr>
        <w:t xml:space="preserve">1. </w:t>
      </w:r>
      <w:proofErr w:type="gramStart"/>
      <w:r w:rsidR="00A20865" w:rsidRPr="00A20865">
        <w:rPr>
          <w:rFonts w:eastAsiaTheme="minorHAnsi"/>
          <w:lang w:eastAsia="en-US"/>
        </w:rPr>
        <w:t>Службе по организации деятельности Антинаркотической комиссии админи</w:t>
      </w:r>
      <w:r>
        <w:rPr>
          <w:rFonts w:eastAsiaTheme="minorHAnsi"/>
          <w:lang w:eastAsia="en-US"/>
        </w:rPr>
        <w:t xml:space="preserve">страции района (Н.С. </w:t>
      </w:r>
      <w:proofErr w:type="spellStart"/>
      <w:r>
        <w:rPr>
          <w:rFonts w:eastAsiaTheme="minorHAnsi"/>
          <w:lang w:eastAsia="en-US"/>
        </w:rPr>
        <w:t>Войтенкова</w:t>
      </w:r>
      <w:proofErr w:type="spellEnd"/>
      <w:r w:rsidR="00A20865" w:rsidRPr="00A20865">
        <w:rPr>
          <w:rFonts w:eastAsiaTheme="minorHAnsi"/>
          <w:lang w:eastAsia="en-US"/>
        </w:rPr>
        <w:t>), управлению образования и мол</w:t>
      </w:r>
      <w:r w:rsidR="00A20865" w:rsidRPr="00A20865">
        <w:rPr>
          <w:rFonts w:eastAsiaTheme="minorHAnsi"/>
          <w:lang w:eastAsia="en-US"/>
        </w:rPr>
        <w:t>о</w:t>
      </w:r>
      <w:r w:rsidR="00A20865" w:rsidRPr="00A20865">
        <w:rPr>
          <w:rFonts w:eastAsiaTheme="minorHAnsi"/>
          <w:lang w:eastAsia="en-US"/>
        </w:rPr>
        <w:t>дежной политики админи</w:t>
      </w:r>
      <w:r>
        <w:rPr>
          <w:rFonts w:eastAsiaTheme="minorHAnsi"/>
          <w:lang w:eastAsia="en-US"/>
        </w:rPr>
        <w:t xml:space="preserve">страции района (М.В. </w:t>
      </w:r>
      <w:proofErr w:type="spellStart"/>
      <w:r>
        <w:rPr>
          <w:rFonts w:eastAsiaTheme="minorHAnsi"/>
          <w:lang w:eastAsia="en-US"/>
        </w:rPr>
        <w:t>Любомирская</w:t>
      </w:r>
      <w:proofErr w:type="spellEnd"/>
      <w:r w:rsidR="00A20865" w:rsidRPr="00A20865">
        <w:rPr>
          <w:rFonts w:eastAsiaTheme="minorHAnsi"/>
          <w:lang w:eastAsia="en-US"/>
        </w:rPr>
        <w:t xml:space="preserve">), управлению культуры администрации района (Н.В. </w:t>
      </w:r>
      <w:proofErr w:type="spellStart"/>
      <w:r w:rsidR="00A20865" w:rsidRPr="00A20865">
        <w:rPr>
          <w:rFonts w:eastAsiaTheme="minorHAnsi"/>
          <w:lang w:eastAsia="en-US"/>
        </w:rPr>
        <w:t>Алексеёнок</w:t>
      </w:r>
      <w:proofErr w:type="spellEnd"/>
      <w:r w:rsidR="00A20865" w:rsidRPr="00A20865">
        <w:rPr>
          <w:rFonts w:eastAsiaTheme="minorHAnsi"/>
          <w:lang w:eastAsia="en-US"/>
        </w:rPr>
        <w:t>), отделу по физической культуре и спорту администрации района (С.Г. Белянки</w:t>
      </w:r>
      <w:r>
        <w:rPr>
          <w:rFonts w:eastAsiaTheme="minorHAnsi"/>
          <w:lang w:eastAsia="en-US"/>
        </w:rPr>
        <w:t>н</w:t>
      </w:r>
      <w:r w:rsidR="00A20865" w:rsidRPr="00A20865">
        <w:rPr>
          <w:rFonts w:eastAsiaTheme="minorHAnsi"/>
          <w:lang w:eastAsia="en-US"/>
        </w:rPr>
        <w:t>) организовать пров</w:t>
      </w:r>
      <w:r w:rsidR="00A20865" w:rsidRPr="00A20865">
        <w:rPr>
          <w:rFonts w:eastAsiaTheme="minorHAnsi"/>
          <w:lang w:eastAsia="en-US"/>
        </w:rPr>
        <w:t>е</w:t>
      </w:r>
      <w:r w:rsidR="00A20865" w:rsidRPr="00A20865">
        <w:rPr>
          <w:rFonts w:eastAsiaTheme="minorHAnsi"/>
          <w:lang w:eastAsia="en-US"/>
        </w:rPr>
        <w:t>дение районного конкурса социальных проектов для подростков и молодежи «Инициатива» на террито</w:t>
      </w:r>
      <w:r>
        <w:rPr>
          <w:rFonts w:eastAsiaTheme="minorHAnsi"/>
          <w:lang w:eastAsia="en-US"/>
        </w:rPr>
        <w:t xml:space="preserve">рии Нижневартовского района </w:t>
      </w:r>
      <w:r w:rsidR="00A20865" w:rsidRPr="00A20865">
        <w:rPr>
          <w:rFonts w:eastAsiaTheme="minorHAnsi"/>
          <w:lang w:eastAsia="en-US"/>
        </w:rPr>
        <w:t>в период с 31 октября по</w:t>
      </w:r>
      <w:proofErr w:type="gramEnd"/>
      <w:r w:rsidR="00A20865" w:rsidRPr="00A20865">
        <w:rPr>
          <w:rFonts w:eastAsiaTheme="minorHAnsi"/>
          <w:lang w:eastAsia="en-US"/>
        </w:rPr>
        <w:t xml:space="preserve"> 05 декабря 2016 года.</w:t>
      </w:r>
    </w:p>
    <w:p w:rsidR="0098734D" w:rsidRDefault="0098734D" w:rsidP="0098734D">
      <w:pPr>
        <w:autoSpaceDE w:val="0"/>
        <w:autoSpaceDN w:val="0"/>
        <w:ind w:firstLine="709"/>
        <w:contextualSpacing/>
        <w:jc w:val="both"/>
        <w:rPr>
          <w:rFonts w:eastAsiaTheme="minorHAnsi"/>
          <w:lang w:eastAsia="en-US"/>
        </w:rPr>
      </w:pPr>
    </w:p>
    <w:p w:rsidR="00A20865" w:rsidRPr="00A20865" w:rsidRDefault="0098734D" w:rsidP="0098734D">
      <w:pPr>
        <w:autoSpaceDE w:val="0"/>
        <w:autoSpaceDN w:val="0"/>
        <w:ind w:firstLine="709"/>
        <w:contextualSpacing/>
        <w:jc w:val="both"/>
        <w:rPr>
          <w:rFonts w:eastAsiaTheme="minorHAnsi"/>
          <w:lang w:eastAsia="en-US"/>
        </w:rPr>
      </w:pPr>
      <w:r>
        <w:rPr>
          <w:rFonts w:eastAsiaTheme="minorHAnsi"/>
          <w:lang w:eastAsia="en-US"/>
        </w:rPr>
        <w:t xml:space="preserve">2. </w:t>
      </w:r>
      <w:r w:rsidR="00A20865" w:rsidRPr="00A20865">
        <w:rPr>
          <w:rFonts w:eastAsiaTheme="minorHAnsi"/>
          <w:lang w:eastAsia="en-US"/>
        </w:rPr>
        <w:t>Утвердить:</w:t>
      </w:r>
    </w:p>
    <w:p w:rsidR="00A20865" w:rsidRPr="00A20865" w:rsidRDefault="00A20865" w:rsidP="0098734D">
      <w:pPr>
        <w:ind w:firstLine="709"/>
        <w:contextualSpacing/>
        <w:jc w:val="both"/>
        <w:rPr>
          <w:rFonts w:eastAsiaTheme="minorHAnsi"/>
          <w:lang w:eastAsia="en-US"/>
        </w:rPr>
      </w:pPr>
      <w:r w:rsidRPr="00A20865">
        <w:rPr>
          <w:rFonts w:eastAsiaTheme="minorHAnsi"/>
          <w:lang w:eastAsia="en-US"/>
        </w:rPr>
        <w:t xml:space="preserve">Положение о порядке проведении </w:t>
      </w:r>
      <w:r w:rsidR="0098734D">
        <w:rPr>
          <w:rFonts w:eastAsiaTheme="minorHAnsi"/>
          <w:lang w:eastAsia="en-US"/>
        </w:rPr>
        <w:t>районного к</w:t>
      </w:r>
      <w:r w:rsidRPr="00A20865">
        <w:rPr>
          <w:rFonts w:eastAsiaTheme="minorHAnsi"/>
          <w:lang w:eastAsia="en-US"/>
        </w:rPr>
        <w:t xml:space="preserve">онкурса </w:t>
      </w:r>
      <w:r w:rsidR="0098734D" w:rsidRPr="00A20865">
        <w:rPr>
          <w:rFonts w:eastAsiaTheme="minorHAnsi"/>
          <w:lang w:eastAsia="en-US"/>
        </w:rPr>
        <w:t>социальных пр</w:t>
      </w:r>
      <w:r w:rsidR="0098734D" w:rsidRPr="00A20865">
        <w:rPr>
          <w:rFonts w:eastAsiaTheme="minorHAnsi"/>
          <w:lang w:eastAsia="en-US"/>
        </w:rPr>
        <w:t>о</w:t>
      </w:r>
      <w:r w:rsidR="0098734D" w:rsidRPr="00A20865">
        <w:rPr>
          <w:rFonts w:eastAsiaTheme="minorHAnsi"/>
          <w:lang w:eastAsia="en-US"/>
        </w:rPr>
        <w:t>ектов для подростков и молодежи «Инициатива»</w:t>
      </w:r>
      <w:r w:rsidR="0098734D">
        <w:rPr>
          <w:rFonts w:eastAsiaTheme="minorHAnsi"/>
          <w:lang w:eastAsia="en-US"/>
        </w:rPr>
        <w:t xml:space="preserve"> </w:t>
      </w:r>
      <w:r w:rsidRPr="00A20865">
        <w:rPr>
          <w:rFonts w:eastAsiaTheme="minorHAnsi"/>
          <w:lang w:eastAsia="en-US"/>
        </w:rPr>
        <w:t>согласно приложению 1;</w:t>
      </w:r>
    </w:p>
    <w:p w:rsidR="00A20865" w:rsidRPr="00A20865" w:rsidRDefault="00A20865" w:rsidP="0098734D">
      <w:pPr>
        <w:ind w:firstLine="709"/>
        <w:contextualSpacing/>
        <w:jc w:val="both"/>
        <w:rPr>
          <w:rFonts w:eastAsiaTheme="minorHAnsi"/>
          <w:lang w:eastAsia="en-US"/>
        </w:rPr>
      </w:pPr>
      <w:r w:rsidRPr="00A20865">
        <w:rPr>
          <w:rFonts w:eastAsiaTheme="minorHAnsi"/>
          <w:lang w:eastAsia="en-US"/>
        </w:rPr>
        <w:t>состав конкурсной комиссии согласно приложению 2;</w:t>
      </w:r>
    </w:p>
    <w:p w:rsidR="00A20865" w:rsidRDefault="00A20865" w:rsidP="0098734D">
      <w:pPr>
        <w:ind w:firstLine="709"/>
        <w:contextualSpacing/>
        <w:jc w:val="both"/>
        <w:rPr>
          <w:rFonts w:eastAsiaTheme="minorHAnsi"/>
          <w:lang w:eastAsia="en-US"/>
        </w:rPr>
      </w:pPr>
      <w:r w:rsidRPr="00A20865">
        <w:rPr>
          <w:rFonts w:eastAsiaTheme="minorHAnsi"/>
          <w:lang w:eastAsia="en-US"/>
        </w:rPr>
        <w:t xml:space="preserve">смету расходов на проведение </w:t>
      </w:r>
      <w:r w:rsidR="0098734D">
        <w:rPr>
          <w:rFonts w:eastAsiaTheme="minorHAnsi"/>
          <w:lang w:eastAsia="en-US"/>
        </w:rPr>
        <w:t>районного к</w:t>
      </w:r>
      <w:r w:rsidRPr="00A20865">
        <w:rPr>
          <w:rFonts w:eastAsiaTheme="minorHAnsi"/>
          <w:lang w:eastAsia="en-US"/>
        </w:rPr>
        <w:t xml:space="preserve">онкурса </w:t>
      </w:r>
      <w:r w:rsidR="0098734D" w:rsidRPr="00A20865">
        <w:rPr>
          <w:rFonts w:eastAsiaTheme="minorHAnsi"/>
          <w:lang w:eastAsia="en-US"/>
        </w:rPr>
        <w:t>социальных проектов для подростков и молодежи «Инициатива»</w:t>
      </w:r>
      <w:r w:rsidR="0098734D">
        <w:rPr>
          <w:rFonts w:eastAsiaTheme="minorHAnsi"/>
          <w:lang w:eastAsia="en-US"/>
        </w:rPr>
        <w:t xml:space="preserve"> </w:t>
      </w:r>
      <w:r w:rsidRPr="00A20865">
        <w:rPr>
          <w:rFonts w:eastAsiaTheme="minorHAnsi"/>
          <w:lang w:eastAsia="en-US"/>
        </w:rPr>
        <w:t>согласно приложению 3</w:t>
      </w:r>
    </w:p>
    <w:p w:rsidR="0098734D" w:rsidRPr="00A20865" w:rsidRDefault="0098734D" w:rsidP="0098734D">
      <w:pPr>
        <w:ind w:firstLine="709"/>
        <w:contextualSpacing/>
        <w:jc w:val="both"/>
        <w:rPr>
          <w:rFonts w:eastAsiaTheme="minorHAnsi"/>
          <w:lang w:eastAsia="en-US"/>
        </w:rPr>
      </w:pPr>
    </w:p>
    <w:p w:rsidR="00A20865" w:rsidRDefault="00A20865" w:rsidP="0098734D">
      <w:pPr>
        <w:ind w:firstLine="709"/>
        <w:contextualSpacing/>
        <w:jc w:val="both"/>
        <w:rPr>
          <w:rFonts w:eastAsiaTheme="minorHAnsi"/>
          <w:lang w:eastAsia="en-US"/>
        </w:rPr>
      </w:pPr>
      <w:r w:rsidRPr="00A20865">
        <w:rPr>
          <w:rFonts w:eastAsiaTheme="minorHAnsi"/>
          <w:lang w:eastAsia="en-US"/>
        </w:rPr>
        <w:t xml:space="preserve">3. </w:t>
      </w:r>
      <w:r w:rsidRPr="00A20865">
        <w:rPr>
          <w:rFonts w:eastAsiaTheme="minorHAnsi"/>
          <w:color w:val="000000" w:themeColor="text1"/>
          <w:lang w:eastAsia="en-US"/>
        </w:rPr>
        <w:t>Управлению учета и отчетности администрации района (О.С. Костр</w:t>
      </w:r>
      <w:r w:rsidRPr="00A20865">
        <w:rPr>
          <w:rFonts w:eastAsiaTheme="minorHAnsi"/>
          <w:color w:val="000000" w:themeColor="text1"/>
          <w:lang w:eastAsia="en-US"/>
        </w:rPr>
        <w:t>о</w:t>
      </w:r>
      <w:r w:rsidRPr="00A20865">
        <w:rPr>
          <w:rFonts w:eastAsiaTheme="minorHAnsi"/>
          <w:color w:val="000000" w:themeColor="text1"/>
          <w:lang w:eastAsia="en-US"/>
        </w:rPr>
        <w:t xml:space="preserve">мина) оплатить расходы по проведению районного </w:t>
      </w:r>
      <w:r w:rsidRPr="00A20865">
        <w:rPr>
          <w:rFonts w:eastAsiaTheme="minorHAnsi"/>
          <w:lang w:eastAsia="en-US"/>
        </w:rPr>
        <w:t>конкурса социальных пр</w:t>
      </w:r>
      <w:r w:rsidRPr="00A20865">
        <w:rPr>
          <w:rFonts w:eastAsiaTheme="minorHAnsi"/>
          <w:lang w:eastAsia="en-US"/>
        </w:rPr>
        <w:t>о</w:t>
      </w:r>
      <w:r w:rsidRPr="00A20865">
        <w:rPr>
          <w:rFonts w:eastAsiaTheme="minorHAnsi"/>
          <w:lang w:eastAsia="en-US"/>
        </w:rPr>
        <w:t xml:space="preserve">ектов для подростков и молодежи «Инициатива» согласно приложению 3.  </w:t>
      </w:r>
    </w:p>
    <w:p w:rsidR="0098734D" w:rsidRPr="00A20865" w:rsidRDefault="0098734D" w:rsidP="0098734D">
      <w:pPr>
        <w:ind w:firstLine="709"/>
        <w:contextualSpacing/>
        <w:jc w:val="both"/>
        <w:rPr>
          <w:rFonts w:eastAsiaTheme="minorHAnsi"/>
          <w:lang w:eastAsia="en-US"/>
        </w:rPr>
      </w:pPr>
    </w:p>
    <w:p w:rsidR="00A20865" w:rsidRDefault="00A20865" w:rsidP="0098734D">
      <w:pPr>
        <w:ind w:firstLine="709"/>
        <w:contextualSpacing/>
        <w:jc w:val="both"/>
        <w:rPr>
          <w:rFonts w:eastAsiaTheme="minorHAnsi"/>
          <w:color w:val="000000" w:themeColor="text1"/>
          <w:lang w:eastAsia="en-US"/>
        </w:rPr>
      </w:pPr>
      <w:r w:rsidRPr="00A20865">
        <w:rPr>
          <w:rFonts w:eastAsiaTheme="minorHAnsi"/>
          <w:color w:val="000000" w:themeColor="text1"/>
          <w:lang w:eastAsia="en-US"/>
        </w:rPr>
        <w:t xml:space="preserve">4. </w:t>
      </w:r>
      <w:proofErr w:type="gramStart"/>
      <w:r w:rsidRPr="00A20865">
        <w:rPr>
          <w:rFonts w:eastAsiaTheme="minorHAnsi"/>
          <w:color w:val="000000" w:themeColor="text1"/>
          <w:lang w:eastAsia="en-US"/>
        </w:rPr>
        <w:t>Департаменту финансов администрации района (М.А. Синева) осущ</w:t>
      </w:r>
      <w:r w:rsidRPr="00A20865">
        <w:rPr>
          <w:rFonts w:eastAsiaTheme="minorHAnsi"/>
          <w:color w:val="000000" w:themeColor="text1"/>
          <w:lang w:eastAsia="en-US"/>
        </w:rPr>
        <w:t>е</w:t>
      </w:r>
      <w:r w:rsidRPr="00A20865">
        <w:rPr>
          <w:rFonts w:eastAsiaTheme="minorHAnsi"/>
          <w:color w:val="000000" w:themeColor="text1"/>
          <w:lang w:eastAsia="en-US"/>
        </w:rPr>
        <w:t xml:space="preserve">ствить кассовые выплаты из бюджета, согласно предоставленным заявкам, на проведение районного </w:t>
      </w:r>
      <w:r w:rsidRPr="00A20865">
        <w:rPr>
          <w:rFonts w:eastAsiaTheme="minorHAnsi"/>
          <w:lang w:eastAsia="en-US"/>
        </w:rPr>
        <w:t>конкурса социальных проектов для подростков и мол</w:t>
      </w:r>
      <w:r w:rsidRPr="00A20865">
        <w:rPr>
          <w:rFonts w:eastAsiaTheme="minorHAnsi"/>
          <w:lang w:eastAsia="en-US"/>
        </w:rPr>
        <w:t>о</w:t>
      </w:r>
      <w:r w:rsidRPr="00A20865">
        <w:rPr>
          <w:rFonts w:eastAsiaTheme="minorHAnsi"/>
          <w:lang w:eastAsia="en-US"/>
        </w:rPr>
        <w:t xml:space="preserve">дежи «Инициатива» </w:t>
      </w:r>
      <w:r w:rsidRPr="00A20865">
        <w:rPr>
          <w:rFonts w:eastAsiaTheme="minorHAnsi"/>
          <w:color w:val="000000" w:themeColor="text1"/>
          <w:lang w:eastAsia="en-US"/>
        </w:rPr>
        <w:t xml:space="preserve">за счет средств подпрограммы III </w:t>
      </w:r>
      <w:r w:rsidR="0098734D">
        <w:rPr>
          <w:rFonts w:eastAsiaTheme="minorHAnsi"/>
          <w:color w:val="000000" w:themeColor="text1"/>
          <w:lang w:eastAsia="en-US"/>
        </w:rPr>
        <w:t xml:space="preserve">«Комплексные меры профилактики </w:t>
      </w:r>
      <w:r w:rsidRPr="00A20865">
        <w:rPr>
          <w:rFonts w:eastAsiaTheme="minorHAnsi"/>
          <w:color w:val="000000" w:themeColor="text1"/>
          <w:lang w:eastAsia="en-US"/>
        </w:rPr>
        <w:t>наркомании и алкоголизма среди детей, подростков и молод</w:t>
      </w:r>
      <w:r w:rsidRPr="00A20865">
        <w:rPr>
          <w:rFonts w:eastAsiaTheme="minorHAnsi"/>
          <w:color w:val="000000" w:themeColor="text1"/>
          <w:lang w:eastAsia="en-US"/>
        </w:rPr>
        <w:t>е</w:t>
      </w:r>
      <w:r w:rsidRPr="00A20865">
        <w:rPr>
          <w:rFonts w:eastAsiaTheme="minorHAnsi"/>
          <w:color w:val="000000" w:themeColor="text1"/>
          <w:lang w:eastAsia="en-US"/>
        </w:rPr>
        <w:t>жи» муниципальной программы «Развитие образования в</w:t>
      </w:r>
      <w:r w:rsidR="0098734D">
        <w:rPr>
          <w:rFonts w:eastAsiaTheme="minorHAnsi"/>
          <w:color w:val="000000" w:themeColor="text1"/>
          <w:lang w:eastAsia="en-US"/>
        </w:rPr>
        <w:t xml:space="preserve"> Нижневартовском районе на 2014–</w:t>
      </w:r>
      <w:r w:rsidRPr="00A20865">
        <w:rPr>
          <w:rFonts w:eastAsiaTheme="minorHAnsi"/>
          <w:color w:val="000000" w:themeColor="text1"/>
          <w:lang w:eastAsia="en-US"/>
        </w:rPr>
        <w:t>2020 годы».</w:t>
      </w:r>
      <w:proofErr w:type="gramEnd"/>
    </w:p>
    <w:p w:rsidR="0098734D" w:rsidRPr="00A20865" w:rsidRDefault="0098734D" w:rsidP="0098734D">
      <w:pPr>
        <w:ind w:firstLine="709"/>
        <w:contextualSpacing/>
        <w:jc w:val="both"/>
        <w:rPr>
          <w:rFonts w:eastAsiaTheme="minorHAnsi"/>
          <w:color w:val="000000" w:themeColor="text1"/>
          <w:lang w:eastAsia="en-US"/>
        </w:rPr>
      </w:pPr>
    </w:p>
    <w:p w:rsidR="00A20865" w:rsidRDefault="00A20865" w:rsidP="0098734D">
      <w:pPr>
        <w:ind w:firstLine="709"/>
        <w:jc w:val="both"/>
      </w:pPr>
      <w:r w:rsidRPr="00A20865">
        <w:t>5. Пресс-службе администрации района (</w:t>
      </w:r>
      <w:r w:rsidR="0098734D">
        <w:t>А.В. Мартынова</w:t>
      </w:r>
      <w:r w:rsidRPr="00A20865">
        <w:t xml:space="preserve">) обеспечить освещение </w:t>
      </w:r>
      <w:r w:rsidR="0098734D" w:rsidRPr="00A20865">
        <w:rPr>
          <w:rFonts w:eastAsiaTheme="minorHAnsi"/>
          <w:color w:val="000000" w:themeColor="text1"/>
          <w:lang w:eastAsia="en-US"/>
        </w:rPr>
        <w:t xml:space="preserve">районного </w:t>
      </w:r>
      <w:r w:rsidR="0098734D" w:rsidRPr="00A20865">
        <w:rPr>
          <w:rFonts w:eastAsiaTheme="minorHAnsi"/>
          <w:lang w:eastAsia="en-US"/>
        </w:rPr>
        <w:t>конкурса социальных проектов для подростков и мол</w:t>
      </w:r>
      <w:r w:rsidR="0098734D" w:rsidRPr="00A20865">
        <w:rPr>
          <w:rFonts w:eastAsiaTheme="minorHAnsi"/>
          <w:lang w:eastAsia="en-US"/>
        </w:rPr>
        <w:t>о</w:t>
      </w:r>
      <w:r w:rsidR="0098734D" w:rsidRPr="00A20865">
        <w:rPr>
          <w:rFonts w:eastAsiaTheme="minorHAnsi"/>
          <w:lang w:eastAsia="en-US"/>
        </w:rPr>
        <w:t>дежи «Инициатива»</w:t>
      </w:r>
      <w:r w:rsidR="0098734D">
        <w:rPr>
          <w:rFonts w:eastAsiaTheme="minorHAnsi"/>
          <w:lang w:eastAsia="en-US"/>
        </w:rPr>
        <w:t xml:space="preserve"> </w:t>
      </w:r>
      <w:r w:rsidRPr="00A20865">
        <w:t>в средствах массовой информации.</w:t>
      </w:r>
    </w:p>
    <w:p w:rsidR="0098734D" w:rsidRPr="00A20865" w:rsidRDefault="0098734D" w:rsidP="0098734D">
      <w:pPr>
        <w:ind w:firstLine="709"/>
        <w:jc w:val="both"/>
      </w:pPr>
    </w:p>
    <w:p w:rsidR="00A20865" w:rsidRPr="00A20865" w:rsidRDefault="00A20865" w:rsidP="0098734D">
      <w:pPr>
        <w:autoSpaceDE w:val="0"/>
        <w:autoSpaceDN w:val="0"/>
        <w:ind w:firstLine="709"/>
        <w:contextualSpacing/>
        <w:jc w:val="both"/>
        <w:rPr>
          <w:rFonts w:eastAsiaTheme="minorHAnsi"/>
          <w:lang w:eastAsia="en-US"/>
        </w:rPr>
      </w:pPr>
      <w:r w:rsidRPr="00A20865">
        <w:rPr>
          <w:rFonts w:eastAsiaTheme="minorHAnsi"/>
          <w:lang w:eastAsia="en-US"/>
        </w:rPr>
        <w:t xml:space="preserve">6. </w:t>
      </w:r>
      <w:proofErr w:type="gramStart"/>
      <w:r w:rsidRPr="00A20865">
        <w:rPr>
          <w:rFonts w:eastAsiaTheme="minorHAnsi"/>
          <w:lang w:eastAsia="en-US"/>
        </w:rPr>
        <w:t>Контроль за</w:t>
      </w:r>
      <w:proofErr w:type="gramEnd"/>
      <w:r w:rsidRPr="00A20865">
        <w:rPr>
          <w:rFonts w:eastAsiaTheme="minorHAnsi"/>
          <w:lang w:eastAsia="en-US"/>
        </w:rPr>
        <w:t xml:space="preserve"> выполнением постановления возложить на исполняющего обязанности заместителя главы района по социальным вопросам Н.В. </w:t>
      </w:r>
      <w:proofErr w:type="spellStart"/>
      <w:r w:rsidRPr="00A20865">
        <w:rPr>
          <w:rFonts w:eastAsiaTheme="minorHAnsi"/>
          <w:lang w:eastAsia="en-US"/>
        </w:rPr>
        <w:t>Алекс</w:t>
      </w:r>
      <w:r w:rsidRPr="00A20865">
        <w:rPr>
          <w:rFonts w:eastAsiaTheme="minorHAnsi"/>
          <w:lang w:eastAsia="en-US"/>
        </w:rPr>
        <w:t>е</w:t>
      </w:r>
      <w:r w:rsidRPr="00A20865">
        <w:rPr>
          <w:rFonts w:eastAsiaTheme="minorHAnsi"/>
          <w:lang w:eastAsia="en-US"/>
        </w:rPr>
        <w:t>ёнок</w:t>
      </w:r>
      <w:proofErr w:type="spellEnd"/>
      <w:r w:rsidRPr="00A20865">
        <w:rPr>
          <w:rFonts w:eastAsiaTheme="minorHAnsi"/>
          <w:lang w:eastAsia="en-US"/>
        </w:rPr>
        <w:t>.</w:t>
      </w:r>
    </w:p>
    <w:p w:rsidR="00A20865" w:rsidRDefault="00A20865" w:rsidP="00A20865">
      <w:pPr>
        <w:autoSpaceDE w:val="0"/>
        <w:autoSpaceDN w:val="0"/>
        <w:ind w:firstLine="708"/>
        <w:contextualSpacing/>
        <w:jc w:val="both"/>
        <w:rPr>
          <w:rFonts w:eastAsiaTheme="minorHAnsi"/>
          <w:lang w:eastAsia="en-US"/>
        </w:rPr>
      </w:pPr>
    </w:p>
    <w:p w:rsidR="0098734D" w:rsidRDefault="0098734D" w:rsidP="00A20865">
      <w:pPr>
        <w:autoSpaceDE w:val="0"/>
        <w:autoSpaceDN w:val="0"/>
        <w:ind w:firstLine="708"/>
        <w:contextualSpacing/>
        <w:jc w:val="both"/>
        <w:rPr>
          <w:rFonts w:eastAsiaTheme="minorHAnsi"/>
          <w:lang w:eastAsia="en-US"/>
        </w:rPr>
      </w:pPr>
    </w:p>
    <w:p w:rsidR="0098734D" w:rsidRPr="00A20865" w:rsidRDefault="0098734D" w:rsidP="00A20865">
      <w:pPr>
        <w:autoSpaceDE w:val="0"/>
        <w:autoSpaceDN w:val="0"/>
        <w:ind w:firstLine="708"/>
        <w:contextualSpacing/>
        <w:jc w:val="both"/>
        <w:rPr>
          <w:rFonts w:eastAsiaTheme="minorHAnsi"/>
          <w:lang w:eastAsia="en-US"/>
        </w:rPr>
      </w:pPr>
    </w:p>
    <w:p w:rsidR="00A20865" w:rsidRDefault="00A20865" w:rsidP="00A20865">
      <w:pPr>
        <w:tabs>
          <w:tab w:val="left" w:pos="4860"/>
        </w:tabs>
        <w:jc w:val="both"/>
        <w:rPr>
          <w:szCs w:val="27"/>
        </w:rPr>
      </w:pPr>
      <w:r>
        <w:rPr>
          <w:szCs w:val="27"/>
        </w:rPr>
        <w:t>Глава района                                                                                        Б.А. Саломатин</w:t>
      </w:r>
    </w:p>
    <w:p w:rsidR="00A20865" w:rsidRPr="00A20865" w:rsidRDefault="00A20865" w:rsidP="00A20865">
      <w:pPr>
        <w:jc w:val="both"/>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A20865" w:rsidP="00A20865">
      <w:pPr>
        <w:jc w:val="right"/>
        <w:rPr>
          <w:rFonts w:eastAsiaTheme="minorHAnsi"/>
          <w:lang w:eastAsia="en-US"/>
        </w:rPr>
      </w:pPr>
    </w:p>
    <w:p w:rsidR="00A20865" w:rsidRPr="00A20865" w:rsidRDefault="0098734D" w:rsidP="0098734D">
      <w:pPr>
        <w:ind w:left="5670"/>
        <w:rPr>
          <w:rFonts w:eastAsiaTheme="minorHAnsi"/>
          <w:lang w:eastAsia="en-US"/>
        </w:rPr>
      </w:pPr>
      <w:r>
        <w:rPr>
          <w:rFonts w:eastAsiaTheme="minorHAnsi"/>
          <w:lang w:eastAsia="en-US"/>
        </w:rPr>
        <w:t xml:space="preserve">Приложение 1 </w:t>
      </w:r>
      <w:r w:rsidR="00A20865" w:rsidRPr="00A20865">
        <w:rPr>
          <w:rFonts w:eastAsiaTheme="minorHAnsi"/>
          <w:lang w:eastAsia="en-US"/>
        </w:rPr>
        <w:t xml:space="preserve">к постановлению </w:t>
      </w:r>
    </w:p>
    <w:p w:rsidR="00A20865" w:rsidRDefault="00A20865" w:rsidP="0098734D">
      <w:pPr>
        <w:ind w:left="5670"/>
        <w:rPr>
          <w:rFonts w:eastAsiaTheme="minorHAnsi"/>
          <w:lang w:eastAsia="en-US"/>
        </w:rPr>
      </w:pPr>
      <w:r w:rsidRPr="00A20865">
        <w:rPr>
          <w:rFonts w:eastAsiaTheme="minorHAnsi"/>
          <w:lang w:eastAsia="en-US"/>
        </w:rPr>
        <w:t xml:space="preserve">администрации района </w:t>
      </w:r>
    </w:p>
    <w:p w:rsidR="0098734D" w:rsidRPr="00A20865" w:rsidRDefault="0098734D" w:rsidP="0098734D">
      <w:pPr>
        <w:ind w:left="5670"/>
        <w:rPr>
          <w:rFonts w:eastAsiaTheme="minorHAnsi"/>
          <w:lang w:eastAsia="en-US"/>
        </w:rPr>
      </w:pPr>
      <w:r>
        <w:rPr>
          <w:rFonts w:eastAsiaTheme="minorHAnsi"/>
          <w:lang w:eastAsia="en-US"/>
        </w:rPr>
        <w:t xml:space="preserve">от </w:t>
      </w:r>
      <w:r w:rsidR="00672E83">
        <w:rPr>
          <w:rFonts w:eastAsiaTheme="minorHAnsi"/>
          <w:lang w:eastAsia="en-US"/>
        </w:rPr>
        <w:t>28.10.2016</w:t>
      </w:r>
      <w:r>
        <w:rPr>
          <w:rFonts w:eastAsiaTheme="minorHAnsi"/>
          <w:lang w:eastAsia="en-US"/>
        </w:rPr>
        <w:t xml:space="preserve"> № </w:t>
      </w:r>
      <w:r w:rsidR="00672E83">
        <w:rPr>
          <w:rFonts w:eastAsiaTheme="minorHAnsi"/>
          <w:lang w:eastAsia="en-US"/>
        </w:rPr>
        <w:t>2449</w:t>
      </w:r>
    </w:p>
    <w:p w:rsidR="00A20865" w:rsidRDefault="00A20865" w:rsidP="00A20865">
      <w:pPr>
        <w:jc w:val="center"/>
        <w:rPr>
          <w:rFonts w:eastAsiaTheme="minorHAnsi"/>
          <w:b/>
          <w:lang w:eastAsia="en-US"/>
        </w:rPr>
      </w:pPr>
    </w:p>
    <w:p w:rsidR="0098734D" w:rsidRPr="00A20865" w:rsidRDefault="0098734D" w:rsidP="00A20865">
      <w:pPr>
        <w:jc w:val="center"/>
        <w:rPr>
          <w:rFonts w:eastAsiaTheme="minorHAnsi"/>
          <w:b/>
          <w:lang w:eastAsia="en-US"/>
        </w:rPr>
      </w:pPr>
    </w:p>
    <w:p w:rsidR="0098734D" w:rsidRDefault="00A20865" w:rsidP="00A20865">
      <w:pPr>
        <w:jc w:val="center"/>
        <w:rPr>
          <w:rFonts w:eastAsiaTheme="minorHAnsi"/>
          <w:b/>
          <w:lang w:eastAsia="en-US"/>
        </w:rPr>
      </w:pPr>
      <w:r w:rsidRPr="00A20865">
        <w:rPr>
          <w:rFonts w:eastAsiaTheme="minorHAnsi"/>
          <w:b/>
          <w:lang w:eastAsia="en-US"/>
        </w:rPr>
        <w:t xml:space="preserve">Положение </w:t>
      </w:r>
    </w:p>
    <w:p w:rsidR="0098734D" w:rsidRDefault="00A20865" w:rsidP="00A20865">
      <w:pPr>
        <w:jc w:val="center"/>
        <w:rPr>
          <w:rFonts w:eastAsiaTheme="minorHAnsi"/>
          <w:b/>
          <w:lang w:eastAsia="en-US"/>
        </w:rPr>
      </w:pPr>
      <w:r w:rsidRPr="00A20865">
        <w:rPr>
          <w:rFonts w:eastAsiaTheme="minorHAnsi"/>
          <w:b/>
          <w:lang w:eastAsia="en-US"/>
        </w:rPr>
        <w:t xml:space="preserve">о районном конкурсе социальных проектов для подростков </w:t>
      </w:r>
    </w:p>
    <w:p w:rsidR="00A20865" w:rsidRPr="00A20865" w:rsidRDefault="00A20865" w:rsidP="0098734D">
      <w:pPr>
        <w:jc w:val="center"/>
        <w:rPr>
          <w:rFonts w:eastAsiaTheme="minorHAnsi"/>
          <w:b/>
          <w:lang w:eastAsia="en-US"/>
        </w:rPr>
      </w:pPr>
      <w:r w:rsidRPr="00A20865">
        <w:rPr>
          <w:rFonts w:eastAsiaTheme="minorHAnsi"/>
          <w:b/>
          <w:lang w:eastAsia="en-US"/>
        </w:rPr>
        <w:t>и молодежи</w:t>
      </w:r>
      <w:r w:rsidR="0098734D">
        <w:rPr>
          <w:rFonts w:eastAsiaTheme="minorHAnsi"/>
          <w:b/>
          <w:lang w:eastAsia="en-US"/>
        </w:rPr>
        <w:t xml:space="preserve"> </w:t>
      </w:r>
      <w:r w:rsidRPr="00A20865">
        <w:rPr>
          <w:rFonts w:eastAsiaTheme="minorHAnsi"/>
          <w:b/>
          <w:lang w:eastAsia="en-US"/>
        </w:rPr>
        <w:t>«Инициатива»</w:t>
      </w:r>
    </w:p>
    <w:p w:rsidR="00A20865" w:rsidRPr="00A20865" w:rsidRDefault="00A20865" w:rsidP="00A20865">
      <w:pPr>
        <w:adjustRightInd w:val="0"/>
        <w:outlineLvl w:val="1"/>
        <w:rPr>
          <w:rFonts w:eastAsiaTheme="minorHAnsi"/>
          <w:b/>
          <w:lang w:eastAsia="en-US"/>
        </w:rPr>
      </w:pPr>
    </w:p>
    <w:p w:rsidR="00A20865" w:rsidRPr="00A20865" w:rsidRDefault="00A20865" w:rsidP="00A20865">
      <w:pPr>
        <w:adjustRightInd w:val="0"/>
        <w:jc w:val="center"/>
        <w:outlineLvl w:val="1"/>
        <w:rPr>
          <w:rFonts w:eastAsiaTheme="minorHAnsi"/>
          <w:b/>
          <w:lang w:eastAsia="en-US"/>
        </w:rPr>
      </w:pPr>
      <w:r w:rsidRPr="00A20865">
        <w:rPr>
          <w:rFonts w:eastAsiaTheme="minorHAnsi"/>
          <w:b/>
          <w:lang w:eastAsia="en-US"/>
        </w:rPr>
        <w:t>I. Общие положения</w:t>
      </w:r>
    </w:p>
    <w:p w:rsidR="00A20865" w:rsidRPr="00A20865" w:rsidRDefault="00A20865" w:rsidP="00A20865">
      <w:pPr>
        <w:jc w:val="both"/>
        <w:rPr>
          <w:rFonts w:eastAsiaTheme="minorHAnsi"/>
          <w:b/>
          <w:lang w:eastAsia="en-US"/>
        </w:rPr>
      </w:pPr>
    </w:p>
    <w:p w:rsidR="00A20865" w:rsidRPr="00A20865" w:rsidRDefault="00A20865" w:rsidP="00A20865">
      <w:pPr>
        <w:ind w:firstLine="708"/>
        <w:jc w:val="both"/>
        <w:rPr>
          <w:rFonts w:eastAsiaTheme="minorHAnsi"/>
          <w:lang w:eastAsia="en-US"/>
        </w:rPr>
      </w:pPr>
      <w:r w:rsidRPr="00A20865">
        <w:rPr>
          <w:rFonts w:eastAsiaTheme="minorHAnsi"/>
          <w:lang w:eastAsia="en-US"/>
        </w:rPr>
        <w:t>1.1.</w:t>
      </w:r>
      <w:r w:rsidRPr="00A20865">
        <w:rPr>
          <w:rFonts w:eastAsiaTheme="minorHAnsi"/>
          <w:b/>
          <w:lang w:eastAsia="en-US"/>
        </w:rPr>
        <w:t xml:space="preserve"> </w:t>
      </w:r>
      <w:proofErr w:type="gramStart"/>
      <w:r w:rsidRPr="00A20865">
        <w:rPr>
          <w:rFonts w:eastAsiaTheme="minorHAnsi"/>
          <w:lang w:eastAsia="en-US"/>
        </w:rPr>
        <w:t>Положение о районном конкурсе социальных проектов для подрос</w:t>
      </w:r>
      <w:r w:rsidRPr="00A20865">
        <w:rPr>
          <w:rFonts w:eastAsiaTheme="minorHAnsi"/>
          <w:lang w:eastAsia="en-US"/>
        </w:rPr>
        <w:t>т</w:t>
      </w:r>
      <w:r w:rsidRPr="00A20865">
        <w:rPr>
          <w:rFonts w:eastAsiaTheme="minorHAnsi"/>
          <w:lang w:eastAsia="en-US"/>
        </w:rPr>
        <w:t xml:space="preserve">ков и молодежи «Инициатива» </w:t>
      </w:r>
      <w:r w:rsidR="0098734D">
        <w:rPr>
          <w:rFonts w:eastAsiaTheme="minorHAnsi"/>
          <w:lang w:eastAsia="en-US"/>
        </w:rPr>
        <w:t>(далее −</w:t>
      </w:r>
      <w:r w:rsidRPr="00A20865">
        <w:rPr>
          <w:rFonts w:eastAsiaTheme="minorHAnsi"/>
          <w:lang w:eastAsia="en-US"/>
        </w:rPr>
        <w:t xml:space="preserve"> Положение)</w:t>
      </w:r>
      <w:r w:rsidRPr="00A20865">
        <w:rPr>
          <w:rFonts w:eastAsiaTheme="minorHAnsi"/>
          <w:sz w:val="22"/>
          <w:szCs w:val="22"/>
          <w:lang w:eastAsia="en-US"/>
        </w:rPr>
        <w:t xml:space="preserve"> </w:t>
      </w:r>
      <w:r w:rsidRPr="00A20865">
        <w:rPr>
          <w:rFonts w:eastAsiaTheme="minorHAnsi"/>
          <w:lang w:eastAsia="en-US"/>
        </w:rPr>
        <w:t xml:space="preserve">принято в соответствии </w:t>
      </w:r>
      <w:r w:rsidR="0098734D">
        <w:rPr>
          <w:rFonts w:eastAsiaTheme="minorHAnsi"/>
          <w:lang w:eastAsia="en-US"/>
        </w:rPr>
        <w:t xml:space="preserve">            </w:t>
      </w:r>
      <w:r w:rsidRPr="00A20865">
        <w:rPr>
          <w:rFonts w:eastAsiaTheme="minorHAnsi"/>
          <w:lang w:eastAsia="en-US"/>
        </w:rPr>
        <w:t>с законодательством Российской Федерации, законами Ханты-Мансийского а</w:t>
      </w:r>
      <w:r w:rsidRPr="00A20865">
        <w:rPr>
          <w:rFonts w:eastAsiaTheme="minorHAnsi"/>
          <w:lang w:eastAsia="en-US"/>
        </w:rPr>
        <w:t>в</w:t>
      </w:r>
      <w:r w:rsidRPr="00A20865">
        <w:rPr>
          <w:rFonts w:eastAsiaTheme="minorHAnsi"/>
          <w:lang w:eastAsia="en-US"/>
        </w:rPr>
        <w:t>тономного округа – Югры, Уставом Нижневартовского района, постановлением администрации района от 02.12.2013 № 2554 «Об утверждении муниципальной программы «Развитие образования в</w:t>
      </w:r>
      <w:r w:rsidR="0098734D">
        <w:rPr>
          <w:rFonts w:eastAsiaTheme="minorHAnsi"/>
          <w:lang w:eastAsia="en-US"/>
        </w:rPr>
        <w:t xml:space="preserve"> Нижневартовском районе на 2014–</w:t>
      </w:r>
      <w:r w:rsidRPr="00A20865">
        <w:rPr>
          <w:rFonts w:eastAsiaTheme="minorHAnsi"/>
          <w:lang w:eastAsia="en-US"/>
        </w:rPr>
        <w:t>2020 годы».</w:t>
      </w:r>
      <w:proofErr w:type="gramEnd"/>
    </w:p>
    <w:p w:rsidR="00A20865" w:rsidRPr="00A20865" w:rsidRDefault="00A20865" w:rsidP="00A20865">
      <w:pPr>
        <w:ind w:firstLine="708"/>
        <w:jc w:val="both"/>
        <w:rPr>
          <w:rFonts w:eastAsiaTheme="minorHAnsi"/>
          <w:b/>
          <w:lang w:eastAsia="en-US"/>
        </w:rPr>
      </w:pPr>
      <w:r w:rsidRPr="00A20865">
        <w:rPr>
          <w:rFonts w:eastAsiaTheme="minorHAnsi"/>
          <w:lang w:eastAsia="en-US"/>
        </w:rPr>
        <w:t xml:space="preserve">1.2. Организатором и координатором </w:t>
      </w:r>
      <w:r w:rsidR="0098734D">
        <w:rPr>
          <w:rFonts w:eastAsiaTheme="minorHAnsi"/>
          <w:lang w:eastAsia="en-US"/>
        </w:rPr>
        <w:t>районного</w:t>
      </w:r>
      <w:r w:rsidR="0098734D" w:rsidRPr="00A20865">
        <w:rPr>
          <w:rFonts w:eastAsiaTheme="minorHAnsi"/>
          <w:lang w:eastAsia="en-US"/>
        </w:rPr>
        <w:t xml:space="preserve"> </w:t>
      </w:r>
      <w:r w:rsidRPr="00A20865">
        <w:rPr>
          <w:rFonts w:eastAsiaTheme="minorHAnsi"/>
          <w:lang w:eastAsia="en-US"/>
        </w:rPr>
        <w:t>конкурса социальных проектов для подростков и молодежи «Инициатива» (далее – конкурс) является служба по организации деятельности Антинаркотической комиссии админ</w:t>
      </w:r>
      <w:r w:rsidRPr="00A20865">
        <w:rPr>
          <w:rFonts w:eastAsiaTheme="minorHAnsi"/>
          <w:lang w:eastAsia="en-US"/>
        </w:rPr>
        <w:t>и</w:t>
      </w:r>
      <w:r w:rsidRPr="00A20865">
        <w:rPr>
          <w:rFonts w:eastAsiaTheme="minorHAnsi"/>
          <w:lang w:eastAsia="en-US"/>
        </w:rPr>
        <w:t xml:space="preserve">страции Нижневартовского района. </w:t>
      </w:r>
      <w:proofErr w:type="gramStart"/>
      <w:r w:rsidRPr="00A20865">
        <w:rPr>
          <w:rFonts w:eastAsiaTheme="minorHAnsi"/>
          <w:lang w:eastAsia="en-US"/>
        </w:rPr>
        <w:t>Организационно-техническое сопровожд</w:t>
      </w:r>
      <w:r w:rsidRPr="00A20865">
        <w:rPr>
          <w:rFonts w:eastAsiaTheme="minorHAnsi"/>
          <w:lang w:eastAsia="en-US"/>
        </w:rPr>
        <w:t>е</w:t>
      </w:r>
      <w:r w:rsidRPr="00A20865">
        <w:rPr>
          <w:rFonts w:eastAsiaTheme="minorHAnsi"/>
          <w:lang w:eastAsia="en-US"/>
        </w:rPr>
        <w:t xml:space="preserve">ние  конкурсом осуществляют управление образования и молодежной политики администрации района, управление культуры администрации района, отдел </w:t>
      </w:r>
      <w:r w:rsidR="0098734D">
        <w:rPr>
          <w:rFonts w:eastAsiaTheme="minorHAnsi"/>
          <w:lang w:eastAsia="en-US"/>
        </w:rPr>
        <w:t xml:space="preserve">             </w:t>
      </w:r>
      <w:r w:rsidRPr="00A20865">
        <w:rPr>
          <w:rFonts w:eastAsiaTheme="minorHAnsi"/>
          <w:lang w:eastAsia="en-US"/>
        </w:rPr>
        <w:t>по физической культуре и спорту администрации района.</w:t>
      </w:r>
      <w:proofErr w:type="gramEnd"/>
    </w:p>
    <w:p w:rsidR="00A20865" w:rsidRPr="00A20865" w:rsidRDefault="00A20865" w:rsidP="00A20865">
      <w:pPr>
        <w:ind w:firstLine="708"/>
        <w:jc w:val="both"/>
        <w:rPr>
          <w:rFonts w:eastAsiaTheme="minorHAnsi"/>
          <w:lang w:eastAsia="en-US"/>
        </w:rPr>
      </w:pPr>
    </w:p>
    <w:p w:rsidR="00A20865" w:rsidRPr="00A20865" w:rsidRDefault="00A20865" w:rsidP="00A20865">
      <w:pPr>
        <w:ind w:firstLine="708"/>
        <w:jc w:val="center"/>
        <w:rPr>
          <w:rFonts w:eastAsiaTheme="minorHAnsi"/>
          <w:b/>
          <w:lang w:eastAsia="en-US"/>
        </w:rPr>
      </w:pPr>
      <w:r w:rsidRPr="00A20865">
        <w:rPr>
          <w:rFonts w:eastAsiaTheme="minorHAnsi"/>
          <w:b/>
          <w:lang w:val="en-US" w:eastAsia="en-US"/>
        </w:rPr>
        <w:t>II</w:t>
      </w:r>
      <w:r w:rsidRPr="00A20865">
        <w:rPr>
          <w:rFonts w:eastAsiaTheme="minorHAnsi"/>
          <w:b/>
          <w:lang w:eastAsia="en-US"/>
        </w:rPr>
        <w:t>. Цели, задачи и участники конкурса</w:t>
      </w:r>
    </w:p>
    <w:p w:rsidR="00A20865" w:rsidRPr="00A20865" w:rsidRDefault="00A20865" w:rsidP="00A20865">
      <w:pPr>
        <w:ind w:firstLine="708"/>
        <w:jc w:val="center"/>
        <w:rPr>
          <w:rFonts w:eastAsiaTheme="minorHAnsi"/>
          <w:b/>
          <w:lang w:eastAsia="en-US"/>
        </w:rPr>
      </w:pPr>
    </w:p>
    <w:p w:rsidR="00A20865" w:rsidRPr="00CD0F0F" w:rsidRDefault="00A20865" w:rsidP="00A20865">
      <w:pPr>
        <w:ind w:firstLine="708"/>
        <w:jc w:val="both"/>
        <w:rPr>
          <w:rFonts w:eastAsiaTheme="minorHAnsi"/>
          <w:lang w:eastAsia="en-US"/>
        </w:rPr>
      </w:pPr>
      <w:r w:rsidRPr="00CD0F0F">
        <w:rPr>
          <w:rFonts w:eastAsiaTheme="minorHAnsi"/>
          <w:lang w:eastAsia="en-US"/>
        </w:rPr>
        <w:t xml:space="preserve">2.1. </w:t>
      </w:r>
      <w:proofErr w:type="gramStart"/>
      <w:r w:rsidRPr="00CD0F0F">
        <w:rPr>
          <w:rFonts w:eastAsiaTheme="minorHAnsi"/>
          <w:lang w:eastAsia="en-US"/>
        </w:rPr>
        <w:t xml:space="preserve">Конкурс организуется и проводится с целью привлечения внимания общественности к проблеме злоупотребления психотропными веществами </w:t>
      </w:r>
      <w:r w:rsidR="0098734D" w:rsidRPr="00CD0F0F">
        <w:rPr>
          <w:rFonts w:eastAsiaTheme="minorHAnsi"/>
          <w:lang w:eastAsia="en-US"/>
        </w:rPr>
        <w:t xml:space="preserve">                  </w:t>
      </w:r>
      <w:r w:rsidRPr="00CD0F0F">
        <w:rPr>
          <w:rFonts w:eastAsiaTheme="minorHAnsi"/>
          <w:lang w:eastAsia="en-US"/>
        </w:rPr>
        <w:t xml:space="preserve">и наркотическими средствами и снижения распространенности наркомании </w:t>
      </w:r>
      <w:r w:rsidR="0098734D" w:rsidRPr="00CD0F0F">
        <w:rPr>
          <w:rFonts w:eastAsiaTheme="minorHAnsi"/>
          <w:lang w:eastAsia="en-US"/>
        </w:rPr>
        <w:t xml:space="preserve">             </w:t>
      </w:r>
      <w:r w:rsidRPr="00CD0F0F">
        <w:rPr>
          <w:rFonts w:eastAsiaTheme="minorHAnsi"/>
          <w:lang w:eastAsia="en-US"/>
        </w:rPr>
        <w:t>на территории Нижневартовского района.</w:t>
      </w:r>
      <w:proofErr w:type="gramEnd"/>
    </w:p>
    <w:p w:rsidR="00A20865" w:rsidRPr="00CD0F0F" w:rsidRDefault="00A20865" w:rsidP="00A20865">
      <w:pPr>
        <w:ind w:firstLine="709"/>
        <w:jc w:val="both"/>
        <w:rPr>
          <w:rFonts w:eastAsiaTheme="minorHAnsi"/>
          <w:lang w:eastAsia="en-US"/>
        </w:rPr>
      </w:pPr>
      <w:r w:rsidRPr="00CD0F0F">
        <w:rPr>
          <w:rFonts w:eastAsiaTheme="minorHAnsi"/>
          <w:bCs/>
          <w:lang w:eastAsia="en-US"/>
        </w:rPr>
        <w:t>2.2. Задачи конкурса:</w:t>
      </w:r>
    </w:p>
    <w:p w:rsidR="00A20865" w:rsidRPr="00CD0F0F" w:rsidRDefault="00A20865" w:rsidP="00A20865">
      <w:pPr>
        <w:ind w:firstLine="709"/>
        <w:jc w:val="both"/>
      </w:pPr>
      <w:r w:rsidRPr="00CD0F0F">
        <w:t>создание условий для развития социально-творческой активности по</w:t>
      </w:r>
      <w:r w:rsidRPr="00CD0F0F">
        <w:t>д</w:t>
      </w:r>
      <w:r w:rsidRPr="00CD0F0F">
        <w:t>ростков и молодежи, потребности в самосовершенствовании и саморазвитии;</w:t>
      </w:r>
    </w:p>
    <w:p w:rsidR="00A20865" w:rsidRPr="00CD0F0F" w:rsidRDefault="00A20865" w:rsidP="00A20865">
      <w:pPr>
        <w:ind w:firstLine="709"/>
        <w:jc w:val="both"/>
      </w:pPr>
      <w:r w:rsidRPr="00CD0F0F">
        <w:t>активизация общественной деятельности подростков и молодых людей;</w:t>
      </w:r>
    </w:p>
    <w:p w:rsidR="00A20865" w:rsidRPr="00CD0F0F" w:rsidRDefault="00A20865" w:rsidP="00A20865">
      <w:pPr>
        <w:ind w:firstLine="709"/>
        <w:jc w:val="both"/>
      </w:pPr>
      <w:r w:rsidRPr="00CD0F0F">
        <w:t>выявление и развитие духовных, творческих и организаторских потенц</w:t>
      </w:r>
      <w:r w:rsidRPr="00CD0F0F">
        <w:t>и</w:t>
      </w:r>
      <w:r w:rsidRPr="00CD0F0F">
        <w:t>алов личности участников;</w:t>
      </w:r>
    </w:p>
    <w:p w:rsidR="00A20865" w:rsidRPr="00CD0F0F" w:rsidRDefault="00A20865" w:rsidP="00A20865">
      <w:pPr>
        <w:ind w:firstLine="709"/>
        <w:jc w:val="both"/>
      </w:pPr>
      <w:r w:rsidRPr="00CD0F0F">
        <w:t>стимулирование общественно-значимых инициатив подростков и мол</w:t>
      </w:r>
      <w:r w:rsidRPr="00CD0F0F">
        <w:t>о</w:t>
      </w:r>
      <w:r w:rsidRPr="00CD0F0F">
        <w:t>дежи, развитие интереса к активной социальной роли и общественной работе.</w:t>
      </w:r>
    </w:p>
    <w:p w:rsidR="00A20865" w:rsidRPr="00A20865" w:rsidRDefault="00A20865" w:rsidP="00A20865">
      <w:pPr>
        <w:ind w:firstLine="708"/>
        <w:jc w:val="both"/>
      </w:pPr>
      <w:r w:rsidRPr="00CD0F0F">
        <w:t xml:space="preserve">2.3. Участники конкурса: </w:t>
      </w:r>
      <w:r w:rsidR="0098734D" w:rsidRPr="00CD0F0F">
        <w:t>подростки и молодые люди (14–</w:t>
      </w:r>
      <w:r w:rsidRPr="00CD0F0F">
        <w:t>25 лет) – жит</w:t>
      </w:r>
      <w:r w:rsidRPr="00CD0F0F">
        <w:t>е</w:t>
      </w:r>
      <w:r w:rsidRPr="00CD0F0F">
        <w:t>ли Нижневартовского района (индивидуально</w:t>
      </w:r>
      <w:r w:rsidRPr="00A20865">
        <w:t xml:space="preserve"> и коллективно). </w:t>
      </w:r>
    </w:p>
    <w:p w:rsidR="00A20865" w:rsidRDefault="00A20865" w:rsidP="00A20865">
      <w:pPr>
        <w:jc w:val="both"/>
      </w:pPr>
    </w:p>
    <w:p w:rsidR="0098734D" w:rsidRDefault="0098734D" w:rsidP="00A20865">
      <w:pPr>
        <w:jc w:val="both"/>
      </w:pPr>
    </w:p>
    <w:p w:rsidR="0098734D" w:rsidRPr="00A20865" w:rsidRDefault="0098734D" w:rsidP="00A20865">
      <w:pPr>
        <w:jc w:val="both"/>
      </w:pPr>
    </w:p>
    <w:p w:rsidR="00A20865" w:rsidRPr="00A20865" w:rsidRDefault="00A20865" w:rsidP="0098734D">
      <w:pPr>
        <w:jc w:val="center"/>
        <w:rPr>
          <w:rFonts w:eastAsiaTheme="minorHAnsi"/>
          <w:b/>
          <w:lang w:eastAsia="en-US"/>
        </w:rPr>
      </w:pPr>
      <w:r w:rsidRPr="00A20865">
        <w:rPr>
          <w:rFonts w:eastAsiaTheme="minorHAnsi"/>
          <w:b/>
          <w:lang w:val="en-US" w:eastAsia="en-US"/>
        </w:rPr>
        <w:t>III</w:t>
      </w:r>
      <w:r w:rsidRPr="00A20865">
        <w:rPr>
          <w:rFonts w:eastAsiaTheme="minorHAnsi"/>
          <w:b/>
          <w:lang w:eastAsia="en-US"/>
        </w:rPr>
        <w:t>. Порядок проведения конкурса</w:t>
      </w:r>
    </w:p>
    <w:p w:rsidR="00A20865" w:rsidRPr="00A20865" w:rsidRDefault="00A20865" w:rsidP="00A20865">
      <w:pPr>
        <w:ind w:left="360"/>
        <w:jc w:val="center"/>
        <w:rPr>
          <w:rFonts w:eastAsiaTheme="minorHAnsi"/>
          <w:b/>
          <w:lang w:eastAsia="en-US"/>
        </w:rPr>
      </w:pPr>
    </w:p>
    <w:p w:rsidR="00A20865" w:rsidRPr="00A20865" w:rsidRDefault="00A20865" w:rsidP="0098734D">
      <w:pPr>
        <w:ind w:firstLine="709"/>
        <w:jc w:val="both"/>
        <w:rPr>
          <w:rFonts w:eastAsiaTheme="minorHAnsi"/>
          <w:lang w:eastAsia="en-US"/>
        </w:rPr>
      </w:pPr>
      <w:r w:rsidRPr="00A20865">
        <w:rPr>
          <w:rFonts w:eastAsiaTheme="minorHAnsi"/>
          <w:lang w:eastAsia="en-US"/>
        </w:rPr>
        <w:t xml:space="preserve">3.1. Конкурс проходит </w:t>
      </w:r>
      <w:r w:rsidR="0098734D">
        <w:rPr>
          <w:rFonts w:eastAsiaTheme="minorHAnsi"/>
          <w:lang w:eastAsia="en-US"/>
        </w:rPr>
        <w:t>в двух возрастных категориях: 14−</w:t>
      </w:r>
      <w:r w:rsidRPr="00A20865">
        <w:rPr>
          <w:rFonts w:eastAsiaTheme="minorHAnsi"/>
          <w:lang w:eastAsia="en-US"/>
        </w:rPr>
        <w:t>18 лет,</w:t>
      </w:r>
      <w:r w:rsidR="0098734D">
        <w:rPr>
          <w:rFonts w:eastAsiaTheme="minorHAnsi"/>
          <w:lang w:eastAsia="en-US"/>
        </w:rPr>
        <w:t xml:space="preserve"> 19−</w:t>
      </w:r>
      <w:r w:rsidRPr="00A20865">
        <w:rPr>
          <w:rFonts w:eastAsiaTheme="minorHAnsi"/>
          <w:lang w:eastAsia="en-US"/>
        </w:rPr>
        <w:t>25 лет заочно.</w:t>
      </w:r>
    </w:p>
    <w:p w:rsidR="00A20865" w:rsidRPr="00A20865" w:rsidRDefault="00A20865" w:rsidP="0098734D">
      <w:pPr>
        <w:ind w:firstLine="709"/>
        <w:jc w:val="both"/>
        <w:rPr>
          <w:rFonts w:eastAsia="Calibri"/>
          <w:lang w:eastAsia="en-US"/>
        </w:rPr>
      </w:pPr>
      <w:r w:rsidRPr="00A20865">
        <w:rPr>
          <w:rFonts w:eastAsiaTheme="minorHAnsi"/>
          <w:lang w:eastAsia="en-US"/>
        </w:rPr>
        <w:t>3.2.</w:t>
      </w:r>
      <w:r w:rsidRPr="00A20865">
        <w:rPr>
          <w:rFonts w:eastAsiaTheme="minorHAnsi"/>
          <w:b/>
          <w:lang w:eastAsia="en-US"/>
        </w:rPr>
        <w:t xml:space="preserve"> </w:t>
      </w:r>
      <w:r w:rsidRPr="00CD0F0F">
        <w:rPr>
          <w:rFonts w:eastAsiaTheme="minorHAnsi"/>
          <w:lang w:eastAsia="en-US"/>
        </w:rPr>
        <w:t>Сроки проведения конкурса:</w:t>
      </w:r>
      <w:r w:rsidRPr="00A20865">
        <w:rPr>
          <w:rFonts w:eastAsiaTheme="minorHAnsi"/>
          <w:lang w:eastAsia="en-US"/>
        </w:rPr>
        <w:t xml:space="preserve"> 31 октября – 05 декабря 2016 года. Пр</w:t>
      </w:r>
      <w:r w:rsidRPr="00A20865">
        <w:rPr>
          <w:rFonts w:eastAsiaTheme="minorHAnsi"/>
          <w:lang w:eastAsia="en-US"/>
        </w:rPr>
        <w:t>о</w:t>
      </w:r>
      <w:r w:rsidRPr="00A20865">
        <w:rPr>
          <w:rFonts w:eastAsiaTheme="minorHAnsi"/>
          <w:lang w:eastAsia="en-US"/>
        </w:rPr>
        <w:t xml:space="preserve">екты принимаются с 31 октября до 20 ноября 2016 года по адресу: ул. Ленина, 6, </w:t>
      </w:r>
      <w:proofErr w:type="spellStart"/>
      <w:r w:rsidRPr="00A20865">
        <w:rPr>
          <w:rFonts w:eastAsiaTheme="minorHAnsi"/>
          <w:lang w:eastAsia="en-US"/>
        </w:rPr>
        <w:t>каб</w:t>
      </w:r>
      <w:proofErr w:type="spellEnd"/>
      <w:r w:rsidRPr="00A20865">
        <w:rPr>
          <w:rFonts w:eastAsiaTheme="minorHAnsi"/>
          <w:lang w:eastAsia="en-US"/>
        </w:rPr>
        <w:t>. 403, контактный телефон: 49-87-67. Проекты, предоставленные после з</w:t>
      </w:r>
      <w:r w:rsidRPr="00A20865">
        <w:rPr>
          <w:rFonts w:eastAsiaTheme="minorHAnsi"/>
          <w:lang w:eastAsia="en-US"/>
        </w:rPr>
        <w:t>а</w:t>
      </w:r>
      <w:r w:rsidRPr="00A20865">
        <w:rPr>
          <w:rFonts w:eastAsiaTheme="minorHAnsi"/>
          <w:lang w:eastAsia="en-US"/>
        </w:rPr>
        <w:t xml:space="preserve">явленной даты приема конкурсных работ, не рассматриваются. </w:t>
      </w:r>
      <w:proofErr w:type="gramStart"/>
      <w:r w:rsidRPr="00A20865">
        <w:rPr>
          <w:rFonts w:eastAsiaTheme="minorHAnsi"/>
          <w:lang w:eastAsia="en-US"/>
        </w:rPr>
        <w:t>Проекты пред</w:t>
      </w:r>
      <w:r w:rsidRPr="00A20865">
        <w:rPr>
          <w:rFonts w:eastAsiaTheme="minorHAnsi"/>
          <w:lang w:eastAsia="en-US"/>
        </w:rPr>
        <w:t>о</w:t>
      </w:r>
      <w:r w:rsidRPr="00A20865">
        <w:rPr>
          <w:rFonts w:eastAsiaTheme="minorHAnsi"/>
          <w:lang w:eastAsia="en-US"/>
        </w:rPr>
        <w:t>ставляются в письменном и электронном виде (на адрес электронной почты:</w:t>
      </w:r>
      <w:proofErr w:type="gramEnd"/>
      <w:r w:rsidRPr="00A20865">
        <w:rPr>
          <w:rFonts w:eastAsiaTheme="minorHAnsi"/>
          <w:lang w:eastAsia="en-US"/>
        </w:rPr>
        <w:t xml:space="preserve"> </w:t>
      </w:r>
      <w:hyperlink r:id="rId10" w:history="1">
        <w:proofErr w:type="gramStart"/>
        <w:r w:rsidRPr="0098734D">
          <w:rPr>
            <w:rFonts w:eastAsiaTheme="minorHAnsi"/>
            <w:lang w:val="en-US" w:eastAsia="en-US"/>
          </w:rPr>
          <w:t>ZamSoc</w:t>
        </w:r>
        <w:r w:rsidRPr="0098734D">
          <w:rPr>
            <w:rFonts w:eastAsiaTheme="minorHAnsi"/>
            <w:lang w:eastAsia="en-US"/>
          </w:rPr>
          <w:t>@</w:t>
        </w:r>
        <w:r w:rsidRPr="0098734D">
          <w:rPr>
            <w:rFonts w:eastAsiaTheme="minorHAnsi"/>
            <w:lang w:val="en-US" w:eastAsia="en-US"/>
          </w:rPr>
          <w:t>NVraion</w:t>
        </w:r>
        <w:r w:rsidRPr="0098734D">
          <w:rPr>
            <w:rFonts w:eastAsiaTheme="minorHAnsi"/>
            <w:lang w:eastAsia="en-US"/>
          </w:rPr>
          <w:t>.</w:t>
        </w:r>
        <w:proofErr w:type="spellStart"/>
        <w:r w:rsidRPr="0098734D">
          <w:rPr>
            <w:rFonts w:eastAsiaTheme="minorHAnsi"/>
            <w:lang w:val="en-US" w:eastAsia="en-US"/>
          </w:rPr>
          <w:t>ru</w:t>
        </w:r>
        <w:proofErr w:type="spellEnd"/>
      </w:hyperlink>
      <w:r w:rsidRPr="00A20865">
        <w:rPr>
          <w:rFonts w:eastAsiaTheme="minorHAnsi"/>
          <w:lang w:eastAsia="en-US"/>
        </w:rPr>
        <w:t xml:space="preserve">). </w:t>
      </w:r>
      <w:r w:rsidRPr="00A20865">
        <w:rPr>
          <w:rFonts w:eastAsia="Calibri"/>
          <w:lang w:eastAsia="en-US"/>
        </w:rPr>
        <w:t>К</w:t>
      </w:r>
      <w:r w:rsidR="003338D2">
        <w:rPr>
          <w:rFonts w:eastAsia="Calibri"/>
          <w:lang w:eastAsia="en-US"/>
        </w:rPr>
        <w:t>омиссия определяет победителей к</w:t>
      </w:r>
      <w:r w:rsidRPr="00A20865">
        <w:rPr>
          <w:rFonts w:eastAsia="Calibri"/>
          <w:lang w:eastAsia="en-US"/>
        </w:rPr>
        <w:t>онкурса на основ</w:t>
      </w:r>
      <w:r w:rsidRPr="00A20865">
        <w:rPr>
          <w:rFonts w:eastAsia="Calibri"/>
          <w:lang w:eastAsia="en-US"/>
        </w:rPr>
        <w:t>а</w:t>
      </w:r>
      <w:r w:rsidRPr="00A20865">
        <w:rPr>
          <w:rFonts w:eastAsia="Calibri"/>
          <w:lang w:eastAsia="en-US"/>
        </w:rPr>
        <w:t>нии критериев оценки конкурсной документации</w:t>
      </w:r>
      <w:r w:rsidRPr="00A20865">
        <w:rPr>
          <w:rFonts w:eastAsiaTheme="minorHAnsi"/>
          <w:lang w:eastAsia="en-US"/>
        </w:rPr>
        <w:t xml:space="preserve"> </w:t>
      </w:r>
      <w:r w:rsidRPr="00A20865">
        <w:rPr>
          <w:rFonts w:eastAsia="Calibri"/>
          <w:lang w:eastAsia="en-US"/>
        </w:rPr>
        <w:t>путем выставления баллов и оформляет свое решение Протоколом</w:t>
      </w:r>
      <w:r w:rsidR="003338D2">
        <w:rPr>
          <w:rFonts w:eastAsiaTheme="minorHAnsi"/>
          <w:lang w:eastAsia="en-US"/>
        </w:rPr>
        <w:t xml:space="preserve"> в срок до 05.12.2016</w:t>
      </w:r>
      <w:r w:rsidRPr="00A20865">
        <w:rPr>
          <w:rFonts w:eastAsiaTheme="minorHAnsi"/>
          <w:lang w:eastAsia="en-US"/>
        </w:rPr>
        <w:t>.</w:t>
      </w:r>
      <w:proofErr w:type="gramEnd"/>
    </w:p>
    <w:p w:rsidR="00A20865" w:rsidRPr="00A20865" w:rsidRDefault="003338D2" w:rsidP="0098734D">
      <w:pPr>
        <w:widowControl w:val="0"/>
        <w:autoSpaceDE w:val="0"/>
        <w:autoSpaceDN w:val="0"/>
        <w:adjustRightInd w:val="0"/>
        <w:ind w:firstLine="709"/>
        <w:jc w:val="both"/>
        <w:rPr>
          <w:rFonts w:eastAsia="Calibri"/>
        </w:rPr>
      </w:pPr>
      <w:r>
        <w:rPr>
          <w:rFonts w:eastAsia="Calibri"/>
        </w:rPr>
        <w:t xml:space="preserve">3.3. </w:t>
      </w:r>
      <w:r w:rsidR="00A20865" w:rsidRPr="00A20865">
        <w:rPr>
          <w:rFonts w:eastAsia="Calibri"/>
        </w:rPr>
        <w:t>Конкурс считается состоявшимся, если по окончании ср</w:t>
      </w:r>
      <w:r>
        <w:rPr>
          <w:rFonts w:eastAsia="Calibri"/>
        </w:rPr>
        <w:t>ока подачи заявок на участие в к</w:t>
      </w:r>
      <w:r w:rsidR="00A20865" w:rsidRPr="00A20865">
        <w:rPr>
          <w:rFonts w:eastAsia="Calibri"/>
        </w:rPr>
        <w:t xml:space="preserve">онкурсе по какой-либо номинации подана </w:t>
      </w:r>
      <w:r>
        <w:rPr>
          <w:rFonts w:eastAsia="Calibri"/>
        </w:rPr>
        <w:t xml:space="preserve">1 </w:t>
      </w:r>
      <w:r w:rsidR="00A20865" w:rsidRPr="00A20865">
        <w:rPr>
          <w:rFonts w:eastAsia="Calibri"/>
        </w:rPr>
        <w:t xml:space="preserve">заявка или </w:t>
      </w:r>
      <w:r>
        <w:rPr>
          <w:rFonts w:eastAsia="Calibri"/>
        </w:rPr>
        <w:t xml:space="preserve">                к участию в к</w:t>
      </w:r>
      <w:r w:rsidR="00A20865" w:rsidRPr="00A20865">
        <w:rPr>
          <w:rFonts w:eastAsia="Calibri"/>
        </w:rPr>
        <w:t>онкурсе по</w:t>
      </w:r>
      <w:r>
        <w:rPr>
          <w:rFonts w:eastAsia="Calibri"/>
        </w:rPr>
        <w:t xml:space="preserve"> какой-либо номинации допущен 1 </w:t>
      </w:r>
      <w:r w:rsidR="00A20865" w:rsidRPr="00A20865">
        <w:rPr>
          <w:rFonts w:eastAsia="Calibri"/>
        </w:rPr>
        <w:t>участник.</w:t>
      </w:r>
      <w:r>
        <w:rPr>
          <w:rFonts w:eastAsia="Calibri"/>
        </w:rPr>
        <w:t xml:space="preserve"> Решение о допуске к участию в конкурсе принимается к</w:t>
      </w:r>
      <w:r w:rsidR="00A20865" w:rsidRPr="00A20865">
        <w:rPr>
          <w:rFonts w:eastAsia="Calibri"/>
        </w:rPr>
        <w:t>омиссией, что отражается в пр</w:t>
      </w:r>
      <w:r w:rsidR="00A20865" w:rsidRPr="00A20865">
        <w:rPr>
          <w:rFonts w:eastAsia="Calibri"/>
        </w:rPr>
        <w:t>о</w:t>
      </w:r>
      <w:r>
        <w:rPr>
          <w:rFonts w:eastAsia="Calibri"/>
        </w:rPr>
        <w:t>токоле итогов к</w:t>
      </w:r>
      <w:r w:rsidR="00A20865" w:rsidRPr="00A20865">
        <w:rPr>
          <w:rFonts w:eastAsia="Calibri"/>
        </w:rPr>
        <w:t>онкурса (далее – Протокол).</w:t>
      </w:r>
    </w:p>
    <w:p w:rsidR="00A20865" w:rsidRPr="00A20865" w:rsidRDefault="00A20865" w:rsidP="0098734D">
      <w:pPr>
        <w:ind w:firstLine="709"/>
        <w:jc w:val="both"/>
        <w:rPr>
          <w:b/>
        </w:rPr>
      </w:pPr>
      <w:r w:rsidRPr="00A20865">
        <w:t xml:space="preserve">3.4. </w:t>
      </w:r>
      <w:r w:rsidRPr="00CD0F0F">
        <w:t>Требования к структуре проекта:</w:t>
      </w:r>
    </w:p>
    <w:p w:rsidR="00A20865" w:rsidRPr="00A20865" w:rsidRDefault="00A20865" w:rsidP="0098734D">
      <w:pPr>
        <w:ind w:firstLine="709"/>
        <w:jc w:val="both"/>
      </w:pPr>
      <w:r w:rsidRPr="00A20865">
        <w:t>постановка проблемы (не более 1 стр.);</w:t>
      </w:r>
    </w:p>
    <w:p w:rsidR="00A20865" w:rsidRPr="00A20865" w:rsidRDefault="00A20865" w:rsidP="0098734D">
      <w:pPr>
        <w:ind w:firstLine="709"/>
        <w:jc w:val="both"/>
      </w:pPr>
      <w:r w:rsidRPr="00A20865">
        <w:t>цели и задачи проекта, отличие от проектов (программ) аналогичного профиля (не более 1 стр.);</w:t>
      </w:r>
    </w:p>
    <w:p w:rsidR="00A20865" w:rsidRPr="00A20865" w:rsidRDefault="00A20865" w:rsidP="0098734D">
      <w:pPr>
        <w:ind w:firstLine="709"/>
        <w:jc w:val="both"/>
      </w:pPr>
      <w:r w:rsidRPr="00A20865">
        <w:t>основное содержание проекта, сроки реализации с указанием затрат, н</w:t>
      </w:r>
      <w:r w:rsidRPr="00A20865">
        <w:t>е</w:t>
      </w:r>
      <w:r w:rsidRPr="00A20865">
        <w:t>обходимых на реализацию проекта, схема управления проектом (не более 5 страниц);</w:t>
      </w:r>
    </w:p>
    <w:p w:rsidR="00A20865" w:rsidRPr="00A20865" w:rsidRDefault="00A20865" w:rsidP="0098734D">
      <w:pPr>
        <w:ind w:firstLine="709"/>
        <w:jc w:val="both"/>
      </w:pPr>
      <w:r w:rsidRPr="00A20865">
        <w:t xml:space="preserve">календарный </w:t>
      </w:r>
      <w:hyperlink r:id="rId11" w:tooltip="Планы мероприятий" w:history="1">
        <w:r w:rsidRPr="0098734D">
          <w:t>план мероприятий</w:t>
        </w:r>
      </w:hyperlink>
      <w:r w:rsidRPr="00A20865">
        <w:t xml:space="preserve"> по реализации проекта (не более 2 стр.);</w:t>
      </w:r>
    </w:p>
    <w:p w:rsidR="00A20865" w:rsidRPr="00A20865" w:rsidRDefault="00A20865" w:rsidP="0098734D">
      <w:pPr>
        <w:ind w:firstLine="709"/>
        <w:jc w:val="both"/>
      </w:pPr>
      <w:r w:rsidRPr="00A20865">
        <w:t>ожидаемые результаты, критерии их оценки (не более 2 стр.);</w:t>
      </w:r>
    </w:p>
    <w:p w:rsidR="00A20865" w:rsidRPr="00A20865" w:rsidRDefault="00A20865" w:rsidP="0098734D">
      <w:pPr>
        <w:ind w:firstLine="709"/>
        <w:jc w:val="both"/>
      </w:pPr>
      <w:r w:rsidRPr="00A20865">
        <w:t>использованная литература (не более 1 стр.);</w:t>
      </w:r>
    </w:p>
    <w:p w:rsidR="00A20865" w:rsidRPr="00A20865" w:rsidRDefault="00A20865" w:rsidP="0098734D">
      <w:pPr>
        <w:ind w:firstLine="709"/>
        <w:jc w:val="both"/>
      </w:pPr>
      <w:r w:rsidRPr="00A20865">
        <w:t>смета затрат на реализацию проекта.</w:t>
      </w:r>
    </w:p>
    <w:p w:rsidR="00A20865" w:rsidRPr="00A20865" w:rsidRDefault="00A20865" w:rsidP="0098734D">
      <w:pPr>
        <w:ind w:firstLine="709"/>
        <w:jc w:val="both"/>
      </w:pPr>
      <w:r w:rsidRPr="00A20865">
        <w:t>Приложение к конкурсным материалам: при необходимости к проекту могут быть приложены имеющиеся методические разработки, сценарные ра</w:t>
      </w:r>
      <w:r w:rsidRPr="00A20865">
        <w:t>з</w:t>
      </w:r>
      <w:r w:rsidRPr="00A20865">
        <w:t>работки, иллюстрационный материал, схемы, графики и т. д., которые разм</w:t>
      </w:r>
      <w:r w:rsidRPr="00A20865">
        <w:t>е</w:t>
      </w:r>
      <w:r w:rsidRPr="00A20865">
        <w:t>щаются в разделе «Приложение» (не более 10 стр.).</w:t>
      </w:r>
    </w:p>
    <w:p w:rsidR="00A20865" w:rsidRPr="00A20865" w:rsidRDefault="00A20865" w:rsidP="0098734D">
      <w:pPr>
        <w:ind w:firstLine="709"/>
        <w:jc w:val="both"/>
        <w:rPr>
          <w:b/>
        </w:rPr>
      </w:pPr>
      <w:r w:rsidRPr="00A20865">
        <w:t>3.5.</w:t>
      </w:r>
      <w:r w:rsidRPr="00A20865">
        <w:rPr>
          <w:b/>
        </w:rPr>
        <w:t xml:space="preserve"> </w:t>
      </w:r>
      <w:r w:rsidRPr="00CD0F0F">
        <w:t>Направления реализации проектов:</w:t>
      </w:r>
    </w:p>
    <w:p w:rsidR="00A20865" w:rsidRPr="00A20865" w:rsidRDefault="003338D2" w:rsidP="0098734D">
      <w:pPr>
        <w:tabs>
          <w:tab w:val="left" w:pos="1134"/>
        </w:tabs>
        <w:suppressAutoHyphens/>
        <w:ind w:firstLine="709"/>
        <w:jc w:val="both"/>
        <w:rPr>
          <w:rFonts w:eastAsiaTheme="minorHAnsi"/>
          <w:lang w:eastAsia="en-US"/>
        </w:rPr>
      </w:pPr>
      <w:proofErr w:type="spellStart"/>
      <w:r>
        <w:rPr>
          <w:rFonts w:eastAsiaTheme="minorHAnsi"/>
          <w:lang w:eastAsia="en-US"/>
        </w:rPr>
        <w:t>Волонтерство</w:t>
      </w:r>
      <w:proofErr w:type="spellEnd"/>
      <w:r>
        <w:rPr>
          <w:rFonts w:eastAsiaTheme="minorHAnsi"/>
          <w:lang w:eastAsia="en-US"/>
        </w:rPr>
        <w:t>.</w:t>
      </w:r>
    </w:p>
    <w:p w:rsidR="00A20865" w:rsidRPr="00A20865" w:rsidRDefault="003338D2" w:rsidP="0098734D">
      <w:pPr>
        <w:tabs>
          <w:tab w:val="left" w:pos="1134"/>
        </w:tabs>
        <w:suppressAutoHyphens/>
        <w:ind w:firstLine="709"/>
        <w:jc w:val="both"/>
        <w:rPr>
          <w:rFonts w:eastAsiaTheme="minorHAnsi"/>
          <w:lang w:eastAsia="en-US"/>
        </w:rPr>
      </w:pPr>
      <w:r>
        <w:rPr>
          <w:rFonts w:eastAsiaTheme="minorHAnsi"/>
          <w:lang w:eastAsia="en-US"/>
        </w:rPr>
        <w:t>Общественное просвещение.</w:t>
      </w:r>
    </w:p>
    <w:p w:rsidR="00A20865" w:rsidRPr="00A20865" w:rsidRDefault="003338D2" w:rsidP="0098734D">
      <w:pPr>
        <w:tabs>
          <w:tab w:val="left" w:pos="1134"/>
        </w:tabs>
        <w:suppressAutoHyphens/>
        <w:ind w:firstLine="709"/>
        <w:jc w:val="both"/>
        <w:rPr>
          <w:rFonts w:eastAsiaTheme="minorHAnsi"/>
          <w:lang w:eastAsia="en-US"/>
        </w:rPr>
      </w:pPr>
      <w:r>
        <w:rPr>
          <w:rFonts w:eastAsiaTheme="minorHAnsi"/>
          <w:lang w:eastAsia="en-US"/>
        </w:rPr>
        <w:t>Спорт и здоровье.</w:t>
      </w:r>
    </w:p>
    <w:p w:rsidR="00A20865" w:rsidRPr="00A20865" w:rsidRDefault="00A20865" w:rsidP="0098734D">
      <w:pPr>
        <w:tabs>
          <w:tab w:val="left" w:pos="1134"/>
        </w:tabs>
        <w:suppressAutoHyphens/>
        <w:ind w:firstLine="709"/>
        <w:jc w:val="both"/>
        <w:rPr>
          <w:rFonts w:eastAsiaTheme="minorHAnsi"/>
          <w:lang w:eastAsia="en-US"/>
        </w:rPr>
      </w:pPr>
      <w:r w:rsidRPr="00A20865">
        <w:rPr>
          <w:rFonts w:eastAsiaTheme="minorHAnsi"/>
          <w:lang w:eastAsia="en-US"/>
        </w:rPr>
        <w:t>Семья и семейные ценности.</w:t>
      </w:r>
    </w:p>
    <w:p w:rsidR="00A20865" w:rsidRPr="00A20865" w:rsidRDefault="00A20865" w:rsidP="0098734D">
      <w:pPr>
        <w:tabs>
          <w:tab w:val="left" w:pos="1134"/>
        </w:tabs>
        <w:suppressAutoHyphens/>
        <w:ind w:firstLine="709"/>
        <w:jc w:val="both"/>
        <w:rPr>
          <w:rFonts w:eastAsiaTheme="minorHAnsi"/>
          <w:lang w:eastAsia="en-US"/>
        </w:rPr>
      </w:pPr>
      <w:r w:rsidRPr="00A20865">
        <w:rPr>
          <w:rFonts w:eastAsiaTheme="minorHAnsi"/>
          <w:lang w:eastAsia="en-US"/>
        </w:rPr>
        <w:t xml:space="preserve">3.6. Конкурс проводится по следующим </w:t>
      </w:r>
      <w:r w:rsidRPr="00A20865">
        <w:rPr>
          <w:rFonts w:eastAsiaTheme="minorHAnsi"/>
          <w:b/>
          <w:lang w:eastAsia="en-US"/>
        </w:rPr>
        <w:t>номинациям</w:t>
      </w:r>
      <w:r w:rsidRPr="00A20865">
        <w:rPr>
          <w:rFonts w:eastAsiaTheme="minorHAnsi"/>
          <w:lang w:eastAsia="en-US"/>
        </w:rPr>
        <w:t>:</w:t>
      </w:r>
    </w:p>
    <w:p w:rsidR="00A20865" w:rsidRPr="00A20865" w:rsidRDefault="00A20865" w:rsidP="0098734D">
      <w:pPr>
        <w:tabs>
          <w:tab w:val="left" w:pos="1134"/>
        </w:tabs>
        <w:suppressAutoHyphens/>
        <w:ind w:firstLine="709"/>
        <w:jc w:val="both"/>
        <w:rPr>
          <w:rFonts w:eastAsiaTheme="minorHAnsi"/>
          <w:bCs/>
          <w:iCs/>
          <w:lang w:eastAsia="en-US"/>
        </w:rPr>
      </w:pPr>
      <w:proofErr w:type="gramStart"/>
      <w:r w:rsidRPr="00A20865">
        <w:rPr>
          <w:rFonts w:eastAsiaTheme="minorHAnsi"/>
          <w:bCs/>
          <w:iCs/>
          <w:lang w:eastAsia="en-US"/>
        </w:rPr>
        <w:t>Лучшая организация профилактической работы в образовательном пространстве (проекты для реализации</w:t>
      </w:r>
      <w:r w:rsidR="003338D2">
        <w:rPr>
          <w:rFonts w:eastAsiaTheme="minorHAnsi"/>
          <w:bCs/>
          <w:iCs/>
          <w:lang w:eastAsia="en-US"/>
        </w:rPr>
        <w:t xml:space="preserve"> в образовательные учреждениях).</w:t>
      </w:r>
      <w:proofErr w:type="gramEnd"/>
    </w:p>
    <w:p w:rsidR="00A20865" w:rsidRPr="00A20865" w:rsidRDefault="00A20865" w:rsidP="0098734D">
      <w:pPr>
        <w:tabs>
          <w:tab w:val="left" w:pos="1134"/>
        </w:tabs>
        <w:suppressAutoHyphens/>
        <w:ind w:firstLine="709"/>
        <w:jc w:val="both"/>
        <w:rPr>
          <w:rFonts w:eastAsiaTheme="minorHAnsi"/>
          <w:bCs/>
          <w:iCs/>
          <w:lang w:eastAsia="en-US"/>
        </w:rPr>
      </w:pPr>
      <w:r w:rsidRPr="00A20865">
        <w:rPr>
          <w:rFonts w:eastAsiaTheme="minorHAnsi"/>
          <w:bCs/>
          <w:iCs/>
          <w:lang w:eastAsia="en-US"/>
        </w:rPr>
        <w:t>Лучшая организация профилактической работы по месту жительства (проекты для реализации на дворовых площад</w:t>
      </w:r>
      <w:r w:rsidR="003338D2">
        <w:rPr>
          <w:rFonts w:eastAsiaTheme="minorHAnsi"/>
          <w:bCs/>
          <w:iCs/>
          <w:lang w:eastAsia="en-US"/>
        </w:rPr>
        <w:t>ках, пришкольных лагерях и др.).</w:t>
      </w:r>
    </w:p>
    <w:p w:rsidR="00A20865" w:rsidRPr="00A20865" w:rsidRDefault="00A20865" w:rsidP="0098734D">
      <w:pPr>
        <w:tabs>
          <w:tab w:val="left" w:pos="1134"/>
        </w:tabs>
        <w:suppressAutoHyphens/>
        <w:ind w:firstLine="709"/>
        <w:jc w:val="both"/>
        <w:rPr>
          <w:rFonts w:eastAsiaTheme="minorHAnsi"/>
          <w:lang w:eastAsia="en-US"/>
        </w:rPr>
      </w:pPr>
      <w:r w:rsidRPr="00A20865">
        <w:rPr>
          <w:rFonts w:eastAsiaTheme="minorHAnsi"/>
          <w:bCs/>
          <w:iCs/>
          <w:lang w:eastAsia="en-US"/>
        </w:rPr>
        <w:t>Формирование у подростков и молодежи мотивационных установок</w:t>
      </w:r>
      <w:r w:rsidR="003338D2">
        <w:rPr>
          <w:rFonts w:eastAsiaTheme="minorHAnsi"/>
          <w:bCs/>
          <w:iCs/>
          <w:lang w:eastAsia="en-US"/>
        </w:rPr>
        <w:t xml:space="preserve">           </w:t>
      </w:r>
      <w:r w:rsidRPr="00A20865">
        <w:rPr>
          <w:rFonts w:eastAsiaTheme="minorHAnsi"/>
          <w:bCs/>
          <w:iCs/>
          <w:lang w:eastAsia="en-US"/>
        </w:rPr>
        <w:t xml:space="preserve"> на здоровый образ жизни.</w:t>
      </w:r>
    </w:p>
    <w:p w:rsidR="00A20865" w:rsidRPr="00A20865" w:rsidRDefault="00A20865" w:rsidP="0098734D">
      <w:pPr>
        <w:tabs>
          <w:tab w:val="left" w:pos="1134"/>
        </w:tabs>
        <w:suppressAutoHyphens/>
        <w:ind w:firstLine="709"/>
        <w:jc w:val="both"/>
        <w:rPr>
          <w:rFonts w:eastAsiaTheme="minorHAnsi"/>
          <w:lang w:eastAsia="en-US"/>
        </w:rPr>
      </w:pPr>
      <w:r w:rsidRPr="00A20865">
        <w:rPr>
          <w:rFonts w:eastAsiaTheme="minorHAnsi"/>
          <w:lang w:eastAsia="en-US"/>
        </w:rPr>
        <w:t>Оргкомитет конкурса оставляет за собой право учреждать дополнительные номинации.</w:t>
      </w:r>
    </w:p>
    <w:p w:rsidR="00A20865" w:rsidRPr="00A20865" w:rsidRDefault="00A20865" w:rsidP="00A20865">
      <w:pPr>
        <w:rPr>
          <w:b/>
          <w:bCs/>
        </w:rPr>
      </w:pPr>
    </w:p>
    <w:p w:rsidR="00A20865" w:rsidRPr="00A20865" w:rsidRDefault="00A20865" w:rsidP="00A20865">
      <w:pPr>
        <w:jc w:val="center"/>
        <w:rPr>
          <w:b/>
          <w:bCs/>
        </w:rPr>
      </w:pPr>
      <w:r w:rsidRPr="00A20865">
        <w:rPr>
          <w:b/>
          <w:bCs/>
          <w:lang w:val="en-US"/>
        </w:rPr>
        <w:t>IV</w:t>
      </w:r>
      <w:r w:rsidRPr="00A20865">
        <w:rPr>
          <w:b/>
          <w:bCs/>
        </w:rPr>
        <w:t>. Критерии оценки</w:t>
      </w:r>
    </w:p>
    <w:p w:rsidR="00A20865" w:rsidRPr="00A20865" w:rsidRDefault="00A20865" w:rsidP="00A20865">
      <w:pPr>
        <w:jc w:val="center"/>
      </w:pPr>
    </w:p>
    <w:p w:rsidR="00A20865" w:rsidRPr="00A20865" w:rsidRDefault="00A20865" w:rsidP="003338D2">
      <w:pPr>
        <w:ind w:firstLine="709"/>
        <w:jc w:val="both"/>
      </w:pPr>
      <w:r w:rsidRPr="00A20865">
        <w:t>4.1. Со</w:t>
      </w:r>
      <w:r w:rsidR="003338D2">
        <w:t>циальная эффективность проекта −</w:t>
      </w:r>
      <w:r w:rsidRPr="00A20865">
        <w:t xml:space="preserve"> актуальность и значимость проекта.</w:t>
      </w:r>
    </w:p>
    <w:p w:rsidR="00A20865" w:rsidRPr="00A20865" w:rsidRDefault="00A20865" w:rsidP="003338D2">
      <w:pPr>
        <w:ind w:firstLine="709"/>
        <w:jc w:val="both"/>
      </w:pPr>
      <w:r w:rsidRPr="00A20865">
        <w:t>4.2. Наличие плана действий по всем задачам проекта.</w:t>
      </w:r>
    </w:p>
    <w:p w:rsidR="00A20865" w:rsidRPr="00A20865" w:rsidRDefault="00A20865" w:rsidP="003338D2">
      <w:pPr>
        <w:ind w:firstLine="709"/>
        <w:jc w:val="both"/>
      </w:pPr>
      <w:r w:rsidRPr="00A20865">
        <w:t>4.3. Описание условий, необходимых для реализации проекта (личнос</w:t>
      </w:r>
      <w:r w:rsidRPr="00A20865">
        <w:t>т</w:t>
      </w:r>
      <w:r w:rsidRPr="00A20865">
        <w:t>ных, материально-технических, информационных).</w:t>
      </w:r>
    </w:p>
    <w:p w:rsidR="00A20865" w:rsidRPr="00A20865" w:rsidRDefault="00A20865" w:rsidP="003338D2">
      <w:pPr>
        <w:ind w:firstLine="709"/>
        <w:jc w:val="both"/>
      </w:pPr>
      <w:r w:rsidRPr="00A20865">
        <w:t>4.4. Описание прогнозируемых результатов.</w:t>
      </w:r>
    </w:p>
    <w:p w:rsidR="00A20865" w:rsidRPr="00A20865" w:rsidRDefault="00A20865" w:rsidP="003338D2">
      <w:pPr>
        <w:ind w:firstLine="709"/>
        <w:jc w:val="both"/>
      </w:pPr>
      <w:r w:rsidRPr="00A20865">
        <w:t xml:space="preserve">4.5. Оформление работы. </w:t>
      </w:r>
    </w:p>
    <w:p w:rsidR="00A20865" w:rsidRPr="00A20865" w:rsidRDefault="00A20865" w:rsidP="00A20865">
      <w:pPr>
        <w:jc w:val="both"/>
      </w:pPr>
    </w:p>
    <w:p w:rsidR="00A20865" w:rsidRPr="00A20865" w:rsidRDefault="00A20865" w:rsidP="00A20865">
      <w:pPr>
        <w:jc w:val="center"/>
        <w:outlineLvl w:val="2"/>
        <w:rPr>
          <w:b/>
          <w:bCs/>
        </w:rPr>
      </w:pPr>
      <w:r w:rsidRPr="00A20865">
        <w:rPr>
          <w:b/>
          <w:bCs/>
          <w:lang w:val="en-US"/>
        </w:rPr>
        <w:t>V</w:t>
      </w:r>
      <w:r w:rsidRPr="00A20865">
        <w:rPr>
          <w:b/>
          <w:bCs/>
        </w:rPr>
        <w:t>.</w:t>
      </w:r>
      <w:r w:rsidR="003338D2">
        <w:rPr>
          <w:b/>
          <w:bCs/>
        </w:rPr>
        <w:t xml:space="preserve"> </w:t>
      </w:r>
      <w:r w:rsidRPr="00A20865">
        <w:rPr>
          <w:b/>
          <w:bCs/>
        </w:rPr>
        <w:t>Авторские права</w:t>
      </w:r>
    </w:p>
    <w:p w:rsidR="00A20865" w:rsidRPr="00A20865" w:rsidRDefault="00A20865" w:rsidP="00A20865">
      <w:pPr>
        <w:jc w:val="center"/>
        <w:outlineLvl w:val="2"/>
        <w:rPr>
          <w:b/>
          <w:bCs/>
        </w:rPr>
      </w:pPr>
    </w:p>
    <w:p w:rsidR="00A20865" w:rsidRPr="00A20865" w:rsidRDefault="00A20865" w:rsidP="003338D2">
      <w:pPr>
        <w:ind w:firstLine="709"/>
        <w:jc w:val="both"/>
      </w:pPr>
      <w:r w:rsidRPr="00A20865">
        <w:t>5.1. Участникам гарантируе</w:t>
      </w:r>
      <w:r w:rsidR="003338D2">
        <w:t xml:space="preserve">тся соблюдение авторских прав в </w:t>
      </w:r>
      <w:r w:rsidRPr="00A20865">
        <w:t>соотве</w:t>
      </w:r>
      <w:r w:rsidRPr="00A20865">
        <w:t>т</w:t>
      </w:r>
      <w:r w:rsidR="003338D2">
        <w:t xml:space="preserve">ствии с </w:t>
      </w:r>
      <w:r w:rsidRPr="00A20865">
        <w:t>законодательством Российской Федерации.</w:t>
      </w:r>
    </w:p>
    <w:p w:rsidR="00A20865" w:rsidRPr="00A20865" w:rsidRDefault="00A20865" w:rsidP="003338D2">
      <w:pPr>
        <w:ind w:firstLine="709"/>
        <w:jc w:val="both"/>
      </w:pPr>
      <w:r w:rsidRPr="00A20865">
        <w:t>5.2</w:t>
      </w:r>
      <w:r w:rsidR="003338D2">
        <w:t xml:space="preserve">. Размещая свою идею проекта на </w:t>
      </w:r>
      <w:r w:rsidRPr="00A20865">
        <w:t xml:space="preserve">конкурс, участники автоматически дают </w:t>
      </w:r>
      <w:r w:rsidR="003338D2">
        <w:t xml:space="preserve">право организаторам конкурса на </w:t>
      </w:r>
      <w:r w:rsidRPr="00A20865">
        <w:t>использование размещенного материала в</w:t>
      </w:r>
      <w:r w:rsidR="003338D2">
        <w:t xml:space="preserve"> «</w:t>
      </w:r>
      <w:r w:rsidRPr="00A20865">
        <w:t>Интернете</w:t>
      </w:r>
      <w:r w:rsidR="003338D2">
        <w:t xml:space="preserve">», публикацию в </w:t>
      </w:r>
      <w:r w:rsidRPr="00A20865">
        <w:t>печа</w:t>
      </w:r>
      <w:r w:rsidR="003338D2">
        <w:t xml:space="preserve">тных изданиях, использование на </w:t>
      </w:r>
      <w:r w:rsidRPr="00A20865">
        <w:t>выставо</w:t>
      </w:r>
      <w:r w:rsidRPr="00A20865">
        <w:t>ч</w:t>
      </w:r>
      <w:r w:rsidR="003338D2">
        <w:t xml:space="preserve">ных стендах со ссылкой на </w:t>
      </w:r>
      <w:r w:rsidRPr="00A20865">
        <w:t>авторство.</w:t>
      </w:r>
    </w:p>
    <w:p w:rsidR="00A20865" w:rsidRPr="00A20865" w:rsidRDefault="00A20865" w:rsidP="00A20865">
      <w:pPr>
        <w:jc w:val="both"/>
      </w:pPr>
    </w:p>
    <w:p w:rsidR="00A20865" w:rsidRPr="00A20865" w:rsidRDefault="00A20865" w:rsidP="00A20865">
      <w:pPr>
        <w:autoSpaceDE w:val="0"/>
        <w:autoSpaceDN w:val="0"/>
        <w:contextualSpacing/>
        <w:jc w:val="center"/>
        <w:rPr>
          <w:rFonts w:eastAsiaTheme="minorHAnsi"/>
          <w:b/>
          <w:lang w:eastAsia="en-US"/>
        </w:rPr>
      </w:pPr>
      <w:r w:rsidRPr="00A20865">
        <w:rPr>
          <w:rFonts w:eastAsiaTheme="minorHAnsi"/>
          <w:b/>
          <w:lang w:val="en-US" w:eastAsia="en-US"/>
        </w:rPr>
        <w:t>VI</w:t>
      </w:r>
      <w:r w:rsidR="003338D2">
        <w:rPr>
          <w:rFonts w:eastAsiaTheme="minorHAnsi"/>
          <w:b/>
          <w:lang w:eastAsia="en-US"/>
        </w:rPr>
        <w:t>. Руководство к</w:t>
      </w:r>
      <w:r w:rsidRPr="00A20865">
        <w:rPr>
          <w:rFonts w:eastAsiaTheme="minorHAnsi"/>
          <w:b/>
          <w:lang w:eastAsia="en-US"/>
        </w:rPr>
        <w:t>онкурсом</w:t>
      </w:r>
    </w:p>
    <w:p w:rsidR="00A20865" w:rsidRPr="00A20865" w:rsidRDefault="00A20865" w:rsidP="00A20865">
      <w:pPr>
        <w:autoSpaceDE w:val="0"/>
        <w:autoSpaceDN w:val="0"/>
        <w:contextualSpacing/>
        <w:jc w:val="center"/>
        <w:rPr>
          <w:rFonts w:eastAsiaTheme="minorHAnsi"/>
          <w:b/>
          <w:lang w:eastAsia="en-US"/>
        </w:rPr>
      </w:pPr>
    </w:p>
    <w:p w:rsidR="00A20865" w:rsidRPr="00A20865" w:rsidRDefault="003338D2" w:rsidP="003338D2">
      <w:pPr>
        <w:autoSpaceDE w:val="0"/>
        <w:autoSpaceDN w:val="0"/>
        <w:ind w:firstLine="709"/>
        <w:contextualSpacing/>
        <w:jc w:val="both"/>
        <w:rPr>
          <w:rFonts w:eastAsiaTheme="minorHAnsi"/>
          <w:lang w:eastAsia="en-US"/>
        </w:rPr>
      </w:pPr>
      <w:r>
        <w:rPr>
          <w:rFonts w:eastAsiaTheme="minorHAnsi"/>
          <w:lang w:eastAsia="en-US"/>
        </w:rPr>
        <w:t>6.1. Общее руководство к</w:t>
      </w:r>
      <w:r w:rsidR="00A20865" w:rsidRPr="00A20865">
        <w:rPr>
          <w:rFonts w:eastAsiaTheme="minorHAnsi"/>
          <w:lang w:eastAsia="en-US"/>
        </w:rPr>
        <w:t>онкурсом осуществляется конкурсной комисс</w:t>
      </w:r>
      <w:r w:rsidR="00A20865" w:rsidRPr="00A20865">
        <w:rPr>
          <w:rFonts w:eastAsiaTheme="minorHAnsi"/>
          <w:lang w:eastAsia="en-US"/>
        </w:rPr>
        <w:t>и</w:t>
      </w:r>
      <w:r w:rsidR="00A20865" w:rsidRPr="00A20865">
        <w:rPr>
          <w:rFonts w:eastAsiaTheme="minorHAnsi"/>
          <w:lang w:eastAsia="en-US"/>
        </w:rPr>
        <w:t>ей.</w:t>
      </w:r>
    </w:p>
    <w:p w:rsidR="00A20865" w:rsidRPr="00A20865" w:rsidRDefault="00A20865" w:rsidP="003338D2">
      <w:pPr>
        <w:autoSpaceDE w:val="0"/>
        <w:autoSpaceDN w:val="0"/>
        <w:ind w:firstLine="709"/>
        <w:contextualSpacing/>
        <w:jc w:val="both"/>
        <w:rPr>
          <w:rFonts w:eastAsiaTheme="minorHAnsi"/>
          <w:lang w:eastAsia="en-US"/>
        </w:rPr>
      </w:pPr>
      <w:r w:rsidRPr="00A20865">
        <w:rPr>
          <w:rFonts w:eastAsiaTheme="minorHAnsi"/>
          <w:lang w:eastAsia="en-US"/>
        </w:rPr>
        <w:t>6.2. Предоставленные проекты рассматриваются конкурсной комиссией.</w:t>
      </w:r>
    </w:p>
    <w:p w:rsidR="00A20865" w:rsidRPr="00A20865" w:rsidRDefault="003338D2" w:rsidP="003338D2">
      <w:pPr>
        <w:autoSpaceDE w:val="0"/>
        <w:autoSpaceDN w:val="0"/>
        <w:ind w:firstLine="709"/>
        <w:contextualSpacing/>
        <w:jc w:val="both"/>
        <w:rPr>
          <w:rFonts w:eastAsiaTheme="minorHAnsi"/>
          <w:lang w:eastAsia="en-US"/>
        </w:rPr>
      </w:pPr>
      <w:r>
        <w:rPr>
          <w:rFonts w:eastAsiaTheme="minorHAnsi"/>
          <w:lang w:eastAsia="en-US"/>
        </w:rPr>
        <w:t>6.4. Решение по итогам к</w:t>
      </w:r>
      <w:r w:rsidR="00A20865" w:rsidRPr="00A20865">
        <w:rPr>
          <w:rFonts w:eastAsiaTheme="minorHAnsi"/>
          <w:lang w:eastAsia="en-US"/>
        </w:rPr>
        <w:t xml:space="preserve">онкурса о поощрении победителей утверждается Протоколом заседания конкурсной комиссии. </w:t>
      </w:r>
    </w:p>
    <w:p w:rsidR="00A20865" w:rsidRPr="00A20865" w:rsidRDefault="00A20865" w:rsidP="003338D2">
      <w:pPr>
        <w:autoSpaceDE w:val="0"/>
        <w:autoSpaceDN w:val="0"/>
        <w:ind w:firstLine="709"/>
        <w:contextualSpacing/>
        <w:jc w:val="both"/>
        <w:rPr>
          <w:rFonts w:eastAsiaTheme="minorHAnsi"/>
          <w:lang w:eastAsia="en-US"/>
        </w:rPr>
      </w:pPr>
      <w:r w:rsidRPr="00A20865">
        <w:rPr>
          <w:rFonts w:eastAsiaTheme="minorHAnsi"/>
          <w:lang w:eastAsia="en-US"/>
        </w:rPr>
        <w:t>6.5.</w:t>
      </w:r>
      <w:r w:rsidR="003338D2">
        <w:rPr>
          <w:rFonts w:eastAsiaTheme="minorHAnsi"/>
          <w:lang w:eastAsia="en-US"/>
        </w:rPr>
        <w:t xml:space="preserve"> Авторы проектов, победивших в к</w:t>
      </w:r>
      <w:r w:rsidRPr="00A20865">
        <w:rPr>
          <w:rFonts w:eastAsiaTheme="minorHAnsi"/>
          <w:lang w:eastAsia="en-US"/>
        </w:rPr>
        <w:t>онкурсе, награждаются дипломами и призами.</w:t>
      </w:r>
    </w:p>
    <w:p w:rsidR="00A20865" w:rsidRPr="00A20865" w:rsidRDefault="00A20865" w:rsidP="00A20865">
      <w:pPr>
        <w:autoSpaceDE w:val="0"/>
        <w:autoSpaceDN w:val="0"/>
        <w:contextualSpacing/>
        <w:jc w:val="both"/>
        <w:rPr>
          <w:rFonts w:eastAsiaTheme="minorHAnsi"/>
          <w:lang w:eastAsia="en-US"/>
        </w:rPr>
      </w:pPr>
    </w:p>
    <w:p w:rsidR="00A20865" w:rsidRPr="00A20865" w:rsidRDefault="00A20865" w:rsidP="00A20865">
      <w:pPr>
        <w:ind w:left="360"/>
        <w:jc w:val="both"/>
        <w:rPr>
          <w:rFonts w:eastAsiaTheme="minorHAnsi"/>
          <w:lang w:eastAsia="en-US"/>
        </w:rPr>
      </w:pPr>
    </w:p>
    <w:p w:rsidR="003338D2" w:rsidRPr="00A20865" w:rsidRDefault="00A20865" w:rsidP="003338D2">
      <w:pPr>
        <w:ind w:left="5670"/>
        <w:rPr>
          <w:rFonts w:eastAsiaTheme="minorHAnsi"/>
          <w:lang w:eastAsia="en-US"/>
        </w:rPr>
      </w:pPr>
      <w:r w:rsidRPr="00A20865">
        <w:rPr>
          <w:rFonts w:eastAsiaTheme="minorHAnsi"/>
          <w:lang w:eastAsia="en-US"/>
        </w:rPr>
        <w:br w:type="page"/>
      </w:r>
      <w:r w:rsidR="003338D2">
        <w:rPr>
          <w:rFonts w:eastAsiaTheme="minorHAnsi"/>
          <w:lang w:eastAsia="en-US"/>
        </w:rPr>
        <w:t xml:space="preserve">Приложение 2 </w:t>
      </w:r>
      <w:r w:rsidR="003338D2" w:rsidRPr="00A20865">
        <w:rPr>
          <w:rFonts w:eastAsiaTheme="minorHAnsi"/>
          <w:lang w:eastAsia="en-US"/>
        </w:rPr>
        <w:t xml:space="preserve">к постановлению </w:t>
      </w:r>
    </w:p>
    <w:p w:rsidR="003338D2" w:rsidRDefault="003338D2" w:rsidP="003338D2">
      <w:pPr>
        <w:ind w:left="5670"/>
        <w:rPr>
          <w:rFonts w:eastAsiaTheme="minorHAnsi"/>
          <w:lang w:eastAsia="en-US"/>
        </w:rPr>
      </w:pPr>
      <w:r w:rsidRPr="00A20865">
        <w:rPr>
          <w:rFonts w:eastAsiaTheme="minorHAnsi"/>
          <w:lang w:eastAsia="en-US"/>
        </w:rPr>
        <w:t xml:space="preserve">администрации района </w:t>
      </w:r>
    </w:p>
    <w:p w:rsidR="003338D2" w:rsidRDefault="003338D2" w:rsidP="003338D2">
      <w:pPr>
        <w:ind w:left="5670"/>
        <w:rPr>
          <w:rFonts w:eastAsiaTheme="minorHAnsi"/>
          <w:lang w:eastAsia="en-US"/>
        </w:rPr>
      </w:pPr>
      <w:r>
        <w:rPr>
          <w:rFonts w:eastAsiaTheme="minorHAnsi"/>
          <w:lang w:eastAsia="en-US"/>
        </w:rPr>
        <w:t xml:space="preserve">от </w:t>
      </w:r>
      <w:r w:rsidR="00672E83">
        <w:rPr>
          <w:rFonts w:eastAsiaTheme="minorHAnsi"/>
          <w:lang w:eastAsia="en-US"/>
        </w:rPr>
        <w:t>28.10.2016</w:t>
      </w:r>
      <w:r>
        <w:rPr>
          <w:rFonts w:eastAsiaTheme="minorHAnsi"/>
          <w:lang w:eastAsia="en-US"/>
        </w:rPr>
        <w:t xml:space="preserve"> № </w:t>
      </w:r>
      <w:r w:rsidR="00672E83">
        <w:rPr>
          <w:rFonts w:eastAsiaTheme="minorHAnsi"/>
          <w:lang w:eastAsia="en-US"/>
        </w:rPr>
        <w:t>2449</w:t>
      </w:r>
    </w:p>
    <w:p w:rsidR="003338D2" w:rsidRDefault="003338D2" w:rsidP="003338D2">
      <w:pPr>
        <w:ind w:left="5670"/>
        <w:rPr>
          <w:rFonts w:eastAsiaTheme="minorHAnsi"/>
          <w:lang w:eastAsia="en-US"/>
        </w:rPr>
      </w:pPr>
    </w:p>
    <w:p w:rsidR="003338D2" w:rsidRPr="00A20865" w:rsidRDefault="003338D2" w:rsidP="003338D2">
      <w:pPr>
        <w:ind w:left="5670"/>
        <w:rPr>
          <w:rFonts w:eastAsiaTheme="minorHAnsi"/>
          <w:lang w:eastAsia="en-US"/>
        </w:rPr>
      </w:pPr>
    </w:p>
    <w:p w:rsidR="00F25C50" w:rsidRPr="00F25C50" w:rsidRDefault="00F25C50" w:rsidP="00F25C50">
      <w:pPr>
        <w:ind w:firstLine="709"/>
        <w:jc w:val="center"/>
        <w:rPr>
          <w:rFonts w:eastAsiaTheme="minorHAnsi"/>
          <w:b/>
          <w:lang w:eastAsia="en-US"/>
        </w:rPr>
      </w:pPr>
      <w:r w:rsidRPr="00F25C50">
        <w:rPr>
          <w:rFonts w:eastAsiaTheme="minorHAnsi"/>
          <w:b/>
          <w:lang w:eastAsia="en-US"/>
        </w:rPr>
        <w:t>Состав</w:t>
      </w:r>
    </w:p>
    <w:p w:rsidR="00F25C50" w:rsidRPr="00F25C50" w:rsidRDefault="00F25C50" w:rsidP="00F25C50">
      <w:pPr>
        <w:jc w:val="center"/>
        <w:rPr>
          <w:rFonts w:eastAsiaTheme="minorHAnsi"/>
          <w:b/>
          <w:lang w:eastAsia="en-US"/>
        </w:rPr>
      </w:pPr>
      <w:r w:rsidRPr="00F25C50">
        <w:rPr>
          <w:rFonts w:eastAsiaTheme="minorHAnsi"/>
          <w:b/>
          <w:lang w:eastAsia="en-US"/>
        </w:rPr>
        <w:t xml:space="preserve">конкурсной комиссии районного конкурса социальных проектов </w:t>
      </w:r>
    </w:p>
    <w:p w:rsidR="00F25C50" w:rsidRPr="00F25C50" w:rsidRDefault="00F25C50" w:rsidP="00F25C50">
      <w:pPr>
        <w:jc w:val="center"/>
        <w:rPr>
          <w:rFonts w:eastAsiaTheme="minorHAnsi"/>
          <w:b/>
          <w:lang w:eastAsia="en-US"/>
        </w:rPr>
      </w:pPr>
      <w:r w:rsidRPr="00F25C50">
        <w:rPr>
          <w:rFonts w:eastAsiaTheme="minorHAnsi"/>
          <w:b/>
          <w:lang w:eastAsia="en-US"/>
        </w:rPr>
        <w:t>для подростков и молодежи «Инициатива»</w:t>
      </w:r>
    </w:p>
    <w:p w:rsidR="00A20865" w:rsidRPr="00A20865" w:rsidRDefault="00A20865" w:rsidP="00F25C50">
      <w:pPr>
        <w:jc w:val="center"/>
        <w:rPr>
          <w:rFonts w:eastAsiaTheme="minorHAnsi"/>
          <w:b/>
          <w:lang w:eastAsia="en-US"/>
        </w:rPr>
      </w:pPr>
    </w:p>
    <w:tbl>
      <w:tblPr>
        <w:tblW w:w="9464" w:type="dxa"/>
        <w:jc w:val="center"/>
        <w:tblLook w:val="04A0" w:firstRow="1" w:lastRow="0" w:firstColumn="1" w:lastColumn="0" w:noHBand="0" w:noVBand="1"/>
      </w:tblPr>
      <w:tblGrid>
        <w:gridCol w:w="3652"/>
        <w:gridCol w:w="425"/>
        <w:gridCol w:w="5387"/>
      </w:tblGrid>
      <w:tr w:rsidR="003338D2" w:rsidRPr="00A20865" w:rsidTr="0098734D">
        <w:trPr>
          <w:jc w:val="center"/>
        </w:trPr>
        <w:tc>
          <w:tcPr>
            <w:tcW w:w="3652" w:type="dxa"/>
            <w:hideMark/>
          </w:tcPr>
          <w:p w:rsidR="003338D2" w:rsidRPr="00A20865" w:rsidRDefault="003338D2" w:rsidP="003338D2">
            <w:pPr>
              <w:tabs>
                <w:tab w:val="center" w:pos="4677"/>
                <w:tab w:val="right" w:pos="9355"/>
              </w:tabs>
              <w:jc w:val="both"/>
              <w:rPr>
                <w:rFonts w:eastAsiaTheme="minorHAnsi"/>
                <w:lang w:eastAsia="en-US"/>
              </w:rPr>
            </w:pPr>
            <w:proofErr w:type="spellStart"/>
            <w:r w:rsidRPr="00A20865">
              <w:rPr>
                <w:rFonts w:eastAsiaTheme="minorHAnsi"/>
                <w:lang w:eastAsia="en-US"/>
              </w:rPr>
              <w:t>Алексеёнок</w:t>
            </w:r>
            <w:proofErr w:type="spellEnd"/>
          </w:p>
          <w:p w:rsidR="003338D2" w:rsidRPr="00A20865" w:rsidRDefault="003338D2" w:rsidP="003338D2">
            <w:pPr>
              <w:tabs>
                <w:tab w:val="center" w:pos="4677"/>
                <w:tab w:val="right" w:pos="9355"/>
              </w:tabs>
              <w:jc w:val="both"/>
              <w:rPr>
                <w:rFonts w:eastAsiaTheme="minorHAnsi"/>
                <w:lang w:eastAsia="en-US"/>
              </w:rPr>
            </w:pPr>
            <w:r w:rsidRPr="00A20865">
              <w:rPr>
                <w:rFonts w:eastAsiaTheme="minorHAnsi"/>
                <w:lang w:eastAsia="en-US"/>
              </w:rPr>
              <w:t>Неля Витальевна</w:t>
            </w:r>
          </w:p>
        </w:tc>
        <w:tc>
          <w:tcPr>
            <w:tcW w:w="425" w:type="dxa"/>
            <w:hideMark/>
          </w:tcPr>
          <w:p w:rsidR="003338D2" w:rsidRPr="00A20865" w:rsidRDefault="003338D2" w:rsidP="003338D2">
            <w:pPr>
              <w:tabs>
                <w:tab w:val="center" w:pos="4677"/>
                <w:tab w:val="right" w:pos="9355"/>
              </w:tabs>
              <w:jc w:val="center"/>
              <w:rPr>
                <w:rFonts w:eastAsiaTheme="minorHAnsi"/>
                <w:lang w:eastAsia="en-US"/>
              </w:rPr>
            </w:pPr>
            <w:r>
              <w:rPr>
                <w:rFonts w:eastAsiaTheme="minorHAnsi"/>
                <w:lang w:eastAsia="en-US"/>
              </w:rPr>
              <w:t>−</w:t>
            </w:r>
          </w:p>
        </w:tc>
        <w:tc>
          <w:tcPr>
            <w:tcW w:w="5387" w:type="dxa"/>
            <w:hideMark/>
          </w:tcPr>
          <w:p w:rsidR="003338D2" w:rsidRPr="00A20865" w:rsidRDefault="003338D2" w:rsidP="003338D2">
            <w:pPr>
              <w:tabs>
                <w:tab w:val="center" w:pos="4677"/>
                <w:tab w:val="right" w:pos="9355"/>
              </w:tabs>
              <w:jc w:val="both"/>
              <w:rPr>
                <w:rFonts w:eastAsiaTheme="minorHAnsi"/>
                <w:lang w:eastAsia="en-US"/>
              </w:rPr>
            </w:pPr>
            <w:r>
              <w:t>исполняющий обязанности заместителя</w:t>
            </w:r>
            <w:r w:rsidRPr="006C7390">
              <w:t xml:space="preserve"> главы района по социальным вопросам, председатель</w:t>
            </w:r>
            <w:r>
              <w:t xml:space="preserve"> к</w:t>
            </w:r>
            <w:r w:rsidRPr="006C7390">
              <w:t>омиссии</w:t>
            </w:r>
          </w:p>
        </w:tc>
      </w:tr>
      <w:tr w:rsidR="00A20865" w:rsidRPr="00A20865" w:rsidTr="0098734D">
        <w:trPr>
          <w:jc w:val="center"/>
        </w:trPr>
        <w:tc>
          <w:tcPr>
            <w:tcW w:w="3652" w:type="dxa"/>
          </w:tcPr>
          <w:p w:rsidR="00A20865" w:rsidRPr="00A20865" w:rsidRDefault="00A20865" w:rsidP="00A20865">
            <w:pPr>
              <w:tabs>
                <w:tab w:val="center" w:pos="4677"/>
                <w:tab w:val="right" w:pos="9355"/>
              </w:tabs>
              <w:jc w:val="both"/>
              <w:rPr>
                <w:rFonts w:eastAsiaTheme="minorHAnsi"/>
                <w:lang w:eastAsia="en-US"/>
              </w:rPr>
            </w:pPr>
          </w:p>
        </w:tc>
        <w:tc>
          <w:tcPr>
            <w:tcW w:w="425" w:type="dxa"/>
          </w:tcPr>
          <w:p w:rsidR="00A20865" w:rsidRPr="00A20865" w:rsidRDefault="00A20865" w:rsidP="00A20865">
            <w:pPr>
              <w:tabs>
                <w:tab w:val="center" w:pos="4677"/>
                <w:tab w:val="right" w:pos="9355"/>
              </w:tabs>
              <w:jc w:val="center"/>
              <w:rPr>
                <w:rFonts w:eastAsiaTheme="minorHAnsi"/>
                <w:lang w:eastAsia="en-US"/>
              </w:rPr>
            </w:pPr>
          </w:p>
        </w:tc>
        <w:tc>
          <w:tcPr>
            <w:tcW w:w="5387" w:type="dxa"/>
          </w:tcPr>
          <w:p w:rsidR="00A20865" w:rsidRPr="00A20865" w:rsidRDefault="00A20865" w:rsidP="00A20865">
            <w:pPr>
              <w:tabs>
                <w:tab w:val="center" w:pos="4677"/>
                <w:tab w:val="right" w:pos="9355"/>
              </w:tabs>
              <w:jc w:val="both"/>
              <w:rPr>
                <w:rFonts w:eastAsiaTheme="minorHAnsi"/>
                <w:lang w:eastAsia="en-US"/>
              </w:rPr>
            </w:pPr>
          </w:p>
        </w:tc>
      </w:tr>
      <w:tr w:rsidR="00A20865" w:rsidRPr="00A20865" w:rsidTr="0098734D">
        <w:trPr>
          <w:jc w:val="center"/>
        </w:trPr>
        <w:tc>
          <w:tcPr>
            <w:tcW w:w="3652" w:type="dxa"/>
          </w:tcPr>
          <w:p w:rsidR="00A20865" w:rsidRPr="00A20865" w:rsidRDefault="00A20865" w:rsidP="00A20865">
            <w:pPr>
              <w:tabs>
                <w:tab w:val="center" w:pos="4677"/>
                <w:tab w:val="right" w:pos="9355"/>
              </w:tabs>
              <w:jc w:val="both"/>
              <w:rPr>
                <w:rFonts w:eastAsiaTheme="minorHAnsi"/>
                <w:lang w:eastAsia="en-US"/>
              </w:rPr>
            </w:pPr>
            <w:r w:rsidRPr="00A20865">
              <w:rPr>
                <w:rFonts w:eastAsiaTheme="minorHAnsi"/>
                <w:lang w:eastAsia="en-US"/>
              </w:rPr>
              <w:t>Войтенкова</w:t>
            </w:r>
          </w:p>
          <w:p w:rsidR="00A20865" w:rsidRPr="00A20865" w:rsidRDefault="00A20865" w:rsidP="00A20865">
            <w:pPr>
              <w:tabs>
                <w:tab w:val="center" w:pos="4677"/>
                <w:tab w:val="right" w:pos="9355"/>
              </w:tabs>
              <w:jc w:val="both"/>
              <w:rPr>
                <w:rFonts w:eastAsiaTheme="minorHAnsi"/>
                <w:lang w:eastAsia="en-US"/>
              </w:rPr>
            </w:pPr>
            <w:r w:rsidRPr="00A20865">
              <w:rPr>
                <w:rFonts w:eastAsiaTheme="minorHAnsi"/>
                <w:lang w:eastAsia="en-US"/>
              </w:rPr>
              <w:t>Нина Сергеевна</w:t>
            </w:r>
          </w:p>
        </w:tc>
        <w:tc>
          <w:tcPr>
            <w:tcW w:w="425" w:type="dxa"/>
          </w:tcPr>
          <w:p w:rsidR="00A20865" w:rsidRPr="00A20865" w:rsidRDefault="003338D2" w:rsidP="00A20865">
            <w:pPr>
              <w:tabs>
                <w:tab w:val="center" w:pos="4677"/>
                <w:tab w:val="right" w:pos="9355"/>
              </w:tabs>
              <w:jc w:val="center"/>
              <w:rPr>
                <w:rFonts w:eastAsiaTheme="minorHAnsi"/>
                <w:lang w:eastAsia="en-US"/>
              </w:rPr>
            </w:pPr>
            <w:r>
              <w:rPr>
                <w:rFonts w:eastAsiaTheme="minorHAnsi"/>
                <w:lang w:eastAsia="en-US"/>
              </w:rPr>
              <w:t>−</w:t>
            </w:r>
          </w:p>
        </w:tc>
        <w:tc>
          <w:tcPr>
            <w:tcW w:w="5387" w:type="dxa"/>
          </w:tcPr>
          <w:p w:rsidR="00A20865" w:rsidRPr="00A20865" w:rsidRDefault="00A20865" w:rsidP="00A20865">
            <w:pPr>
              <w:tabs>
                <w:tab w:val="center" w:pos="4677"/>
                <w:tab w:val="right" w:pos="9355"/>
              </w:tabs>
              <w:jc w:val="both"/>
              <w:rPr>
                <w:rFonts w:eastAsiaTheme="minorHAnsi"/>
                <w:lang w:eastAsia="en-US"/>
              </w:rPr>
            </w:pPr>
            <w:r w:rsidRPr="00A20865">
              <w:rPr>
                <w:rFonts w:eastAsiaTheme="minorHAnsi"/>
                <w:lang w:eastAsia="en-US"/>
              </w:rPr>
              <w:t>главный специалист службы по организ</w:t>
            </w:r>
            <w:r w:rsidRPr="00A20865">
              <w:rPr>
                <w:rFonts w:eastAsiaTheme="minorHAnsi"/>
                <w:lang w:eastAsia="en-US"/>
              </w:rPr>
              <w:t>а</w:t>
            </w:r>
            <w:r w:rsidRPr="00A20865">
              <w:rPr>
                <w:rFonts w:eastAsiaTheme="minorHAnsi"/>
                <w:lang w:eastAsia="en-US"/>
              </w:rPr>
              <w:t>ции деятельности Антинаркотической к</w:t>
            </w:r>
            <w:r w:rsidRPr="00A20865">
              <w:rPr>
                <w:rFonts w:eastAsiaTheme="minorHAnsi"/>
                <w:lang w:eastAsia="en-US"/>
              </w:rPr>
              <w:t>о</w:t>
            </w:r>
            <w:r w:rsidRPr="00A20865">
              <w:rPr>
                <w:rFonts w:eastAsiaTheme="minorHAnsi"/>
                <w:lang w:eastAsia="en-US"/>
              </w:rPr>
              <w:t>миссии а</w:t>
            </w:r>
            <w:r w:rsidR="003338D2">
              <w:rPr>
                <w:rFonts w:eastAsiaTheme="minorHAnsi"/>
                <w:lang w:eastAsia="en-US"/>
              </w:rPr>
              <w:t>дминистрации района, секретарь к</w:t>
            </w:r>
            <w:r w:rsidRPr="00A20865">
              <w:rPr>
                <w:rFonts w:eastAsiaTheme="minorHAnsi"/>
                <w:lang w:eastAsia="en-US"/>
              </w:rPr>
              <w:t>омиссии</w:t>
            </w:r>
          </w:p>
        </w:tc>
      </w:tr>
      <w:tr w:rsidR="00A20865" w:rsidRPr="00A20865" w:rsidTr="0098734D">
        <w:trPr>
          <w:jc w:val="center"/>
        </w:trPr>
        <w:tc>
          <w:tcPr>
            <w:tcW w:w="3652" w:type="dxa"/>
          </w:tcPr>
          <w:p w:rsidR="00A20865" w:rsidRPr="00A20865" w:rsidRDefault="00A20865" w:rsidP="00A20865">
            <w:pPr>
              <w:tabs>
                <w:tab w:val="center" w:pos="4677"/>
                <w:tab w:val="right" w:pos="9355"/>
              </w:tabs>
              <w:jc w:val="both"/>
              <w:rPr>
                <w:rFonts w:eastAsiaTheme="minorHAnsi"/>
                <w:lang w:eastAsia="en-US"/>
              </w:rPr>
            </w:pPr>
          </w:p>
        </w:tc>
        <w:tc>
          <w:tcPr>
            <w:tcW w:w="425" w:type="dxa"/>
          </w:tcPr>
          <w:p w:rsidR="00A20865" w:rsidRPr="00A20865" w:rsidRDefault="00A20865" w:rsidP="00A20865">
            <w:pPr>
              <w:tabs>
                <w:tab w:val="center" w:pos="4677"/>
                <w:tab w:val="right" w:pos="9355"/>
              </w:tabs>
              <w:jc w:val="center"/>
              <w:rPr>
                <w:rFonts w:eastAsiaTheme="minorHAnsi"/>
                <w:lang w:eastAsia="en-US"/>
              </w:rPr>
            </w:pPr>
          </w:p>
        </w:tc>
        <w:tc>
          <w:tcPr>
            <w:tcW w:w="5387" w:type="dxa"/>
          </w:tcPr>
          <w:p w:rsidR="00A20865" w:rsidRPr="00A20865" w:rsidRDefault="00A20865" w:rsidP="00A20865">
            <w:pPr>
              <w:tabs>
                <w:tab w:val="center" w:pos="4677"/>
                <w:tab w:val="right" w:pos="9355"/>
              </w:tabs>
              <w:jc w:val="both"/>
              <w:rPr>
                <w:rFonts w:eastAsiaTheme="minorHAnsi"/>
                <w:lang w:eastAsia="en-US"/>
              </w:rPr>
            </w:pPr>
          </w:p>
        </w:tc>
      </w:tr>
      <w:tr w:rsidR="00A20865" w:rsidRPr="00A20865" w:rsidTr="0098734D">
        <w:trPr>
          <w:jc w:val="center"/>
        </w:trPr>
        <w:tc>
          <w:tcPr>
            <w:tcW w:w="9464" w:type="dxa"/>
            <w:gridSpan w:val="3"/>
          </w:tcPr>
          <w:p w:rsidR="00A20865" w:rsidRPr="00A20865" w:rsidRDefault="003338D2" w:rsidP="00A20865">
            <w:pPr>
              <w:tabs>
                <w:tab w:val="center" w:pos="4677"/>
                <w:tab w:val="right" w:pos="9355"/>
              </w:tabs>
              <w:jc w:val="center"/>
              <w:rPr>
                <w:rFonts w:eastAsiaTheme="minorHAnsi"/>
                <w:b/>
                <w:lang w:eastAsia="en-US"/>
              </w:rPr>
            </w:pPr>
            <w:r>
              <w:rPr>
                <w:rFonts w:eastAsiaTheme="minorHAnsi"/>
                <w:b/>
                <w:lang w:eastAsia="en-US"/>
              </w:rPr>
              <w:t>Члены к</w:t>
            </w:r>
            <w:r w:rsidR="00A20865" w:rsidRPr="00A20865">
              <w:rPr>
                <w:rFonts w:eastAsiaTheme="minorHAnsi"/>
                <w:b/>
                <w:lang w:eastAsia="en-US"/>
              </w:rPr>
              <w:t>омиссии:</w:t>
            </w:r>
          </w:p>
          <w:p w:rsidR="00A20865" w:rsidRPr="00A20865" w:rsidRDefault="00A20865" w:rsidP="00A20865">
            <w:pPr>
              <w:tabs>
                <w:tab w:val="center" w:pos="4677"/>
                <w:tab w:val="right" w:pos="9355"/>
              </w:tabs>
              <w:jc w:val="center"/>
              <w:rPr>
                <w:rFonts w:eastAsiaTheme="minorHAnsi"/>
                <w:b/>
                <w:lang w:eastAsia="en-US"/>
              </w:rPr>
            </w:pPr>
          </w:p>
        </w:tc>
      </w:tr>
      <w:tr w:rsidR="003338D2" w:rsidRPr="00A20865" w:rsidTr="0098734D">
        <w:trPr>
          <w:jc w:val="center"/>
        </w:trPr>
        <w:tc>
          <w:tcPr>
            <w:tcW w:w="3652" w:type="dxa"/>
          </w:tcPr>
          <w:p w:rsidR="003338D2" w:rsidRPr="00A20865" w:rsidRDefault="003338D2" w:rsidP="00A20865">
            <w:pPr>
              <w:tabs>
                <w:tab w:val="center" w:pos="4677"/>
                <w:tab w:val="right" w:pos="9355"/>
              </w:tabs>
              <w:jc w:val="both"/>
              <w:rPr>
                <w:rFonts w:eastAsiaTheme="minorHAnsi"/>
                <w:lang w:eastAsia="en-US"/>
              </w:rPr>
            </w:pPr>
            <w:r w:rsidRPr="00A20865">
              <w:rPr>
                <w:rFonts w:eastAsiaTheme="minorHAnsi"/>
                <w:lang w:eastAsia="en-US"/>
              </w:rPr>
              <w:t xml:space="preserve">Белянкин </w:t>
            </w:r>
          </w:p>
          <w:p w:rsidR="003338D2" w:rsidRPr="00A20865" w:rsidRDefault="003338D2" w:rsidP="00A20865">
            <w:pPr>
              <w:tabs>
                <w:tab w:val="center" w:pos="4677"/>
                <w:tab w:val="right" w:pos="9355"/>
              </w:tabs>
              <w:jc w:val="both"/>
              <w:rPr>
                <w:rFonts w:eastAsiaTheme="minorHAnsi"/>
                <w:lang w:eastAsia="en-US"/>
              </w:rPr>
            </w:pPr>
            <w:r w:rsidRPr="00A20865">
              <w:rPr>
                <w:rFonts w:eastAsiaTheme="minorHAnsi"/>
                <w:lang w:eastAsia="en-US"/>
              </w:rPr>
              <w:t>Сергей Геннадьевич</w:t>
            </w:r>
          </w:p>
        </w:tc>
        <w:tc>
          <w:tcPr>
            <w:tcW w:w="425" w:type="dxa"/>
          </w:tcPr>
          <w:p w:rsidR="003338D2" w:rsidRPr="00A20865" w:rsidRDefault="003338D2" w:rsidP="00A20865">
            <w:pPr>
              <w:tabs>
                <w:tab w:val="center" w:pos="4677"/>
                <w:tab w:val="right" w:pos="9355"/>
              </w:tabs>
              <w:jc w:val="center"/>
              <w:rPr>
                <w:rFonts w:eastAsiaTheme="minorHAnsi"/>
                <w:lang w:eastAsia="en-US"/>
              </w:rPr>
            </w:pPr>
            <w:r>
              <w:rPr>
                <w:rFonts w:eastAsiaTheme="minorHAnsi"/>
                <w:lang w:eastAsia="en-US"/>
              </w:rPr>
              <w:t>−</w:t>
            </w:r>
          </w:p>
        </w:tc>
        <w:tc>
          <w:tcPr>
            <w:tcW w:w="5387" w:type="dxa"/>
          </w:tcPr>
          <w:p w:rsidR="003338D2" w:rsidRDefault="003338D2" w:rsidP="00A20865">
            <w:pPr>
              <w:tabs>
                <w:tab w:val="center" w:pos="4677"/>
                <w:tab w:val="right" w:pos="9355"/>
              </w:tabs>
              <w:jc w:val="both"/>
              <w:rPr>
                <w:rFonts w:eastAsiaTheme="minorHAnsi"/>
                <w:lang w:eastAsia="en-US"/>
              </w:rPr>
            </w:pPr>
            <w:r w:rsidRPr="00A20865">
              <w:rPr>
                <w:rFonts w:eastAsiaTheme="minorHAnsi"/>
                <w:lang w:eastAsia="en-US"/>
              </w:rPr>
              <w:t xml:space="preserve">начальник отдела по физической культуре и спорту администрации района </w:t>
            </w:r>
          </w:p>
          <w:p w:rsidR="003338D2" w:rsidRPr="00A20865" w:rsidRDefault="003338D2" w:rsidP="00A20865">
            <w:pPr>
              <w:tabs>
                <w:tab w:val="center" w:pos="4677"/>
                <w:tab w:val="right" w:pos="9355"/>
              </w:tabs>
              <w:jc w:val="both"/>
              <w:rPr>
                <w:rFonts w:eastAsiaTheme="minorHAnsi"/>
                <w:lang w:eastAsia="en-US"/>
              </w:rPr>
            </w:pPr>
          </w:p>
        </w:tc>
      </w:tr>
      <w:tr w:rsidR="003338D2" w:rsidRPr="00A20865" w:rsidTr="0098734D">
        <w:trPr>
          <w:jc w:val="center"/>
        </w:trPr>
        <w:tc>
          <w:tcPr>
            <w:tcW w:w="3652" w:type="dxa"/>
          </w:tcPr>
          <w:p w:rsidR="003338D2" w:rsidRPr="00A20865" w:rsidRDefault="003338D2" w:rsidP="00A20865">
            <w:pPr>
              <w:tabs>
                <w:tab w:val="center" w:pos="4677"/>
                <w:tab w:val="right" w:pos="9355"/>
              </w:tabs>
              <w:jc w:val="both"/>
              <w:rPr>
                <w:rFonts w:eastAsiaTheme="minorHAnsi"/>
                <w:lang w:eastAsia="en-US"/>
              </w:rPr>
            </w:pPr>
            <w:r w:rsidRPr="00A20865">
              <w:rPr>
                <w:rFonts w:eastAsiaTheme="minorHAnsi"/>
                <w:lang w:eastAsia="en-US"/>
              </w:rPr>
              <w:t>Дурова</w:t>
            </w:r>
          </w:p>
          <w:p w:rsidR="003338D2" w:rsidRPr="00A20865" w:rsidRDefault="003338D2" w:rsidP="00A20865">
            <w:pPr>
              <w:tabs>
                <w:tab w:val="center" w:pos="4677"/>
                <w:tab w:val="right" w:pos="9355"/>
              </w:tabs>
              <w:jc w:val="both"/>
              <w:rPr>
                <w:rFonts w:eastAsiaTheme="minorHAnsi"/>
                <w:lang w:eastAsia="en-US"/>
              </w:rPr>
            </w:pPr>
            <w:r w:rsidRPr="00A20865">
              <w:rPr>
                <w:rFonts w:eastAsiaTheme="minorHAnsi"/>
                <w:lang w:eastAsia="en-US"/>
              </w:rPr>
              <w:t>Ольга Геннадьевна</w:t>
            </w:r>
          </w:p>
        </w:tc>
        <w:tc>
          <w:tcPr>
            <w:tcW w:w="425" w:type="dxa"/>
          </w:tcPr>
          <w:p w:rsidR="003338D2" w:rsidRPr="00A20865" w:rsidRDefault="003338D2" w:rsidP="00A20865">
            <w:pPr>
              <w:tabs>
                <w:tab w:val="center" w:pos="4677"/>
                <w:tab w:val="right" w:pos="9355"/>
              </w:tabs>
              <w:jc w:val="center"/>
              <w:rPr>
                <w:rFonts w:eastAsiaTheme="minorHAnsi"/>
                <w:lang w:eastAsia="en-US"/>
              </w:rPr>
            </w:pPr>
            <w:r>
              <w:rPr>
                <w:rFonts w:eastAsiaTheme="minorHAnsi"/>
                <w:lang w:eastAsia="en-US"/>
              </w:rPr>
              <w:t>−</w:t>
            </w:r>
          </w:p>
        </w:tc>
        <w:tc>
          <w:tcPr>
            <w:tcW w:w="5387" w:type="dxa"/>
          </w:tcPr>
          <w:p w:rsidR="003338D2" w:rsidRDefault="003338D2" w:rsidP="00A20865">
            <w:pPr>
              <w:tabs>
                <w:tab w:val="center" w:pos="4677"/>
                <w:tab w:val="right" w:pos="9355"/>
              </w:tabs>
              <w:jc w:val="both"/>
              <w:rPr>
                <w:rFonts w:eastAsiaTheme="minorHAnsi"/>
                <w:lang w:eastAsia="en-US"/>
              </w:rPr>
            </w:pPr>
            <w:r w:rsidRPr="00A20865">
              <w:rPr>
                <w:rFonts w:eastAsiaTheme="minorHAnsi"/>
                <w:lang w:eastAsia="en-US"/>
              </w:rPr>
              <w:t>начальник управления по вопросам соц</w:t>
            </w:r>
            <w:r w:rsidRPr="00A20865">
              <w:rPr>
                <w:rFonts w:eastAsiaTheme="minorHAnsi"/>
                <w:lang w:eastAsia="en-US"/>
              </w:rPr>
              <w:t>и</w:t>
            </w:r>
            <w:r w:rsidRPr="00A20865">
              <w:rPr>
                <w:rFonts w:eastAsiaTheme="minorHAnsi"/>
                <w:lang w:eastAsia="en-US"/>
              </w:rPr>
              <w:t>ал</w:t>
            </w:r>
            <w:r>
              <w:rPr>
                <w:rFonts w:eastAsiaTheme="minorHAnsi"/>
                <w:lang w:eastAsia="en-US"/>
              </w:rPr>
              <w:t>ьной сферы администрации района</w:t>
            </w:r>
          </w:p>
          <w:p w:rsidR="003338D2" w:rsidRPr="00A20865" w:rsidRDefault="003338D2" w:rsidP="00A20865">
            <w:pPr>
              <w:tabs>
                <w:tab w:val="center" w:pos="4677"/>
                <w:tab w:val="right" w:pos="9355"/>
              </w:tabs>
              <w:jc w:val="both"/>
              <w:rPr>
                <w:rFonts w:eastAsiaTheme="minorHAnsi"/>
                <w:lang w:eastAsia="en-US"/>
              </w:rPr>
            </w:pPr>
          </w:p>
        </w:tc>
      </w:tr>
      <w:tr w:rsidR="003338D2" w:rsidRPr="00A20865" w:rsidTr="0098734D">
        <w:trPr>
          <w:jc w:val="center"/>
        </w:trPr>
        <w:tc>
          <w:tcPr>
            <w:tcW w:w="3652" w:type="dxa"/>
          </w:tcPr>
          <w:p w:rsidR="003338D2" w:rsidRPr="00A20865" w:rsidRDefault="003338D2" w:rsidP="00A20865">
            <w:pPr>
              <w:tabs>
                <w:tab w:val="center" w:pos="4677"/>
                <w:tab w:val="right" w:pos="9355"/>
              </w:tabs>
              <w:jc w:val="both"/>
              <w:rPr>
                <w:rFonts w:eastAsiaTheme="minorHAnsi"/>
                <w:lang w:eastAsia="en-US"/>
              </w:rPr>
            </w:pPr>
            <w:r w:rsidRPr="00A20865">
              <w:rPr>
                <w:rFonts w:eastAsiaTheme="minorHAnsi"/>
                <w:lang w:eastAsia="en-US"/>
              </w:rPr>
              <w:t>Любомирская</w:t>
            </w:r>
          </w:p>
          <w:p w:rsidR="003338D2" w:rsidRPr="00A20865" w:rsidRDefault="003338D2" w:rsidP="00A20865">
            <w:pPr>
              <w:tabs>
                <w:tab w:val="center" w:pos="4677"/>
                <w:tab w:val="right" w:pos="9355"/>
              </w:tabs>
              <w:jc w:val="both"/>
              <w:rPr>
                <w:rFonts w:eastAsiaTheme="minorHAnsi"/>
                <w:lang w:eastAsia="en-US"/>
              </w:rPr>
            </w:pPr>
            <w:r w:rsidRPr="00A20865">
              <w:rPr>
                <w:rFonts w:eastAsiaTheme="minorHAnsi"/>
                <w:lang w:eastAsia="en-US"/>
              </w:rPr>
              <w:t>Маргарита Васильевна</w:t>
            </w:r>
          </w:p>
        </w:tc>
        <w:tc>
          <w:tcPr>
            <w:tcW w:w="425" w:type="dxa"/>
          </w:tcPr>
          <w:p w:rsidR="003338D2" w:rsidRPr="00A20865" w:rsidRDefault="003338D2" w:rsidP="00A20865">
            <w:pPr>
              <w:tabs>
                <w:tab w:val="center" w:pos="4677"/>
                <w:tab w:val="right" w:pos="9355"/>
              </w:tabs>
              <w:jc w:val="center"/>
              <w:rPr>
                <w:rFonts w:eastAsiaTheme="minorHAnsi"/>
                <w:lang w:eastAsia="en-US"/>
              </w:rPr>
            </w:pPr>
            <w:r>
              <w:rPr>
                <w:rFonts w:eastAsiaTheme="minorHAnsi"/>
                <w:lang w:eastAsia="en-US"/>
              </w:rPr>
              <w:t>−</w:t>
            </w:r>
          </w:p>
        </w:tc>
        <w:tc>
          <w:tcPr>
            <w:tcW w:w="5387" w:type="dxa"/>
          </w:tcPr>
          <w:p w:rsidR="003338D2" w:rsidRPr="00A20865" w:rsidRDefault="003338D2" w:rsidP="00A20865">
            <w:pPr>
              <w:tabs>
                <w:tab w:val="center" w:pos="4677"/>
                <w:tab w:val="right" w:pos="9355"/>
              </w:tabs>
              <w:jc w:val="both"/>
              <w:rPr>
                <w:rFonts w:eastAsiaTheme="minorHAnsi"/>
                <w:lang w:eastAsia="en-US"/>
              </w:rPr>
            </w:pPr>
            <w:r w:rsidRPr="00A20865">
              <w:rPr>
                <w:rFonts w:eastAsiaTheme="minorHAnsi"/>
                <w:lang w:eastAsia="en-US"/>
              </w:rPr>
              <w:t>начальник управления образования и м</w:t>
            </w:r>
            <w:r w:rsidRPr="00A20865">
              <w:rPr>
                <w:rFonts w:eastAsiaTheme="minorHAnsi"/>
                <w:lang w:eastAsia="en-US"/>
              </w:rPr>
              <w:t>о</w:t>
            </w:r>
            <w:r w:rsidRPr="00A20865">
              <w:rPr>
                <w:rFonts w:eastAsiaTheme="minorHAnsi"/>
                <w:lang w:eastAsia="en-US"/>
              </w:rPr>
              <w:t>лодежной политики администрации рай</w:t>
            </w:r>
            <w:r w:rsidRPr="00A20865">
              <w:rPr>
                <w:rFonts w:eastAsiaTheme="minorHAnsi"/>
                <w:lang w:eastAsia="en-US"/>
              </w:rPr>
              <w:t>о</w:t>
            </w:r>
            <w:r w:rsidRPr="00A20865">
              <w:rPr>
                <w:rFonts w:eastAsiaTheme="minorHAnsi"/>
                <w:lang w:eastAsia="en-US"/>
              </w:rPr>
              <w:t>на</w:t>
            </w:r>
            <w:r>
              <w:rPr>
                <w:rFonts w:eastAsiaTheme="minorHAnsi"/>
                <w:lang w:eastAsia="en-US"/>
              </w:rPr>
              <w:t>.</w:t>
            </w:r>
          </w:p>
          <w:p w:rsidR="003338D2" w:rsidRPr="00A20865" w:rsidRDefault="003338D2" w:rsidP="00A20865">
            <w:pPr>
              <w:tabs>
                <w:tab w:val="center" w:pos="4677"/>
                <w:tab w:val="right" w:pos="9355"/>
              </w:tabs>
              <w:jc w:val="both"/>
              <w:rPr>
                <w:rFonts w:eastAsiaTheme="minorHAnsi"/>
                <w:lang w:eastAsia="en-US"/>
              </w:rPr>
            </w:pPr>
          </w:p>
        </w:tc>
      </w:tr>
      <w:tr w:rsidR="00A20865" w:rsidRPr="00A20865" w:rsidTr="0098734D">
        <w:trPr>
          <w:jc w:val="center"/>
        </w:trPr>
        <w:tc>
          <w:tcPr>
            <w:tcW w:w="3652" w:type="dxa"/>
          </w:tcPr>
          <w:p w:rsidR="00A20865" w:rsidRPr="00A20865" w:rsidRDefault="00A20865" w:rsidP="00A20865">
            <w:pPr>
              <w:tabs>
                <w:tab w:val="center" w:pos="4677"/>
                <w:tab w:val="right" w:pos="9355"/>
              </w:tabs>
              <w:jc w:val="both"/>
              <w:rPr>
                <w:rFonts w:eastAsiaTheme="minorHAnsi"/>
                <w:lang w:eastAsia="en-US"/>
              </w:rPr>
            </w:pPr>
          </w:p>
        </w:tc>
        <w:tc>
          <w:tcPr>
            <w:tcW w:w="425" w:type="dxa"/>
          </w:tcPr>
          <w:p w:rsidR="00A20865" w:rsidRPr="00A20865" w:rsidRDefault="00A20865" w:rsidP="00A20865">
            <w:pPr>
              <w:tabs>
                <w:tab w:val="center" w:pos="4677"/>
                <w:tab w:val="right" w:pos="9355"/>
              </w:tabs>
              <w:jc w:val="center"/>
              <w:rPr>
                <w:rFonts w:eastAsiaTheme="minorHAnsi"/>
                <w:lang w:eastAsia="en-US"/>
              </w:rPr>
            </w:pPr>
          </w:p>
        </w:tc>
        <w:tc>
          <w:tcPr>
            <w:tcW w:w="5387" w:type="dxa"/>
          </w:tcPr>
          <w:p w:rsidR="00A20865" w:rsidRPr="00A20865" w:rsidRDefault="00A20865" w:rsidP="00A20865">
            <w:pPr>
              <w:tabs>
                <w:tab w:val="center" w:pos="4677"/>
                <w:tab w:val="right" w:pos="9355"/>
              </w:tabs>
              <w:jc w:val="both"/>
              <w:rPr>
                <w:rFonts w:eastAsiaTheme="minorHAnsi"/>
                <w:lang w:eastAsia="en-US"/>
              </w:rPr>
            </w:pPr>
          </w:p>
        </w:tc>
      </w:tr>
    </w:tbl>
    <w:p w:rsidR="00A20865" w:rsidRPr="00A20865" w:rsidRDefault="00A20865" w:rsidP="00A20865">
      <w:pPr>
        <w:spacing w:after="200" w:line="276" w:lineRule="auto"/>
        <w:rPr>
          <w:rFonts w:eastAsiaTheme="minorHAnsi"/>
          <w:lang w:eastAsia="en-US"/>
        </w:rPr>
      </w:pPr>
    </w:p>
    <w:p w:rsidR="00A20865" w:rsidRPr="00A20865" w:rsidRDefault="00A20865" w:rsidP="00A20865">
      <w:pPr>
        <w:spacing w:after="200" w:line="276" w:lineRule="auto"/>
        <w:rPr>
          <w:rFonts w:eastAsiaTheme="minorHAnsi"/>
          <w:lang w:eastAsia="en-US"/>
        </w:rPr>
      </w:pPr>
      <w:r w:rsidRPr="00A20865">
        <w:rPr>
          <w:rFonts w:eastAsiaTheme="minorHAnsi"/>
          <w:lang w:eastAsia="en-US"/>
        </w:rPr>
        <w:br w:type="page"/>
      </w:r>
    </w:p>
    <w:p w:rsidR="003338D2" w:rsidRPr="00A20865" w:rsidRDefault="003338D2" w:rsidP="003338D2">
      <w:pPr>
        <w:ind w:left="5670"/>
        <w:rPr>
          <w:rFonts w:eastAsiaTheme="minorHAnsi"/>
          <w:lang w:eastAsia="en-US"/>
        </w:rPr>
      </w:pPr>
      <w:r>
        <w:rPr>
          <w:rFonts w:eastAsiaTheme="minorHAnsi"/>
          <w:lang w:eastAsia="en-US"/>
        </w:rPr>
        <w:t xml:space="preserve">Приложение 3 </w:t>
      </w:r>
      <w:r w:rsidRPr="00A20865">
        <w:rPr>
          <w:rFonts w:eastAsiaTheme="minorHAnsi"/>
          <w:lang w:eastAsia="en-US"/>
        </w:rPr>
        <w:t xml:space="preserve">к постановлению </w:t>
      </w:r>
    </w:p>
    <w:p w:rsidR="003338D2" w:rsidRDefault="003338D2" w:rsidP="003338D2">
      <w:pPr>
        <w:ind w:left="5670"/>
        <w:rPr>
          <w:rFonts w:eastAsiaTheme="minorHAnsi"/>
          <w:lang w:eastAsia="en-US"/>
        </w:rPr>
      </w:pPr>
      <w:r w:rsidRPr="00A20865">
        <w:rPr>
          <w:rFonts w:eastAsiaTheme="minorHAnsi"/>
          <w:lang w:eastAsia="en-US"/>
        </w:rPr>
        <w:t xml:space="preserve">администрации района </w:t>
      </w:r>
    </w:p>
    <w:p w:rsidR="003338D2" w:rsidRDefault="003338D2" w:rsidP="003338D2">
      <w:pPr>
        <w:ind w:left="5670"/>
        <w:rPr>
          <w:rFonts w:eastAsiaTheme="minorHAnsi"/>
          <w:lang w:eastAsia="en-US"/>
        </w:rPr>
      </w:pPr>
      <w:r>
        <w:rPr>
          <w:rFonts w:eastAsiaTheme="minorHAnsi"/>
          <w:lang w:eastAsia="en-US"/>
        </w:rPr>
        <w:t xml:space="preserve">от </w:t>
      </w:r>
      <w:r w:rsidR="00672E83">
        <w:rPr>
          <w:rFonts w:eastAsiaTheme="minorHAnsi"/>
          <w:lang w:eastAsia="en-US"/>
        </w:rPr>
        <w:t>28.10.2016</w:t>
      </w:r>
      <w:r>
        <w:rPr>
          <w:rFonts w:eastAsiaTheme="minorHAnsi"/>
          <w:lang w:eastAsia="en-US"/>
        </w:rPr>
        <w:t xml:space="preserve"> № </w:t>
      </w:r>
      <w:r w:rsidR="00672E83">
        <w:rPr>
          <w:rFonts w:eastAsiaTheme="minorHAnsi"/>
          <w:lang w:eastAsia="en-US"/>
        </w:rPr>
        <w:t>2449</w:t>
      </w:r>
    </w:p>
    <w:p w:rsidR="00A20865" w:rsidRPr="00A20865" w:rsidRDefault="00A20865" w:rsidP="00A20865">
      <w:pPr>
        <w:jc w:val="center"/>
        <w:rPr>
          <w:rFonts w:eastAsiaTheme="minorHAnsi"/>
          <w:lang w:eastAsia="en-US"/>
        </w:rPr>
      </w:pPr>
    </w:p>
    <w:p w:rsidR="00A20865" w:rsidRPr="00A20865" w:rsidRDefault="00A20865" w:rsidP="00A20865">
      <w:pPr>
        <w:jc w:val="center"/>
        <w:rPr>
          <w:rFonts w:eastAsiaTheme="minorHAnsi"/>
          <w:b/>
          <w:lang w:eastAsia="en-US"/>
        </w:rPr>
      </w:pPr>
      <w:r w:rsidRPr="00A20865">
        <w:rPr>
          <w:rFonts w:eastAsiaTheme="minorHAnsi"/>
          <w:b/>
          <w:lang w:eastAsia="en-US"/>
        </w:rPr>
        <w:t xml:space="preserve">Смета расходов на проведение районного конкурса </w:t>
      </w:r>
    </w:p>
    <w:p w:rsidR="00A20865" w:rsidRPr="00A20865" w:rsidRDefault="00A20865" w:rsidP="00A20865">
      <w:pPr>
        <w:jc w:val="center"/>
        <w:rPr>
          <w:rFonts w:eastAsiaTheme="minorHAnsi"/>
          <w:b/>
          <w:lang w:eastAsia="en-US"/>
        </w:rPr>
      </w:pPr>
      <w:r w:rsidRPr="00A20865">
        <w:rPr>
          <w:rFonts w:eastAsiaTheme="minorHAnsi"/>
          <w:b/>
          <w:lang w:eastAsia="en-US"/>
        </w:rPr>
        <w:t>социальных проектов для подростков и молодежи «Инициатива»</w:t>
      </w:r>
    </w:p>
    <w:p w:rsidR="00A20865" w:rsidRPr="00A20865" w:rsidRDefault="00A20865" w:rsidP="00A20865">
      <w:pPr>
        <w:jc w:val="center"/>
        <w:rPr>
          <w:rFonts w:eastAsiaTheme="minorHAnsi"/>
          <w:b/>
          <w:lang w:eastAsia="en-US"/>
        </w:rPr>
      </w:pP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3008"/>
        <w:gridCol w:w="1892"/>
        <w:gridCol w:w="1578"/>
        <w:gridCol w:w="2405"/>
      </w:tblGrid>
      <w:tr w:rsidR="00A20865" w:rsidRPr="00F25C50" w:rsidTr="0098734D">
        <w:trPr>
          <w:jc w:val="center"/>
        </w:trPr>
        <w:tc>
          <w:tcPr>
            <w:tcW w:w="796" w:type="dxa"/>
            <w:tcBorders>
              <w:top w:val="single" w:sz="4" w:space="0" w:color="auto"/>
              <w:left w:val="single" w:sz="4" w:space="0" w:color="auto"/>
              <w:bottom w:val="single" w:sz="4" w:space="0" w:color="auto"/>
              <w:right w:val="single" w:sz="4" w:space="0" w:color="auto"/>
            </w:tcBorders>
            <w:hideMark/>
          </w:tcPr>
          <w:p w:rsidR="00A20865" w:rsidRPr="00F25C50" w:rsidRDefault="00A20865" w:rsidP="00A20865">
            <w:pPr>
              <w:tabs>
                <w:tab w:val="center" w:pos="4677"/>
                <w:tab w:val="right" w:pos="9355"/>
              </w:tabs>
              <w:jc w:val="center"/>
              <w:rPr>
                <w:rFonts w:eastAsiaTheme="minorHAnsi"/>
                <w:b/>
                <w:sz w:val="24"/>
                <w:szCs w:val="24"/>
                <w:lang w:eastAsia="en-US"/>
              </w:rPr>
            </w:pPr>
            <w:r w:rsidRPr="00F25C50">
              <w:rPr>
                <w:rFonts w:eastAsiaTheme="minorHAnsi"/>
                <w:b/>
                <w:sz w:val="24"/>
                <w:szCs w:val="24"/>
                <w:lang w:eastAsia="en-US"/>
              </w:rPr>
              <w:t>№</w:t>
            </w:r>
          </w:p>
          <w:p w:rsidR="00A20865" w:rsidRPr="00F25C50" w:rsidRDefault="00A20865" w:rsidP="00A20865">
            <w:pPr>
              <w:tabs>
                <w:tab w:val="center" w:pos="4677"/>
                <w:tab w:val="right" w:pos="9355"/>
              </w:tabs>
              <w:jc w:val="center"/>
              <w:rPr>
                <w:rFonts w:eastAsiaTheme="minorHAnsi"/>
                <w:b/>
                <w:sz w:val="24"/>
                <w:szCs w:val="24"/>
                <w:lang w:eastAsia="en-US"/>
              </w:rPr>
            </w:pPr>
            <w:proofErr w:type="gramStart"/>
            <w:r w:rsidRPr="00F25C50">
              <w:rPr>
                <w:rFonts w:eastAsiaTheme="minorHAnsi"/>
                <w:b/>
                <w:sz w:val="24"/>
                <w:szCs w:val="24"/>
                <w:lang w:eastAsia="en-US"/>
              </w:rPr>
              <w:t>п</w:t>
            </w:r>
            <w:proofErr w:type="gramEnd"/>
            <w:r w:rsidRPr="00F25C50">
              <w:rPr>
                <w:rFonts w:eastAsiaTheme="minorHAnsi"/>
                <w:b/>
                <w:sz w:val="24"/>
                <w:szCs w:val="24"/>
                <w:lang w:eastAsia="en-US"/>
              </w:rPr>
              <w:t>/п</w:t>
            </w:r>
          </w:p>
        </w:tc>
        <w:tc>
          <w:tcPr>
            <w:tcW w:w="3008" w:type="dxa"/>
            <w:tcBorders>
              <w:top w:val="single" w:sz="4" w:space="0" w:color="auto"/>
              <w:left w:val="single" w:sz="4" w:space="0" w:color="auto"/>
              <w:bottom w:val="single" w:sz="4" w:space="0" w:color="auto"/>
              <w:right w:val="single" w:sz="4" w:space="0" w:color="auto"/>
            </w:tcBorders>
            <w:hideMark/>
          </w:tcPr>
          <w:p w:rsidR="00A20865" w:rsidRPr="00F25C50" w:rsidRDefault="00A20865" w:rsidP="00A20865">
            <w:pPr>
              <w:tabs>
                <w:tab w:val="center" w:pos="4677"/>
                <w:tab w:val="right" w:pos="9355"/>
              </w:tabs>
              <w:jc w:val="center"/>
              <w:rPr>
                <w:rFonts w:eastAsiaTheme="minorHAnsi"/>
                <w:b/>
                <w:sz w:val="24"/>
                <w:szCs w:val="24"/>
                <w:lang w:eastAsia="en-US"/>
              </w:rPr>
            </w:pPr>
            <w:r w:rsidRPr="00F25C50">
              <w:rPr>
                <w:rFonts w:eastAsiaTheme="minorHAnsi"/>
                <w:b/>
                <w:sz w:val="24"/>
                <w:szCs w:val="24"/>
                <w:lang w:eastAsia="en-US"/>
              </w:rPr>
              <w:t xml:space="preserve">Наименование </w:t>
            </w:r>
          </w:p>
          <w:p w:rsidR="00A20865" w:rsidRPr="00F25C50" w:rsidRDefault="00A20865" w:rsidP="00A20865">
            <w:pPr>
              <w:tabs>
                <w:tab w:val="center" w:pos="4677"/>
                <w:tab w:val="right" w:pos="9355"/>
              </w:tabs>
              <w:jc w:val="center"/>
              <w:rPr>
                <w:rFonts w:eastAsiaTheme="minorHAnsi"/>
                <w:b/>
                <w:sz w:val="24"/>
                <w:szCs w:val="24"/>
                <w:lang w:eastAsia="en-US"/>
              </w:rPr>
            </w:pPr>
            <w:r w:rsidRPr="00F25C50">
              <w:rPr>
                <w:rFonts w:eastAsiaTheme="minorHAnsi"/>
                <w:b/>
                <w:sz w:val="24"/>
                <w:szCs w:val="24"/>
                <w:lang w:eastAsia="en-US"/>
              </w:rPr>
              <w:t>расходов</w:t>
            </w:r>
          </w:p>
        </w:tc>
        <w:tc>
          <w:tcPr>
            <w:tcW w:w="1892" w:type="dxa"/>
            <w:tcBorders>
              <w:top w:val="single" w:sz="4" w:space="0" w:color="auto"/>
              <w:left w:val="single" w:sz="4" w:space="0" w:color="auto"/>
              <w:bottom w:val="single" w:sz="4" w:space="0" w:color="auto"/>
              <w:right w:val="single" w:sz="4" w:space="0" w:color="auto"/>
            </w:tcBorders>
            <w:hideMark/>
          </w:tcPr>
          <w:p w:rsidR="00A20865" w:rsidRPr="00F25C50" w:rsidRDefault="00A20865" w:rsidP="00A20865">
            <w:pPr>
              <w:tabs>
                <w:tab w:val="center" w:pos="4677"/>
                <w:tab w:val="right" w:pos="9355"/>
              </w:tabs>
              <w:jc w:val="center"/>
              <w:rPr>
                <w:rFonts w:eastAsiaTheme="minorHAnsi"/>
                <w:b/>
                <w:sz w:val="24"/>
                <w:szCs w:val="24"/>
                <w:lang w:eastAsia="en-US"/>
              </w:rPr>
            </w:pPr>
            <w:r w:rsidRPr="00F25C50">
              <w:rPr>
                <w:rFonts w:eastAsiaTheme="minorHAnsi"/>
                <w:b/>
                <w:color w:val="000000" w:themeColor="text1"/>
                <w:sz w:val="24"/>
                <w:szCs w:val="24"/>
                <w:lang w:eastAsia="en-US"/>
              </w:rPr>
              <w:t>Расчет</w:t>
            </w:r>
            <w:r w:rsidRPr="00F25C50">
              <w:rPr>
                <w:rFonts w:eastAsiaTheme="minorHAnsi"/>
                <w:b/>
                <w:sz w:val="24"/>
                <w:szCs w:val="24"/>
                <w:lang w:eastAsia="en-US"/>
              </w:rPr>
              <w:t xml:space="preserve"> </w:t>
            </w:r>
          </w:p>
        </w:tc>
        <w:tc>
          <w:tcPr>
            <w:tcW w:w="1578" w:type="dxa"/>
            <w:tcBorders>
              <w:top w:val="single" w:sz="4" w:space="0" w:color="auto"/>
              <w:left w:val="single" w:sz="4" w:space="0" w:color="auto"/>
              <w:bottom w:val="single" w:sz="4" w:space="0" w:color="auto"/>
              <w:right w:val="single" w:sz="4" w:space="0" w:color="auto"/>
            </w:tcBorders>
            <w:hideMark/>
          </w:tcPr>
          <w:p w:rsidR="00A20865" w:rsidRPr="00F25C50" w:rsidRDefault="00A20865" w:rsidP="00A20865">
            <w:pPr>
              <w:tabs>
                <w:tab w:val="center" w:pos="4677"/>
                <w:tab w:val="right" w:pos="9355"/>
              </w:tabs>
              <w:jc w:val="center"/>
              <w:rPr>
                <w:rFonts w:eastAsiaTheme="minorHAnsi"/>
                <w:b/>
                <w:sz w:val="24"/>
                <w:szCs w:val="24"/>
                <w:lang w:eastAsia="en-US"/>
              </w:rPr>
            </w:pPr>
            <w:r w:rsidRPr="00F25C50">
              <w:rPr>
                <w:rFonts w:eastAsiaTheme="minorHAnsi"/>
                <w:b/>
                <w:sz w:val="24"/>
                <w:szCs w:val="24"/>
                <w:lang w:eastAsia="en-US"/>
              </w:rPr>
              <w:t xml:space="preserve">Сумма, </w:t>
            </w:r>
          </w:p>
          <w:p w:rsidR="00A20865" w:rsidRPr="00F25C50" w:rsidRDefault="00A20865" w:rsidP="00A20865">
            <w:pPr>
              <w:tabs>
                <w:tab w:val="center" w:pos="4677"/>
                <w:tab w:val="right" w:pos="9355"/>
              </w:tabs>
              <w:jc w:val="center"/>
              <w:rPr>
                <w:rFonts w:eastAsiaTheme="minorHAnsi"/>
                <w:b/>
                <w:sz w:val="24"/>
                <w:szCs w:val="24"/>
                <w:lang w:eastAsia="en-US"/>
              </w:rPr>
            </w:pPr>
            <w:r w:rsidRPr="00F25C50">
              <w:rPr>
                <w:rFonts w:eastAsiaTheme="minorHAnsi"/>
                <w:b/>
                <w:sz w:val="24"/>
                <w:szCs w:val="24"/>
                <w:lang w:eastAsia="en-US"/>
              </w:rPr>
              <w:t xml:space="preserve"> рублей</w:t>
            </w:r>
          </w:p>
        </w:tc>
        <w:tc>
          <w:tcPr>
            <w:tcW w:w="2405" w:type="dxa"/>
            <w:tcBorders>
              <w:top w:val="single" w:sz="4" w:space="0" w:color="auto"/>
              <w:left w:val="single" w:sz="4" w:space="0" w:color="auto"/>
              <w:bottom w:val="single" w:sz="4" w:space="0" w:color="auto"/>
              <w:right w:val="single" w:sz="4" w:space="0" w:color="auto"/>
            </w:tcBorders>
            <w:hideMark/>
          </w:tcPr>
          <w:p w:rsidR="00A20865" w:rsidRPr="00F25C50" w:rsidRDefault="00A20865" w:rsidP="00A20865">
            <w:pPr>
              <w:tabs>
                <w:tab w:val="center" w:pos="4677"/>
                <w:tab w:val="right" w:pos="9355"/>
              </w:tabs>
              <w:jc w:val="center"/>
              <w:rPr>
                <w:rFonts w:eastAsiaTheme="minorHAnsi"/>
                <w:b/>
                <w:sz w:val="24"/>
                <w:szCs w:val="24"/>
                <w:lang w:eastAsia="en-US"/>
              </w:rPr>
            </w:pPr>
            <w:r w:rsidRPr="00F25C50">
              <w:rPr>
                <w:rFonts w:eastAsiaTheme="minorHAnsi"/>
                <w:b/>
                <w:sz w:val="24"/>
                <w:szCs w:val="24"/>
                <w:lang w:eastAsia="en-US"/>
              </w:rPr>
              <w:t>Примечание</w:t>
            </w:r>
          </w:p>
        </w:tc>
      </w:tr>
      <w:tr w:rsidR="00A20865" w:rsidRPr="00F25C50" w:rsidTr="0098734D">
        <w:trPr>
          <w:jc w:val="center"/>
        </w:trPr>
        <w:tc>
          <w:tcPr>
            <w:tcW w:w="796" w:type="dxa"/>
            <w:tcBorders>
              <w:top w:val="single" w:sz="4" w:space="0" w:color="auto"/>
              <w:left w:val="single" w:sz="4" w:space="0" w:color="auto"/>
              <w:bottom w:val="single" w:sz="4" w:space="0" w:color="auto"/>
              <w:right w:val="single" w:sz="4" w:space="0" w:color="auto"/>
            </w:tcBorders>
            <w:hideMark/>
          </w:tcPr>
          <w:p w:rsidR="00A20865" w:rsidRPr="00F25C50" w:rsidRDefault="00A20865" w:rsidP="00A20865">
            <w:pPr>
              <w:tabs>
                <w:tab w:val="center" w:pos="4677"/>
                <w:tab w:val="right" w:pos="9355"/>
              </w:tabs>
              <w:jc w:val="center"/>
              <w:rPr>
                <w:rFonts w:eastAsiaTheme="minorHAnsi"/>
                <w:sz w:val="24"/>
                <w:szCs w:val="24"/>
                <w:lang w:eastAsia="en-US"/>
              </w:rPr>
            </w:pPr>
            <w:r w:rsidRPr="00F25C50">
              <w:rPr>
                <w:rFonts w:eastAsiaTheme="minorHAnsi"/>
                <w:sz w:val="24"/>
                <w:szCs w:val="24"/>
                <w:lang w:eastAsia="en-US"/>
              </w:rPr>
              <w:t>1.</w:t>
            </w:r>
          </w:p>
        </w:tc>
        <w:tc>
          <w:tcPr>
            <w:tcW w:w="3008" w:type="dxa"/>
            <w:tcBorders>
              <w:top w:val="single" w:sz="4" w:space="0" w:color="auto"/>
              <w:left w:val="single" w:sz="4" w:space="0" w:color="auto"/>
              <w:bottom w:val="single" w:sz="4" w:space="0" w:color="auto"/>
              <w:right w:val="single" w:sz="4" w:space="0" w:color="auto"/>
            </w:tcBorders>
            <w:hideMark/>
          </w:tcPr>
          <w:p w:rsidR="00A20865" w:rsidRPr="00F25C50" w:rsidRDefault="00A20865" w:rsidP="00A20865">
            <w:pPr>
              <w:tabs>
                <w:tab w:val="center" w:pos="4677"/>
                <w:tab w:val="right" w:pos="9355"/>
              </w:tabs>
              <w:jc w:val="center"/>
              <w:rPr>
                <w:rFonts w:eastAsiaTheme="minorHAnsi"/>
                <w:sz w:val="24"/>
                <w:szCs w:val="24"/>
                <w:lang w:eastAsia="en-US"/>
              </w:rPr>
            </w:pPr>
            <w:r w:rsidRPr="00F25C50">
              <w:rPr>
                <w:rFonts w:eastAsiaTheme="minorHAnsi"/>
                <w:color w:val="000000" w:themeColor="text1"/>
                <w:sz w:val="24"/>
                <w:szCs w:val="24"/>
                <w:lang w:eastAsia="en-US"/>
              </w:rPr>
              <w:t>Оплата за приобретение призовой продукции (п</w:t>
            </w:r>
            <w:r w:rsidRPr="00F25C50">
              <w:rPr>
                <w:rFonts w:eastAsiaTheme="minorHAnsi"/>
                <w:color w:val="000000" w:themeColor="text1"/>
                <w:sz w:val="24"/>
                <w:szCs w:val="24"/>
                <w:lang w:eastAsia="en-US"/>
              </w:rPr>
              <w:t>о</w:t>
            </w:r>
            <w:r w:rsidRPr="00F25C50">
              <w:rPr>
                <w:rFonts w:eastAsiaTheme="minorHAnsi"/>
                <w:color w:val="000000" w:themeColor="text1"/>
                <w:sz w:val="24"/>
                <w:szCs w:val="24"/>
                <w:lang w:eastAsia="en-US"/>
              </w:rPr>
              <w:t>дарочные наборы)</w:t>
            </w:r>
          </w:p>
        </w:tc>
        <w:tc>
          <w:tcPr>
            <w:tcW w:w="1892" w:type="dxa"/>
            <w:tcBorders>
              <w:top w:val="single" w:sz="4" w:space="0" w:color="auto"/>
              <w:left w:val="single" w:sz="4" w:space="0" w:color="auto"/>
              <w:bottom w:val="single" w:sz="4" w:space="0" w:color="auto"/>
              <w:right w:val="single" w:sz="4" w:space="0" w:color="auto"/>
            </w:tcBorders>
          </w:tcPr>
          <w:p w:rsidR="00A20865" w:rsidRPr="00F25C50" w:rsidRDefault="00A20865" w:rsidP="00A20865">
            <w:pPr>
              <w:tabs>
                <w:tab w:val="center" w:pos="4677"/>
                <w:tab w:val="right" w:pos="9355"/>
              </w:tabs>
              <w:jc w:val="both"/>
              <w:rPr>
                <w:rFonts w:eastAsiaTheme="minorHAnsi"/>
                <w:sz w:val="24"/>
                <w:szCs w:val="24"/>
                <w:lang w:eastAsia="en-US"/>
              </w:rPr>
            </w:pPr>
            <w:r w:rsidRPr="00F25C50">
              <w:rPr>
                <w:rFonts w:eastAsiaTheme="minorHAnsi"/>
                <w:sz w:val="24"/>
                <w:szCs w:val="24"/>
                <w:lang w:eastAsia="en-US"/>
              </w:rPr>
              <w:t xml:space="preserve">(3 номинации * 3 </w:t>
            </w:r>
            <w:proofErr w:type="gramStart"/>
            <w:r w:rsidRPr="00F25C50">
              <w:rPr>
                <w:rFonts w:eastAsiaTheme="minorHAnsi"/>
                <w:sz w:val="24"/>
                <w:szCs w:val="24"/>
                <w:lang w:eastAsia="en-US"/>
              </w:rPr>
              <w:t>призовых</w:t>
            </w:r>
            <w:proofErr w:type="gramEnd"/>
            <w:r w:rsidRPr="00F25C50">
              <w:rPr>
                <w:rFonts w:eastAsiaTheme="minorHAnsi"/>
                <w:sz w:val="24"/>
                <w:szCs w:val="24"/>
                <w:lang w:eastAsia="en-US"/>
              </w:rPr>
              <w:t xml:space="preserve"> м</w:t>
            </w:r>
            <w:r w:rsidRPr="00F25C50">
              <w:rPr>
                <w:rFonts w:eastAsiaTheme="minorHAnsi"/>
                <w:sz w:val="24"/>
                <w:szCs w:val="24"/>
                <w:lang w:eastAsia="en-US"/>
              </w:rPr>
              <w:t>е</w:t>
            </w:r>
            <w:r w:rsidRPr="00F25C50">
              <w:rPr>
                <w:rFonts w:eastAsiaTheme="minorHAnsi"/>
                <w:sz w:val="24"/>
                <w:szCs w:val="24"/>
                <w:lang w:eastAsia="en-US"/>
              </w:rPr>
              <w:t>ста) + 3 поо</w:t>
            </w:r>
            <w:r w:rsidRPr="00F25C50">
              <w:rPr>
                <w:rFonts w:eastAsiaTheme="minorHAnsi"/>
                <w:sz w:val="24"/>
                <w:szCs w:val="24"/>
                <w:lang w:eastAsia="en-US"/>
              </w:rPr>
              <w:t>щ</w:t>
            </w:r>
            <w:r w:rsidRPr="00F25C50">
              <w:rPr>
                <w:rFonts w:eastAsiaTheme="minorHAnsi"/>
                <w:sz w:val="24"/>
                <w:szCs w:val="24"/>
                <w:lang w:eastAsia="en-US"/>
              </w:rPr>
              <w:t>рительных пр</w:t>
            </w:r>
            <w:r w:rsidRPr="00F25C50">
              <w:rPr>
                <w:rFonts w:eastAsiaTheme="minorHAnsi"/>
                <w:sz w:val="24"/>
                <w:szCs w:val="24"/>
                <w:lang w:eastAsia="en-US"/>
              </w:rPr>
              <w:t>и</w:t>
            </w:r>
            <w:r w:rsidRPr="00F25C50">
              <w:rPr>
                <w:rFonts w:eastAsiaTheme="minorHAnsi"/>
                <w:sz w:val="24"/>
                <w:szCs w:val="24"/>
                <w:lang w:eastAsia="en-US"/>
              </w:rPr>
              <w:t>за = 12;</w:t>
            </w:r>
          </w:p>
          <w:p w:rsidR="00A20865" w:rsidRPr="00F25C50" w:rsidRDefault="00A20865" w:rsidP="00A20865">
            <w:pPr>
              <w:tabs>
                <w:tab w:val="center" w:pos="4677"/>
                <w:tab w:val="right" w:pos="9355"/>
              </w:tabs>
              <w:jc w:val="both"/>
              <w:rPr>
                <w:rFonts w:eastAsiaTheme="minorHAnsi"/>
                <w:sz w:val="24"/>
                <w:szCs w:val="24"/>
                <w:lang w:eastAsia="en-US"/>
              </w:rPr>
            </w:pPr>
            <w:r w:rsidRPr="00F25C50">
              <w:rPr>
                <w:rFonts w:eastAsiaTheme="minorHAnsi"/>
                <w:sz w:val="24"/>
                <w:szCs w:val="24"/>
                <w:lang w:eastAsia="en-US"/>
              </w:rPr>
              <w:t xml:space="preserve">10000/12 = 833,4 руб. </w:t>
            </w:r>
          </w:p>
        </w:tc>
        <w:tc>
          <w:tcPr>
            <w:tcW w:w="1578" w:type="dxa"/>
            <w:tcBorders>
              <w:top w:val="single" w:sz="4" w:space="0" w:color="auto"/>
              <w:left w:val="single" w:sz="4" w:space="0" w:color="auto"/>
              <w:bottom w:val="single" w:sz="4" w:space="0" w:color="auto"/>
              <w:right w:val="single" w:sz="4" w:space="0" w:color="auto"/>
            </w:tcBorders>
          </w:tcPr>
          <w:p w:rsidR="00A20865" w:rsidRPr="00F25C50" w:rsidRDefault="00A20865" w:rsidP="00A20865">
            <w:pPr>
              <w:tabs>
                <w:tab w:val="center" w:pos="4677"/>
                <w:tab w:val="right" w:pos="9355"/>
              </w:tabs>
              <w:jc w:val="center"/>
              <w:rPr>
                <w:rFonts w:eastAsiaTheme="minorHAnsi"/>
                <w:sz w:val="24"/>
                <w:szCs w:val="24"/>
                <w:lang w:eastAsia="en-US"/>
              </w:rPr>
            </w:pPr>
            <w:r w:rsidRPr="00F25C50">
              <w:rPr>
                <w:rFonts w:eastAsiaTheme="minorHAnsi"/>
                <w:sz w:val="24"/>
                <w:szCs w:val="24"/>
                <w:lang w:eastAsia="en-US"/>
              </w:rPr>
              <w:t>10 000</w:t>
            </w:r>
          </w:p>
        </w:tc>
        <w:tc>
          <w:tcPr>
            <w:tcW w:w="2405" w:type="dxa"/>
            <w:tcBorders>
              <w:top w:val="single" w:sz="4" w:space="0" w:color="auto"/>
              <w:left w:val="single" w:sz="4" w:space="0" w:color="auto"/>
              <w:bottom w:val="single" w:sz="4" w:space="0" w:color="auto"/>
              <w:right w:val="single" w:sz="4" w:space="0" w:color="auto"/>
            </w:tcBorders>
            <w:hideMark/>
          </w:tcPr>
          <w:p w:rsidR="00A20865" w:rsidRPr="00F25C50" w:rsidRDefault="00A20865" w:rsidP="00A20865">
            <w:pPr>
              <w:tabs>
                <w:tab w:val="center" w:pos="4677"/>
                <w:tab w:val="right" w:pos="9355"/>
              </w:tabs>
              <w:jc w:val="both"/>
              <w:rPr>
                <w:rFonts w:eastAsiaTheme="minorHAnsi"/>
                <w:sz w:val="24"/>
                <w:szCs w:val="24"/>
                <w:lang w:eastAsia="en-US"/>
              </w:rPr>
            </w:pPr>
            <w:proofErr w:type="gramStart"/>
            <w:r w:rsidRPr="00F25C50">
              <w:rPr>
                <w:rFonts w:eastAsiaTheme="minorHAnsi"/>
                <w:color w:val="000000" w:themeColor="text1"/>
                <w:sz w:val="24"/>
                <w:szCs w:val="24"/>
                <w:lang w:eastAsia="en-US"/>
              </w:rPr>
              <w:t>в соответствии зад</w:t>
            </w:r>
            <w:r w:rsidRPr="00F25C50">
              <w:rPr>
                <w:rFonts w:eastAsiaTheme="minorHAnsi"/>
                <w:color w:val="000000" w:themeColor="text1"/>
                <w:sz w:val="24"/>
                <w:szCs w:val="24"/>
                <w:lang w:eastAsia="en-US"/>
              </w:rPr>
              <w:t>а</w:t>
            </w:r>
            <w:r w:rsidRPr="00F25C50">
              <w:rPr>
                <w:rFonts w:eastAsiaTheme="minorHAnsi"/>
                <w:color w:val="000000" w:themeColor="text1"/>
                <w:sz w:val="24"/>
                <w:szCs w:val="24"/>
                <w:lang w:eastAsia="en-US"/>
              </w:rPr>
              <w:t>чей 1.8. подпр</w:t>
            </w:r>
            <w:r w:rsidRPr="00F25C50">
              <w:rPr>
                <w:rFonts w:eastAsiaTheme="minorHAnsi"/>
                <w:color w:val="000000" w:themeColor="text1"/>
                <w:sz w:val="24"/>
                <w:szCs w:val="24"/>
                <w:lang w:eastAsia="en-US"/>
              </w:rPr>
              <w:t>о</w:t>
            </w:r>
            <w:r w:rsidRPr="00F25C50">
              <w:rPr>
                <w:rFonts w:eastAsiaTheme="minorHAnsi"/>
                <w:color w:val="000000" w:themeColor="text1"/>
                <w:sz w:val="24"/>
                <w:szCs w:val="24"/>
                <w:lang w:eastAsia="en-US"/>
              </w:rPr>
              <w:t>граммы III «Ко</w:t>
            </w:r>
            <w:r w:rsidRPr="00F25C50">
              <w:rPr>
                <w:rFonts w:eastAsiaTheme="minorHAnsi"/>
                <w:color w:val="000000" w:themeColor="text1"/>
                <w:sz w:val="24"/>
                <w:szCs w:val="24"/>
                <w:lang w:eastAsia="en-US"/>
              </w:rPr>
              <w:t>м</w:t>
            </w:r>
            <w:r w:rsidRPr="00F25C50">
              <w:rPr>
                <w:rFonts w:eastAsiaTheme="minorHAnsi"/>
                <w:color w:val="000000" w:themeColor="text1"/>
                <w:sz w:val="24"/>
                <w:szCs w:val="24"/>
                <w:lang w:eastAsia="en-US"/>
              </w:rPr>
              <w:t>плексные меры пр</w:t>
            </w:r>
            <w:r w:rsidRPr="00F25C50">
              <w:rPr>
                <w:rFonts w:eastAsiaTheme="minorHAnsi"/>
                <w:color w:val="000000" w:themeColor="text1"/>
                <w:sz w:val="24"/>
                <w:szCs w:val="24"/>
                <w:lang w:eastAsia="en-US"/>
              </w:rPr>
              <w:t>о</w:t>
            </w:r>
            <w:r w:rsidRPr="00F25C50">
              <w:rPr>
                <w:rFonts w:eastAsiaTheme="minorHAnsi"/>
                <w:color w:val="000000" w:themeColor="text1"/>
                <w:sz w:val="24"/>
                <w:szCs w:val="24"/>
                <w:lang w:eastAsia="en-US"/>
              </w:rPr>
              <w:t>филактики  нарк</w:t>
            </w:r>
            <w:r w:rsidRPr="00F25C50">
              <w:rPr>
                <w:rFonts w:eastAsiaTheme="minorHAnsi"/>
                <w:color w:val="000000" w:themeColor="text1"/>
                <w:sz w:val="24"/>
                <w:szCs w:val="24"/>
                <w:lang w:eastAsia="en-US"/>
              </w:rPr>
              <w:t>о</w:t>
            </w:r>
            <w:r w:rsidRPr="00F25C50">
              <w:rPr>
                <w:rFonts w:eastAsiaTheme="minorHAnsi"/>
                <w:color w:val="000000" w:themeColor="text1"/>
                <w:sz w:val="24"/>
                <w:szCs w:val="24"/>
                <w:lang w:eastAsia="en-US"/>
              </w:rPr>
              <w:t>мании и алкоголизма среди детей, по</w:t>
            </w:r>
            <w:r w:rsidRPr="00F25C50">
              <w:rPr>
                <w:rFonts w:eastAsiaTheme="minorHAnsi"/>
                <w:color w:val="000000" w:themeColor="text1"/>
                <w:sz w:val="24"/>
                <w:szCs w:val="24"/>
                <w:lang w:eastAsia="en-US"/>
              </w:rPr>
              <w:t>д</w:t>
            </w:r>
            <w:r w:rsidRPr="00F25C50">
              <w:rPr>
                <w:rFonts w:eastAsiaTheme="minorHAnsi"/>
                <w:color w:val="000000" w:themeColor="text1"/>
                <w:sz w:val="24"/>
                <w:szCs w:val="24"/>
                <w:lang w:eastAsia="en-US"/>
              </w:rPr>
              <w:t>ростков и молод</w:t>
            </w:r>
            <w:r w:rsidRPr="00F25C50">
              <w:rPr>
                <w:rFonts w:eastAsiaTheme="minorHAnsi"/>
                <w:color w:val="000000" w:themeColor="text1"/>
                <w:sz w:val="24"/>
                <w:szCs w:val="24"/>
                <w:lang w:eastAsia="en-US"/>
              </w:rPr>
              <w:t>е</w:t>
            </w:r>
            <w:r w:rsidRPr="00F25C50">
              <w:rPr>
                <w:rFonts w:eastAsiaTheme="minorHAnsi"/>
                <w:color w:val="000000" w:themeColor="text1"/>
                <w:sz w:val="24"/>
                <w:szCs w:val="24"/>
                <w:lang w:eastAsia="en-US"/>
              </w:rPr>
              <w:t>жи» муниципальной программы «Разв</w:t>
            </w:r>
            <w:r w:rsidRPr="00F25C50">
              <w:rPr>
                <w:rFonts w:eastAsiaTheme="minorHAnsi"/>
                <w:color w:val="000000" w:themeColor="text1"/>
                <w:sz w:val="24"/>
                <w:szCs w:val="24"/>
                <w:lang w:eastAsia="en-US"/>
              </w:rPr>
              <w:t>и</w:t>
            </w:r>
            <w:r w:rsidRPr="00F25C50">
              <w:rPr>
                <w:rFonts w:eastAsiaTheme="minorHAnsi"/>
                <w:color w:val="000000" w:themeColor="text1"/>
                <w:sz w:val="24"/>
                <w:szCs w:val="24"/>
                <w:lang w:eastAsia="en-US"/>
              </w:rPr>
              <w:t>тие образования в</w:t>
            </w:r>
            <w:r w:rsidR="00F25C50">
              <w:rPr>
                <w:rFonts w:eastAsiaTheme="minorHAnsi"/>
                <w:color w:val="000000" w:themeColor="text1"/>
                <w:sz w:val="24"/>
                <w:szCs w:val="24"/>
                <w:lang w:eastAsia="en-US"/>
              </w:rPr>
              <w:t xml:space="preserve"> Нижневартовском районе на 2014</w:t>
            </w:r>
            <w:r w:rsidRPr="00F25C50">
              <w:rPr>
                <w:rFonts w:eastAsiaTheme="minorHAnsi"/>
                <w:color w:val="000000" w:themeColor="text1"/>
                <w:sz w:val="24"/>
                <w:szCs w:val="24"/>
                <w:lang w:eastAsia="en-US"/>
              </w:rPr>
              <w:t>– 2020 годы»</w:t>
            </w:r>
            <w:proofErr w:type="gramEnd"/>
          </w:p>
        </w:tc>
      </w:tr>
      <w:tr w:rsidR="00A20865" w:rsidRPr="00F25C50" w:rsidTr="0098734D">
        <w:trPr>
          <w:jc w:val="center"/>
        </w:trPr>
        <w:tc>
          <w:tcPr>
            <w:tcW w:w="9679" w:type="dxa"/>
            <w:gridSpan w:val="5"/>
            <w:tcBorders>
              <w:top w:val="single" w:sz="4" w:space="0" w:color="auto"/>
              <w:left w:val="single" w:sz="4" w:space="0" w:color="auto"/>
              <w:bottom w:val="single" w:sz="4" w:space="0" w:color="auto"/>
              <w:right w:val="single" w:sz="4" w:space="0" w:color="auto"/>
            </w:tcBorders>
            <w:hideMark/>
          </w:tcPr>
          <w:p w:rsidR="00A20865" w:rsidRPr="00F25C50" w:rsidRDefault="00F25C50" w:rsidP="00F25C50">
            <w:pPr>
              <w:tabs>
                <w:tab w:val="center" w:pos="4677"/>
                <w:tab w:val="right" w:pos="9355"/>
              </w:tabs>
              <w:rPr>
                <w:rFonts w:eastAsiaTheme="minorHAnsi"/>
                <w:sz w:val="24"/>
                <w:szCs w:val="24"/>
                <w:lang w:eastAsia="en-US"/>
              </w:rPr>
            </w:pPr>
            <w:r w:rsidRPr="00F25C50">
              <w:rPr>
                <w:rFonts w:eastAsiaTheme="minorHAnsi"/>
                <w:sz w:val="24"/>
                <w:szCs w:val="24"/>
                <w:lang w:eastAsia="en-US"/>
              </w:rPr>
              <w:t>Итого</w:t>
            </w:r>
            <w:r w:rsidR="00A20865" w:rsidRPr="00F25C50">
              <w:rPr>
                <w:rFonts w:eastAsiaTheme="minorHAnsi"/>
                <w:sz w:val="24"/>
                <w:szCs w:val="24"/>
                <w:lang w:eastAsia="en-US"/>
              </w:rPr>
              <w:t xml:space="preserve">                </w:t>
            </w:r>
            <w:r>
              <w:rPr>
                <w:rFonts w:eastAsiaTheme="minorHAnsi"/>
                <w:sz w:val="24"/>
                <w:szCs w:val="24"/>
                <w:lang w:eastAsia="en-US"/>
              </w:rPr>
              <w:t xml:space="preserve">                                                                                                                 </w:t>
            </w:r>
            <w:r w:rsidR="00A20865" w:rsidRPr="00F25C50">
              <w:rPr>
                <w:rFonts w:eastAsiaTheme="minorHAnsi"/>
                <w:sz w:val="24"/>
                <w:szCs w:val="24"/>
                <w:lang w:eastAsia="en-US"/>
              </w:rPr>
              <w:t xml:space="preserve">       10 000</w:t>
            </w:r>
          </w:p>
        </w:tc>
      </w:tr>
    </w:tbl>
    <w:p w:rsidR="00A20865" w:rsidRPr="00A20865" w:rsidRDefault="00A20865" w:rsidP="00A20865">
      <w:pPr>
        <w:jc w:val="both"/>
        <w:rPr>
          <w:rFonts w:eastAsiaTheme="minorHAnsi"/>
          <w:lang w:eastAsia="en-US"/>
        </w:rPr>
      </w:pPr>
    </w:p>
    <w:p w:rsidR="00A20865" w:rsidRPr="00A20865" w:rsidRDefault="00A20865" w:rsidP="00A20865">
      <w:pPr>
        <w:rPr>
          <w:rFonts w:eastAsiaTheme="minorHAnsi"/>
          <w:lang w:eastAsia="en-US"/>
        </w:rPr>
      </w:pPr>
    </w:p>
    <w:p w:rsidR="00A20865" w:rsidRPr="00A20865" w:rsidRDefault="00A20865" w:rsidP="00A20865">
      <w:pPr>
        <w:ind w:left="360"/>
        <w:jc w:val="both"/>
        <w:rPr>
          <w:rFonts w:eastAsiaTheme="minorHAnsi"/>
          <w:lang w:eastAsia="en-US"/>
        </w:rPr>
      </w:pPr>
    </w:p>
    <w:p w:rsidR="00E609D7" w:rsidRDefault="00E609D7" w:rsidP="002805A2">
      <w:pPr>
        <w:rPr>
          <w:szCs w:val="30"/>
        </w:rPr>
      </w:pPr>
    </w:p>
    <w:p w:rsidR="00E609D7" w:rsidRDefault="00E609D7" w:rsidP="002805A2">
      <w:pPr>
        <w:rPr>
          <w:szCs w:val="30"/>
        </w:rPr>
      </w:pPr>
    </w:p>
    <w:p w:rsidR="0009425C" w:rsidRDefault="0009425C" w:rsidP="0009425C">
      <w:pPr>
        <w:rPr>
          <w:szCs w:val="30"/>
        </w:rPr>
      </w:pPr>
    </w:p>
    <w:p w:rsidR="007E2794" w:rsidRDefault="007E2794" w:rsidP="0009425C">
      <w:pPr>
        <w:rPr>
          <w:szCs w:val="30"/>
        </w:rPr>
      </w:pPr>
    </w:p>
    <w:p w:rsidR="005E60C9" w:rsidRDefault="005E60C9" w:rsidP="0009425C">
      <w:pPr>
        <w:rPr>
          <w:szCs w:val="30"/>
        </w:rPr>
      </w:pPr>
    </w:p>
    <w:p w:rsidR="005E60C9" w:rsidRDefault="005E60C9" w:rsidP="0009425C">
      <w:pPr>
        <w:rPr>
          <w:szCs w:val="30"/>
        </w:rPr>
      </w:pPr>
    </w:p>
    <w:p w:rsidR="0009425C" w:rsidRDefault="0009425C" w:rsidP="009F7897">
      <w:pPr>
        <w:ind w:left="10206"/>
        <w:jc w:val="both"/>
      </w:pPr>
    </w:p>
    <w:sectPr w:rsidR="0009425C" w:rsidSect="008B04B5">
      <w:headerReference w:type="default" r:id="rId12"/>
      <w:headerReference w:type="first" r:id="rId13"/>
      <w:pgSz w:w="11904" w:h="16836"/>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A1F" w:rsidRDefault="00377A1F">
      <w:r>
        <w:separator/>
      </w:r>
    </w:p>
  </w:endnote>
  <w:endnote w:type="continuationSeparator" w:id="0">
    <w:p w:rsidR="00377A1F" w:rsidRDefault="0037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plumbregular">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A1F" w:rsidRDefault="00377A1F">
      <w:r>
        <w:separator/>
      </w:r>
    </w:p>
  </w:footnote>
  <w:footnote w:type="continuationSeparator" w:id="0">
    <w:p w:rsidR="00377A1F" w:rsidRDefault="00377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045258"/>
      <w:docPartObj>
        <w:docPartGallery w:val="Page Numbers (Top of Page)"/>
        <w:docPartUnique/>
      </w:docPartObj>
    </w:sdtPr>
    <w:sdtEndPr/>
    <w:sdtContent>
      <w:p w:rsidR="003338D2" w:rsidRDefault="003338D2">
        <w:pPr>
          <w:pStyle w:val="a4"/>
          <w:jc w:val="center"/>
        </w:pPr>
        <w:r>
          <w:fldChar w:fldCharType="begin"/>
        </w:r>
        <w:r>
          <w:instrText>PAGE   \* MERGEFORMAT</w:instrText>
        </w:r>
        <w:r>
          <w:fldChar w:fldCharType="separate"/>
        </w:r>
        <w:r w:rsidR="00DE64A4">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93019"/>
      <w:docPartObj>
        <w:docPartGallery w:val="Page Numbers (Top of Page)"/>
        <w:docPartUnique/>
      </w:docPartObj>
    </w:sdtPr>
    <w:sdtEndPr/>
    <w:sdtContent>
      <w:p w:rsidR="003338D2" w:rsidRDefault="003338D2" w:rsidP="00DD6169">
        <w:pPr>
          <w:pStyle w:val="a4"/>
          <w:jc w:val="center"/>
        </w:pPr>
        <w:r>
          <w:fldChar w:fldCharType="begin"/>
        </w:r>
        <w:r>
          <w:instrText>PAGE   \* MERGEFORMAT</w:instrText>
        </w:r>
        <w:r>
          <w:fldChar w:fldCharType="separate"/>
        </w:r>
        <w:r w:rsidR="00DE64A4">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9274D9"/>
    <w:multiLevelType w:val="hybridMultilevel"/>
    <w:tmpl w:val="E4F66A34"/>
    <w:lvl w:ilvl="0" w:tplc="C3BCAA9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7">
    <w:nsid w:val="0D5930A5"/>
    <w:multiLevelType w:val="multilevel"/>
    <w:tmpl w:val="D730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1E253B6A"/>
    <w:multiLevelType w:val="multilevel"/>
    <w:tmpl w:val="0AC8E510"/>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0120442"/>
    <w:multiLevelType w:val="hybridMultilevel"/>
    <w:tmpl w:val="AC3853AA"/>
    <w:lvl w:ilvl="0" w:tplc="0A0A9FA0">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F04E69"/>
    <w:multiLevelType w:val="multilevel"/>
    <w:tmpl w:val="3BA0D3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8F38D5"/>
    <w:multiLevelType w:val="multilevel"/>
    <w:tmpl w:val="F9084A2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3">
    <w:nsid w:val="2C6E2756"/>
    <w:multiLevelType w:val="multilevel"/>
    <w:tmpl w:val="70282560"/>
    <w:lvl w:ilvl="0">
      <w:start w:val="7"/>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3AD39D0"/>
    <w:multiLevelType w:val="multilevel"/>
    <w:tmpl w:val="5CF48C1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5">
    <w:nsid w:val="3C124205"/>
    <w:multiLevelType w:val="multilevel"/>
    <w:tmpl w:val="1EFCF4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900DFC"/>
    <w:multiLevelType w:val="hybridMultilevel"/>
    <w:tmpl w:val="5DDC2D7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33281E"/>
    <w:multiLevelType w:val="hybridMultilevel"/>
    <w:tmpl w:val="0BFC3040"/>
    <w:lvl w:ilvl="0" w:tplc="B2FCEA7A">
      <w:start w:val="1"/>
      <w:numFmt w:val="upperRoman"/>
      <w:suff w:val="space"/>
      <w:lvlText w:val="%1."/>
      <w:lvlJc w:val="left"/>
      <w:pPr>
        <w:ind w:left="2422" w:hanging="720"/>
      </w:pPr>
      <w:rPr>
        <w:rFonts w:hint="default"/>
        <w:b/>
        <w:sz w:val="28"/>
        <w:szCs w:val="28"/>
      </w:rPr>
    </w:lvl>
    <w:lvl w:ilvl="1" w:tplc="04190019" w:tentative="1">
      <w:start w:val="1"/>
      <w:numFmt w:val="lowerLetter"/>
      <w:lvlText w:val="%2."/>
      <w:lvlJc w:val="left"/>
      <w:pPr>
        <w:tabs>
          <w:tab w:val="num" w:pos="4908"/>
        </w:tabs>
        <w:ind w:left="4908" w:hanging="360"/>
      </w:pPr>
    </w:lvl>
    <w:lvl w:ilvl="2" w:tplc="0419001B" w:tentative="1">
      <w:start w:val="1"/>
      <w:numFmt w:val="lowerRoman"/>
      <w:lvlText w:val="%3."/>
      <w:lvlJc w:val="right"/>
      <w:pPr>
        <w:tabs>
          <w:tab w:val="num" w:pos="5628"/>
        </w:tabs>
        <w:ind w:left="5628" w:hanging="180"/>
      </w:pPr>
    </w:lvl>
    <w:lvl w:ilvl="3" w:tplc="0419000F" w:tentative="1">
      <w:start w:val="1"/>
      <w:numFmt w:val="decimal"/>
      <w:lvlText w:val="%4."/>
      <w:lvlJc w:val="left"/>
      <w:pPr>
        <w:tabs>
          <w:tab w:val="num" w:pos="6348"/>
        </w:tabs>
        <w:ind w:left="6348" w:hanging="360"/>
      </w:pPr>
    </w:lvl>
    <w:lvl w:ilvl="4" w:tplc="04190019" w:tentative="1">
      <w:start w:val="1"/>
      <w:numFmt w:val="lowerLetter"/>
      <w:lvlText w:val="%5."/>
      <w:lvlJc w:val="left"/>
      <w:pPr>
        <w:tabs>
          <w:tab w:val="num" w:pos="7068"/>
        </w:tabs>
        <w:ind w:left="7068" w:hanging="360"/>
      </w:pPr>
    </w:lvl>
    <w:lvl w:ilvl="5" w:tplc="0419001B" w:tentative="1">
      <w:start w:val="1"/>
      <w:numFmt w:val="lowerRoman"/>
      <w:lvlText w:val="%6."/>
      <w:lvlJc w:val="right"/>
      <w:pPr>
        <w:tabs>
          <w:tab w:val="num" w:pos="7788"/>
        </w:tabs>
        <w:ind w:left="7788" w:hanging="180"/>
      </w:pPr>
    </w:lvl>
    <w:lvl w:ilvl="6" w:tplc="0419000F" w:tentative="1">
      <w:start w:val="1"/>
      <w:numFmt w:val="decimal"/>
      <w:lvlText w:val="%7."/>
      <w:lvlJc w:val="left"/>
      <w:pPr>
        <w:tabs>
          <w:tab w:val="num" w:pos="8508"/>
        </w:tabs>
        <w:ind w:left="8508" w:hanging="360"/>
      </w:pPr>
    </w:lvl>
    <w:lvl w:ilvl="7" w:tplc="04190019" w:tentative="1">
      <w:start w:val="1"/>
      <w:numFmt w:val="lowerLetter"/>
      <w:lvlText w:val="%8."/>
      <w:lvlJc w:val="left"/>
      <w:pPr>
        <w:tabs>
          <w:tab w:val="num" w:pos="9228"/>
        </w:tabs>
        <w:ind w:left="9228" w:hanging="360"/>
      </w:pPr>
    </w:lvl>
    <w:lvl w:ilvl="8" w:tplc="0419001B" w:tentative="1">
      <w:start w:val="1"/>
      <w:numFmt w:val="lowerRoman"/>
      <w:lvlText w:val="%9."/>
      <w:lvlJc w:val="right"/>
      <w:pPr>
        <w:tabs>
          <w:tab w:val="num" w:pos="9948"/>
        </w:tabs>
        <w:ind w:left="9948" w:hanging="180"/>
      </w:pPr>
    </w:lvl>
  </w:abstractNum>
  <w:abstractNum w:abstractNumId="18">
    <w:nsid w:val="42032979"/>
    <w:multiLevelType w:val="multilevel"/>
    <w:tmpl w:val="5AB2DC0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29"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4AF2533"/>
    <w:multiLevelType w:val="multilevel"/>
    <w:tmpl w:val="B13CE7A6"/>
    <w:lvl w:ilvl="0">
      <w:start w:val="1"/>
      <w:numFmt w:val="decimal"/>
      <w:lvlText w:val="%1."/>
      <w:lvlJc w:val="left"/>
      <w:pPr>
        <w:ind w:left="1211" w:hanging="360"/>
      </w:pPr>
      <w:rPr>
        <w:rFonts w:hint="default"/>
      </w:rPr>
    </w:lvl>
    <w:lvl w:ilvl="1">
      <w:start w:val="1"/>
      <w:numFmt w:val="decimal"/>
      <w:isLgl/>
      <w:lvlText w:val="%1.%2."/>
      <w:lvlJc w:val="left"/>
      <w:pPr>
        <w:ind w:left="2459" w:hanging="1260"/>
      </w:pPr>
      <w:rPr>
        <w:rFonts w:ascii="Times New Roman" w:hAnsi="Times New Roman" w:hint="default"/>
      </w:rPr>
    </w:lvl>
    <w:lvl w:ilvl="2">
      <w:start w:val="1"/>
      <w:numFmt w:val="decimal"/>
      <w:isLgl/>
      <w:lvlText w:val="%1.%2.%3."/>
      <w:lvlJc w:val="left"/>
      <w:pPr>
        <w:ind w:left="2807" w:hanging="1260"/>
      </w:pPr>
      <w:rPr>
        <w:rFonts w:ascii="Times New Roman" w:hAnsi="Times New Roman" w:hint="default"/>
      </w:rPr>
    </w:lvl>
    <w:lvl w:ilvl="3">
      <w:start w:val="1"/>
      <w:numFmt w:val="decimal"/>
      <w:isLgl/>
      <w:lvlText w:val="%1.%2.%3.%4."/>
      <w:lvlJc w:val="left"/>
      <w:pPr>
        <w:ind w:left="3155" w:hanging="1260"/>
      </w:pPr>
      <w:rPr>
        <w:rFonts w:ascii="Times New Roman" w:hAnsi="Times New Roman" w:hint="default"/>
      </w:rPr>
    </w:lvl>
    <w:lvl w:ilvl="4">
      <w:start w:val="1"/>
      <w:numFmt w:val="decimal"/>
      <w:isLgl/>
      <w:lvlText w:val="%1.%2.%3.%4.%5."/>
      <w:lvlJc w:val="left"/>
      <w:pPr>
        <w:ind w:left="3503" w:hanging="1260"/>
      </w:pPr>
      <w:rPr>
        <w:rFonts w:ascii="Times New Roman" w:hAnsi="Times New Roman" w:hint="default"/>
      </w:rPr>
    </w:lvl>
    <w:lvl w:ilvl="5">
      <w:start w:val="1"/>
      <w:numFmt w:val="decimal"/>
      <w:isLgl/>
      <w:lvlText w:val="%1.%2.%3.%4.%5.%6."/>
      <w:lvlJc w:val="left"/>
      <w:pPr>
        <w:ind w:left="4031" w:hanging="1440"/>
      </w:pPr>
      <w:rPr>
        <w:rFonts w:ascii="Times New Roman" w:hAnsi="Times New Roman" w:hint="default"/>
      </w:rPr>
    </w:lvl>
    <w:lvl w:ilvl="6">
      <w:start w:val="1"/>
      <w:numFmt w:val="decimal"/>
      <w:isLgl/>
      <w:lvlText w:val="%1.%2.%3.%4.%5.%6.%7."/>
      <w:lvlJc w:val="left"/>
      <w:pPr>
        <w:ind w:left="4739" w:hanging="1800"/>
      </w:pPr>
      <w:rPr>
        <w:rFonts w:ascii="Times New Roman" w:hAnsi="Times New Roman" w:hint="default"/>
      </w:rPr>
    </w:lvl>
    <w:lvl w:ilvl="7">
      <w:start w:val="1"/>
      <w:numFmt w:val="decimal"/>
      <w:isLgl/>
      <w:lvlText w:val="%1.%2.%3.%4.%5.%6.%7.%8."/>
      <w:lvlJc w:val="left"/>
      <w:pPr>
        <w:ind w:left="5087" w:hanging="1800"/>
      </w:pPr>
      <w:rPr>
        <w:rFonts w:ascii="Times New Roman" w:hAnsi="Times New Roman" w:hint="default"/>
      </w:rPr>
    </w:lvl>
    <w:lvl w:ilvl="8">
      <w:start w:val="1"/>
      <w:numFmt w:val="decimal"/>
      <w:isLgl/>
      <w:lvlText w:val="%1.%2.%3.%4.%5.%6.%7.%8.%9."/>
      <w:lvlJc w:val="left"/>
      <w:pPr>
        <w:ind w:left="5795" w:hanging="2160"/>
      </w:pPr>
      <w:rPr>
        <w:rFonts w:ascii="Times New Roman" w:hAnsi="Times New Roman" w:hint="default"/>
      </w:rPr>
    </w:lvl>
  </w:abstractNum>
  <w:abstractNum w:abstractNumId="20">
    <w:nsid w:val="464C220D"/>
    <w:multiLevelType w:val="hybridMultilevel"/>
    <w:tmpl w:val="BB6CD1E2"/>
    <w:lvl w:ilvl="0" w:tplc="7006F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3F35C4A"/>
    <w:multiLevelType w:val="hybridMultilevel"/>
    <w:tmpl w:val="A600FD4A"/>
    <w:lvl w:ilvl="0" w:tplc="86FACE9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6007D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75B0EE7"/>
    <w:multiLevelType w:val="multilevel"/>
    <w:tmpl w:val="E1369442"/>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8881354"/>
    <w:multiLevelType w:val="hybridMultilevel"/>
    <w:tmpl w:val="4712E9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CA2750F"/>
    <w:multiLevelType w:val="hybridMultilevel"/>
    <w:tmpl w:val="B414DB80"/>
    <w:lvl w:ilvl="0" w:tplc="FED250C2">
      <w:start w:val="1"/>
      <w:numFmt w:val="decimal"/>
      <w:lvlText w:val="%1."/>
      <w:lvlJc w:val="left"/>
      <w:pPr>
        <w:ind w:left="928" w:hanging="360"/>
      </w:pPr>
      <w:rPr>
        <w:rFonts w:ascii="plumbregular" w:hAnsi="plumbregular"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6156630E"/>
    <w:multiLevelType w:val="multilevel"/>
    <w:tmpl w:val="DD9A1C26"/>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27">
    <w:nsid w:val="6228683F"/>
    <w:multiLevelType w:val="hybridMultilevel"/>
    <w:tmpl w:val="6374BF8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05210A"/>
    <w:multiLevelType w:val="hybridMultilevel"/>
    <w:tmpl w:val="4AAE6C3A"/>
    <w:lvl w:ilvl="0" w:tplc="438A78A2">
      <w:start w:val="1"/>
      <w:numFmt w:val="bullet"/>
      <w:lvlText w:val="­"/>
      <w:lvlJc w:val="left"/>
      <w:pPr>
        <w:tabs>
          <w:tab w:val="num" w:pos="1800"/>
        </w:tabs>
        <w:ind w:left="1800" w:hanging="360"/>
      </w:pPr>
      <w:rPr>
        <w:rFonts w:ascii="Courier New" w:hAnsi="Courier New"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9">
    <w:nsid w:val="696E6B07"/>
    <w:multiLevelType w:val="multilevel"/>
    <w:tmpl w:val="92D2F400"/>
    <w:lvl w:ilvl="0">
      <w:start w:val="6"/>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0">
    <w:nsid w:val="6B817ED1"/>
    <w:multiLevelType w:val="hybridMultilevel"/>
    <w:tmpl w:val="D6B6B2B6"/>
    <w:lvl w:ilvl="0" w:tplc="3C88AC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EE87A1D"/>
    <w:multiLevelType w:val="multilevel"/>
    <w:tmpl w:val="FF144E08"/>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700F4566"/>
    <w:multiLevelType w:val="hybridMultilevel"/>
    <w:tmpl w:val="8A86D8D8"/>
    <w:lvl w:ilvl="0" w:tplc="D3F61F3C">
      <w:start w:val="7"/>
      <w:numFmt w:val="upperRoman"/>
      <w:lvlText w:val="%1."/>
      <w:lvlJc w:val="left"/>
      <w:pPr>
        <w:ind w:left="3142" w:hanging="720"/>
      </w:pPr>
      <w:rPr>
        <w:rFonts w:hint="default"/>
      </w:rPr>
    </w:lvl>
    <w:lvl w:ilvl="1" w:tplc="04190019" w:tentative="1">
      <w:start w:val="1"/>
      <w:numFmt w:val="lowerLetter"/>
      <w:lvlText w:val="%2."/>
      <w:lvlJc w:val="left"/>
      <w:pPr>
        <w:ind w:left="3502" w:hanging="360"/>
      </w:pPr>
    </w:lvl>
    <w:lvl w:ilvl="2" w:tplc="0419001B" w:tentative="1">
      <w:start w:val="1"/>
      <w:numFmt w:val="lowerRoman"/>
      <w:lvlText w:val="%3."/>
      <w:lvlJc w:val="right"/>
      <w:pPr>
        <w:ind w:left="4222" w:hanging="180"/>
      </w:pPr>
    </w:lvl>
    <w:lvl w:ilvl="3" w:tplc="0419000F" w:tentative="1">
      <w:start w:val="1"/>
      <w:numFmt w:val="decimal"/>
      <w:lvlText w:val="%4."/>
      <w:lvlJc w:val="left"/>
      <w:pPr>
        <w:ind w:left="4942" w:hanging="360"/>
      </w:pPr>
    </w:lvl>
    <w:lvl w:ilvl="4" w:tplc="04190019" w:tentative="1">
      <w:start w:val="1"/>
      <w:numFmt w:val="lowerLetter"/>
      <w:lvlText w:val="%5."/>
      <w:lvlJc w:val="left"/>
      <w:pPr>
        <w:ind w:left="5662" w:hanging="360"/>
      </w:pPr>
    </w:lvl>
    <w:lvl w:ilvl="5" w:tplc="0419001B" w:tentative="1">
      <w:start w:val="1"/>
      <w:numFmt w:val="lowerRoman"/>
      <w:lvlText w:val="%6."/>
      <w:lvlJc w:val="right"/>
      <w:pPr>
        <w:ind w:left="6382" w:hanging="180"/>
      </w:pPr>
    </w:lvl>
    <w:lvl w:ilvl="6" w:tplc="0419000F" w:tentative="1">
      <w:start w:val="1"/>
      <w:numFmt w:val="decimal"/>
      <w:lvlText w:val="%7."/>
      <w:lvlJc w:val="left"/>
      <w:pPr>
        <w:ind w:left="7102" w:hanging="360"/>
      </w:pPr>
    </w:lvl>
    <w:lvl w:ilvl="7" w:tplc="04190019" w:tentative="1">
      <w:start w:val="1"/>
      <w:numFmt w:val="lowerLetter"/>
      <w:lvlText w:val="%8."/>
      <w:lvlJc w:val="left"/>
      <w:pPr>
        <w:ind w:left="7822" w:hanging="360"/>
      </w:pPr>
    </w:lvl>
    <w:lvl w:ilvl="8" w:tplc="0419001B" w:tentative="1">
      <w:start w:val="1"/>
      <w:numFmt w:val="lowerRoman"/>
      <w:lvlText w:val="%9."/>
      <w:lvlJc w:val="right"/>
      <w:pPr>
        <w:ind w:left="8542" w:hanging="180"/>
      </w:pPr>
    </w:lvl>
  </w:abstractNum>
  <w:abstractNum w:abstractNumId="34">
    <w:nsid w:val="703D20F4"/>
    <w:multiLevelType w:val="hybridMultilevel"/>
    <w:tmpl w:val="DF80D442"/>
    <w:lvl w:ilvl="0" w:tplc="780CFF22">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6">
    <w:nsid w:val="73E14165"/>
    <w:multiLevelType w:val="multilevel"/>
    <w:tmpl w:val="22428B12"/>
    <w:lvl w:ilvl="0">
      <w:start w:val="6"/>
      <w:numFmt w:val="decimal"/>
      <w:lvlText w:val="%1"/>
      <w:lvlJc w:val="left"/>
      <w:pPr>
        <w:ind w:left="375" w:hanging="375"/>
      </w:pPr>
      <w:rPr>
        <w:rFonts w:hint="default"/>
        <w:b/>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7">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7275952"/>
    <w:multiLevelType w:val="hybridMultilevel"/>
    <w:tmpl w:val="E52E92F8"/>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7402DB0"/>
    <w:multiLevelType w:val="multilevel"/>
    <w:tmpl w:val="E0B2ACC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40">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2"/>
  </w:num>
  <w:num w:numId="11">
    <w:abstractNumId w:val="23"/>
  </w:num>
  <w:num w:numId="12">
    <w:abstractNumId w:val="28"/>
  </w:num>
  <w:num w:numId="13">
    <w:abstractNumId w:val="5"/>
  </w:num>
  <w:num w:numId="14">
    <w:abstractNumId w:val="30"/>
  </w:num>
  <w:num w:numId="15">
    <w:abstractNumId w:val="9"/>
  </w:num>
  <w:num w:numId="16">
    <w:abstractNumId w:val="18"/>
  </w:num>
  <w:num w:numId="17">
    <w:abstractNumId w:val="16"/>
  </w:num>
  <w:num w:numId="18">
    <w:abstractNumId w:val="36"/>
  </w:num>
  <w:num w:numId="19">
    <w:abstractNumId w:val="29"/>
  </w:num>
  <w:num w:numId="20">
    <w:abstractNumId w:val="31"/>
  </w:num>
  <w:num w:numId="21">
    <w:abstractNumId w:val="33"/>
  </w:num>
  <w:num w:numId="22">
    <w:abstractNumId w:val="20"/>
  </w:num>
  <w:num w:numId="2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1"/>
  </w:num>
  <w:num w:numId="29">
    <w:abstractNumId w:val="15"/>
  </w:num>
  <w:num w:numId="30">
    <w:abstractNumId w:val="27"/>
  </w:num>
  <w:num w:numId="31">
    <w:abstractNumId w:val="19"/>
  </w:num>
  <w:num w:numId="32">
    <w:abstractNumId w:val="25"/>
  </w:num>
  <w:num w:numId="33">
    <w:abstractNumId w:val="13"/>
  </w:num>
  <w:num w:numId="34">
    <w:abstractNumId w:val="26"/>
  </w:num>
  <w:num w:numId="35">
    <w:abstractNumId w:val="14"/>
  </w:num>
  <w:num w:numId="36">
    <w:abstractNumId w:val="12"/>
  </w:num>
  <w:num w:numId="37">
    <w:abstractNumId w:val="39"/>
  </w:num>
  <w:num w:numId="38">
    <w:abstractNumId w:val="6"/>
  </w:num>
  <w:num w:numId="39">
    <w:abstractNumId w:val="17"/>
  </w:num>
  <w:num w:numId="40">
    <w:abstractNumId w:val="10"/>
  </w:num>
  <w:num w:numId="41">
    <w:abstractNumId w:val="24"/>
  </w:num>
  <w:num w:numId="42">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275B7"/>
    <w:rsid w:val="00030B02"/>
    <w:rsid w:val="00031794"/>
    <w:rsid w:val="00033DC0"/>
    <w:rsid w:val="00036F86"/>
    <w:rsid w:val="00041F76"/>
    <w:rsid w:val="0004313B"/>
    <w:rsid w:val="0004318A"/>
    <w:rsid w:val="000433F1"/>
    <w:rsid w:val="000446C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25C"/>
    <w:rsid w:val="00094E9C"/>
    <w:rsid w:val="000A0BB5"/>
    <w:rsid w:val="000A2716"/>
    <w:rsid w:val="000A7E72"/>
    <w:rsid w:val="000B012D"/>
    <w:rsid w:val="000B049C"/>
    <w:rsid w:val="000B1417"/>
    <w:rsid w:val="000B38FF"/>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47F3"/>
    <w:rsid w:val="000E6746"/>
    <w:rsid w:val="000E6C83"/>
    <w:rsid w:val="000F2BE1"/>
    <w:rsid w:val="000F3259"/>
    <w:rsid w:val="001002E1"/>
    <w:rsid w:val="00101E06"/>
    <w:rsid w:val="0010246A"/>
    <w:rsid w:val="00102DDA"/>
    <w:rsid w:val="00103954"/>
    <w:rsid w:val="0010707C"/>
    <w:rsid w:val="001073F0"/>
    <w:rsid w:val="0011220D"/>
    <w:rsid w:val="00117910"/>
    <w:rsid w:val="00117E19"/>
    <w:rsid w:val="00133F44"/>
    <w:rsid w:val="001359AA"/>
    <w:rsid w:val="00142A70"/>
    <w:rsid w:val="00143E47"/>
    <w:rsid w:val="00143EEF"/>
    <w:rsid w:val="0014484B"/>
    <w:rsid w:val="0014488B"/>
    <w:rsid w:val="001448CA"/>
    <w:rsid w:val="00144C10"/>
    <w:rsid w:val="001502E1"/>
    <w:rsid w:val="00151A9D"/>
    <w:rsid w:val="00153090"/>
    <w:rsid w:val="00155385"/>
    <w:rsid w:val="00157C57"/>
    <w:rsid w:val="00160938"/>
    <w:rsid w:val="00161947"/>
    <w:rsid w:val="00161AD0"/>
    <w:rsid w:val="00162CAF"/>
    <w:rsid w:val="00164CEE"/>
    <w:rsid w:val="00164E66"/>
    <w:rsid w:val="001671DB"/>
    <w:rsid w:val="00167A9E"/>
    <w:rsid w:val="00170E73"/>
    <w:rsid w:val="00173548"/>
    <w:rsid w:val="001741CD"/>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F53"/>
    <w:rsid w:val="001B7DDD"/>
    <w:rsid w:val="001C0365"/>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7F1"/>
    <w:rsid w:val="002006CC"/>
    <w:rsid w:val="00202C09"/>
    <w:rsid w:val="002049E2"/>
    <w:rsid w:val="0020543B"/>
    <w:rsid w:val="00206E05"/>
    <w:rsid w:val="00207E58"/>
    <w:rsid w:val="0021455F"/>
    <w:rsid w:val="00215140"/>
    <w:rsid w:val="0022221D"/>
    <w:rsid w:val="00222FBA"/>
    <w:rsid w:val="00224837"/>
    <w:rsid w:val="00227D5E"/>
    <w:rsid w:val="00232C36"/>
    <w:rsid w:val="00233229"/>
    <w:rsid w:val="00233C54"/>
    <w:rsid w:val="002349B6"/>
    <w:rsid w:val="00237D49"/>
    <w:rsid w:val="00240230"/>
    <w:rsid w:val="002413B5"/>
    <w:rsid w:val="00241888"/>
    <w:rsid w:val="00242890"/>
    <w:rsid w:val="00245C4F"/>
    <w:rsid w:val="00247DA0"/>
    <w:rsid w:val="00247EF7"/>
    <w:rsid w:val="00254921"/>
    <w:rsid w:val="00254D96"/>
    <w:rsid w:val="002563D5"/>
    <w:rsid w:val="00261AB6"/>
    <w:rsid w:val="0026216F"/>
    <w:rsid w:val="002626AD"/>
    <w:rsid w:val="002632F1"/>
    <w:rsid w:val="002637C0"/>
    <w:rsid w:val="00263ED4"/>
    <w:rsid w:val="00264AF0"/>
    <w:rsid w:val="002657EC"/>
    <w:rsid w:val="00270466"/>
    <w:rsid w:val="00271459"/>
    <w:rsid w:val="002738FE"/>
    <w:rsid w:val="002805A2"/>
    <w:rsid w:val="00282355"/>
    <w:rsid w:val="002834EC"/>
    <w:rsid w:val="002954C9"/>
    <w:rsid w:val="002A2381"/>
    <w:rsid w:val="002A264B"/>
    <w:rsid w:val="002A51A2"/>
    <w:rsid w:val="002A6D69"/>
    <w:rsid w:val="002A7193"/>
    <w:rsid w:val="002B3AA0"/>
    <w:rsid w:val="002B59BF"/>
    <w:rsid w:val="002C0F4C"/>
    <w:rsid w:val="002C147A"/>
    <w:rsid w:val="002C4FD0"/>
    <w:rsid w:val="002C598B"/>
    <w:rsid w:val="002C5C46"/>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242"/>
    <w:rsid w:val="00307D0B"/>
    <w:rsid w:val="00311283"/>
    <w:rsid w:val="00312BCD"/>
    <w:rsid w:val="0031451E"/>
    <w:rsid w:val="0031459C"/>
    <w:rsid w:val="003157F0"/>
    <w:rsid w:val="00317A5D"/>
    <w:rsid w:val="003218C9"/>
    <w:rsid w:val="00321C83"/>
    <w:rsid w:val="00323D07"/>
    <w:rsid w:val="00323EF4"/>
    <w:rsid w:val="0032485B"/>
    <w:rsid w:val="00327666"/>
    <w:rsid w:val="003302AD"/>
    <w:rsid w:val="003321C0"/>
    <w:rsid w:val="003338D2"/>
    <w:rsid w:val="003344B7"/>
    <w:rsid w:val="00341A0B"/>
    <w:rsid w:val="003434A1"/>
    <w:rsid w:val="003442EE"/>
    <w:rsid w:val="00344CB0"/>
    <w:rsid w:val="00345330"/>
    <w:rsid w:val="00345A18"/>
    <w:rsid w:val="00346443"/>
    <w:rsid w:val="00347713"/>
    <w:rsid w:val="0035080F"/>
    <w:rsid w:val="00351E98"/>
    <w:rsid w:val="00352C02"/>
    <w:rsid w:val="0035333F"/>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77A1F"/>
    <w:rsid w:val="0038106A"/>
    <w:rsid w:val="00381CED"/>
    <w:rsid w:val="00387AD5"/>
    <w:rsid w:val="00391DD1"/>
    <w:rsid w:val="00392386"/>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0F15"/>
    <w:rsid w:val="003C618E"/>
    <w:rsid w:val="003D31CA"/>
    <w:rsid w:val="003D58AF"/>
    <w:rsid w:val="003E2FE4"/>
    <w:rsid w:val="003E78E1"/>
    <w:rsid w:val="003F1567"/>
    <w:rsid w:val="003F25E9"/>
    <w:rsid w:val="003F271D"/>
    <w:rsid w:val="003F6E1F"/>
    <w:rsid w:val="003F7552"/>
    <w:rsid w:val="00400423"/>
    <w:rsid w:val="00402FAB"/>
    <w:rsid w:val="00407DB1"/>
    <w:rsid w:val="00411587"/>
    <w:rsid w:val="004131F8"/>
    <w:rsid w:val="0041649D"/>
    <w:rsid w:val="00417351"/>
    <w:rsid w:val="00420527"/>
    <w:rsid w:val="0042155D"/>
    <w:rsid w:val="004228E7"/>
    <w:rsid w:val="00427AE7"/>
    <w:rsid w:val="004331AA"/>
    <w:rsid w:val="004341C4"/>
    <w:rsid w:val="00434373"/>
    <w:rsid w:val="00436773"/>
    <w:rsid w:val="00436F7F"/>
    <w:rsid w:val="0044068E"/>
    <w:rsid w:val="00444A6E"/>
    <w:rsid w:val="00445046"/>
    <w:rsid w:val="00453459"/>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B0797"/>
    <w:rsid w:val="004B64F4"/>
    <w:rsid w:val="004B676E"/>
    <w:rsid w:val="004B6EA1"/>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309"/>
    <w:rsid w:val="00544BDE"/>
    <w:rsid w:val="005455B1"/>
    <w:rsid w:val="005504B1"/>
    <w:rsid w:val="005522F7"/>
    <w:rsid w:val="005565AA"/>
    <w:rsid w:val="00556C2A"/>
    <w:rsid w:val="00557039"/>
    <w:rsid w:val="0055747B"/>
    <w:rsid w:val="00560ED7"/>
    <w:rsid w:val="0056111E"/>
    <w:rsid w:val="00562798"/>
    <w:rsid w:val="00563E9F"/>
    <w:rsid w:val="0057411D"/>
    <w:rsid w:val="00575C02"/>
    <w:rsid w:val="00577E6F"/>
    <w:rsid w:val="00585DB8"/>
    <w:rsid w:val="005869E2"/>
    <w:rsid w:val="00587AE8"/>
    <w:rsid w:val="0059101C"/>
    <w:rsid w:val="00593398"/>
    <w:rsid w:val="005948D2"/>
    <w:rsid w:val="005A4F56"/>
    <w:rsid w:val="005A6E81"/>
    <w:rsid w:val="005A6EF7"/>
    <w:rsid w:val="005A7075"/>
    <w:rsid w:val="005A77C5"/>
    <w:rsid w:val="005A7EA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60C9"/>
    <w:rsid w:val="005E796E"/>
    <w:rsid w:val="005F00C1"/>
    <w:rsid w:val="005F0A35"/>
    <w:rsid w:val="005F183E"/>
    <w:rsid w:val="005F2122"/>
    <w:rsid w:val="005F4916"/>
    <w:rsid w:val="00603289"/>
    <w:rsid w:val="006053BD"/>
    <w:rsid w:val="006053D4"/>
    <w:rsid w:val="00605F26"/>
    <w:rsid w:val="00605F3A"/>
    <w:rsid w:val="00607CD5"/>
    <w:rsid w:val="006136B2"/>
    <w:rsid w:val="0062029D"/>
    <w:rsid w:val="0062178F"/>
    <w:rsid w:val="00622AB0"/>
    <w:rsid w:val="00623C38"/>
    <w:rsid w:val="006241D5"/>
    <w:rsid w:val="00625CA7"/>
    <w:rsid w:val="006262CC"/>
    <w:rsid w:val="00627777"/>
    <w:rsid w:val="00627AAC"/>
    <w:rsid w:val="00633181"/>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80A"/>
    <w:rsid w:val="006640A4"/>
    <w:rsid w:val="00671428"/>
    <w:rsid w:val="00672D4D"/>
    <w:rsid w:val="00672E83"/>
    <w:rsid w:val="006734D7"/>
    <w:rsid w:val="0067542F"/>
    <w:rsid w:val="0067645C"/>
    <w:rsid w:val="00676B9E"/>
    <w:rsid w:val="00676DDC"/>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31A4"/>
    <w:rsid w:val="007239A3"/>
    <w:rsid w:val="007240BE"/>
    <w:rsid w:val="007256B2"/>
    <w:rsid w:val="007261D6"/>
    <w:rsid w:val="00726354"/>
    <w:rsid w:val="00733BC2"/>
    <w:rsid w:val="007344BF"/>
    <w:rsid w:val="0073620C"/>
    <w:rsid w:val="00737C60"/>
    <w:rsid w:val="00737D85"/>
    <w:rsid w:val="00741EA5"/>
    <w:rsid w:val="007507F8"/>
    <w:rsid w:val="007516EF"/>
    <w:rsid w:val="00752EB7"/>
    <w:rsid w:val="00754261"/>
    <w:rsid w:val="007554A7"/>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794"/>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28DE"/>
    <w:rsid w:val="008538C1"/>
    <w:rsid w:val="00854A9B"/>
    <w:rsid w:val="00854D10"/>
    <w:rsid w:val="0085654A"/>
    <w:rsid w:val="00856A60"/>
    <w:rsid w:val="00857F2F"/>
    <w:rsid w:val="008616CA"/>
    <w:rsid w:val="008643E1"/>
    <w:rsid w:val="00866EC9"/>
    <w:rsid w:val="0087138D"/>
    <w:rsid w:val="00874D4E"/>
    <w:rsid w:val="00882385"/>
    <w:rsid w:val="00883F3D"/>
    <w:rsid w:val="00884365"/>
    <w:rsid w:val="00884AA2"/>
    <w:rsid w:val="0088680A"/>
    <w:rsid w:val="00891781"/>
    <w:rsid w:val="00892485"/>
    <w:rsid w:val="00892D96"/>
    <w:rsid w:val="008A34CD"/>
    <w:rsid w:val="008B009A"/>
    <w:rsid w:val="008B04B5"/>
    <w:rsid w:val="008B1B97"/>
    <w:rsid w:val="008B4AA5"/>
    <w:rsid w:val="008B5738"/>
    <w:rsid w:val="008C0544"/>
    <w:rsid w:val="008C20A1"/>
    <w:rsid w:val="008C7F06"/>
    <w:rsid w:val="008D100F"/>
    <w:rsid w:val="008D3DED"/>
    <w:rsid w:val="008D54CF"/>
    <w:rsid w:val="008D5E55"/>
    <w:rsid w:val="008D706B"/>
    <w:rsid w:val="008D7B0D"/>
    <w:rsid w:val="008E25AC"/>
    <w:rsid w:val="008E3C85"/>
    <w:rsid w:val="008E5BA8"/>
    <w:rsid w:val="008E5F30"/>
    <w:rsid w:val="008E7707"/>
    <w:rsid w:val="008F0225"/>
    <w:rsid w:val="008F310E"/>
    <w:rsid w:val="008F336F"/>
    <w:rsid w:val="00901539"/>
    <w:rsid w:val="00906C9D"/>
    <w:rsid w:val="00911B2C"/>
    <w:rsid w:val="00914C02"/>
    <w:rsid w:val="00915267"/>
    <w:rsid w:val="009169FC"/>
    <w:rsid w:val="009219AE"/>
    <w:rsid w:val="00924955"/>
    <w:rsid w:val="0092760B"/>
    <w:rsid w:val="00932A0E"/>
    <w:rsid w:val="00934157"/>
    <w:rsid w:val="0093709D"/>
    <w:rsid w:val="009415F1"/>
    <w:rsid w:val="009425D0"/>
    <w:rsid w:val="00943857"/>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8734D"/>
    <w:rsid w:val="00993845"/>
    <w:rsid w:val="00997BC5"/>
    <w:rsid w:val="009A0EE9"/>
    <w:rsid w:val="009A13C1"/>
    <w:rsid w:val="009A3300"/>
    <w:rsid w:val="009A4F8F"/>
    <w:rsid w:val="009A7BB0"/>
    <w:rsid w:val="009B5522"/>
    <w:rsid w:val="009B7C66"/>
    <w:rsid w:val="009C0BBB"/>
    <w:rsid w:val="009C23A1"/>
    <w:rsid w:val="009C3458"/>
    <w:rsid w:val="009C4CFA"/>
    <w:rsid w:val="009C55C9"/>
    <w:rsid w:val="009D0146"/>
    <w:rsid w:val="009D0A0A"/>
    <w:rsid w:val="009D116D"/>
    <w:rsid w:val="009D14F8"/>
    <w:rsid w:val="009D1D12"/>
    <w:rsid w:val="009D4C63"/>
    <w:rsid w:val="009D65BB"/>
    <w:rsid w:val="009D7D59"/>
    <w:rsid w:val="009E1033"/>
    <w:rsid w:val="009E26E0"/>
    <w:rsid w:val="009E4687"/>
    <w:rsid w:val="009E5DB6"/>
    <w:rsid w:val="009E60E5"/>
    <w:rsid w:val="009E622C"/>
    <w:rsid w:val="009E674B"/>
    <w:rsid w:val="009F0FDC"/>
    <w:rsid w:val="009F133B"/>
    <w:rsid w:val="009F2AD2"/>
    <w:rsid w:val="009F2FDC"/>
    <w:rsid w:val="009F6037"/>
    <w:rsid w:val="009F7226"/>
    <w:rsid w:val="009F7897"/>
    <w:rsid w:val="00A00128"/>
    <w:rsid w:val="00A015FC"/>
    <w:rsid w:val="00A11A99"/>
    <w:rsid w:val="00A12BF1"/>
    <w:rsid w:val="00A1406D"/>
    <w:rsid w:val="00A20865"/>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4045E"/>
    <w:rsid w:val="00A439E2"/>
    <w:rsid w:val="00A458B1"/>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A7B"/>
    <w:rsid w:val="00AB5C02"/>
    <w:rsid w:val="00AB769B"/>
    <w:rsid w:val="00AC0B64"/>
    <w:rsid w:val="00AC19F2"/>
    <w:rsid w:val="00AC2DB9"/>
    <w:rsid w:val="00AC356A"/>
    <w:rsid w:val="00AC7F36"/>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32F0"/>
    <w:rsid w:val="00B23CED"/>
    <w:rsid w:val="00B27BBA"/>
    <w:rsid w:val="00B30B4C"/>
    <w:rsid w:val="00B339F1"/>
    <w:rsid w:val="00B3447F"/>
    <w:rsid w:val="00B34FBE"/>
    <w:rsid w:val="00B41A6F"/>
    <w:rsid w:val="00B44254"/>
    <w:rsid w:val="00B44779"/>
    <w:rsid w:val="00B45BA5"/>
    <w:rsid w:val="00B45CB6"/>
    <w:rsid w:val="00B516A3"/>
    <w:rsid w:val="00B52303"/>
    <w:rsid w:val="00B56A04"/>
    <w:rsid w:val="00B60BDB"/>
    <w:rsid w:val="00B60EB3"/>
    <w:rsid w:val="00B62E9B"/>
    <w:rsid w:val="00B6449A"/>
    <w:rsid w:val="00B65845"/>
    <w:rsid w:val="00B66923"/>
    <w:rsid w:val="00B7165E"/>
    <w:rsid w:val="00B86C0A"/>
    <w:rsid w:val="00B87595"/>
    <w:rsid w:val="00B92159"/>
    <w:rsid w:val="00B9296A"/>
    <w:rsid w:val="00B9430A"/>
    <w:rsid w:val="00B95420"/>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D65"/>
    <w:rsid w:val="00BE05AC"/>
    <w:rsid w:val="00BE2145"/>
    <w:rsid w:val="00BE2731"/>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42E"/>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7790"/>
    <w:rsid w:val="00CB714C"/>
    <w:rsid w:val="00CC0F95"/>
    <w:rsid w:val="00CC18F5"/>
    <w:rsid w:val="00CC1F9C"/>
    <w:rsid w:val="00CC22AD"/>
    <w:rsid w:val="00CC29B7"/>
    <w:rsid w:val="00CC6D13"/>
    <w:rsid w:val="00CC73C4"/>
    <w:rsid w:val="00CC76DA"/>
    <w:rsid w:val="00CD084E"/>
    <w:rsid w:val="00CD0F0F"/>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3B2"/>
    <w:rsid w:val="00CF3682"/>
    <w:rsid w:val="00CF37A3"/>
    <w:rsid w:val="00CF3C0C"/>
    <w:rsid w:val="00CF3F72"/>
    <w:rsid w:val="00CF4146"/>
    <w:rsid w:val="00CF64BE"/>
    <w:rsid w:val="00CF7E4B"/>
    <w:rsid w:val="00D00174"/>
    <w:rsid w:val="00D034E5"/>
    <w:rsid w:val="00D03E76"/>
    <w:rsid w:val="00D06FB0"/>
    <w:rsid w:val="00D12878"/>
    <w:rsid w:val="00D1466A"/>
    <w:rsid w:val="00D15796"/>
    <w:rsid w:val="00D15F89"/>
    <w:rsid w:val="00D17781"/>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94"/>
    <w:rsid w:val="00D56D5D"/>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4016"/>
    <w:rsid w:val="00D97F66"/>
    <w:rsid w:val="00DA0155"/>
    <w:rsid w:val="00DA092B"/>
    <w:rsid w:val="00DA2A6C"/>
    <w:rsid w:val="00DA32AD"/>
    <w:rsid w:val="00DA5981"/>
    <w:rsid w:val="00DA62C1"/>
    <w:rsid w:val="00DB25E9"/>
    <w:rsid w:val="00DB4A17"/>
    <w:rsid w:val="00DB52F7"/>
    <w:rsid w:val="00DC52B4"/>
    <w:rsid w:val="00DC6639"/>
    <w:rsid w:val="00DC70D0"/>
    <w:rsid w:val="00DD0180"/>
    <w:rsid w:val="00DD1CA5"/>
    <w:rsid w:val="00DD4052"/>
    <w:rsid w:val="00DD4FAC"/>
    <w:rsid w:val="00DD5947"/>
    <w:rsid w:val="00DD5C11"/>
    <w:rsid w:val="00DD6169"/>
    <w:rsid w:val="00DE29E4"/>
    <w:rsid w:val="00DE3E53"/>
    <w:rsid w:val="00DE4C46"/>
    <w:rsid w:val="00DE64A4"/>
    <w:rsid w:val="00DF0D93"/>
    <w:rsid w:val="00DF0F7A"/>
    <w:rsid w:val="00DF1556"/>
    <w:rsid w:val="00DF2A19"/>
    <w:rsid w:val="00DF60E4"/>
    <w:rsid w:val="00DF6D12"/>
    <w:rsid w:val="00DF7F8A"/>
    <w:rsid w:val="00E016F4"/>
    <w:rsid w:val="00E01A82"/>
    <w:rsid w:val="00E01C00"/>
    <w:rsid w:val="00E0373F"/>
    <w:rsid w:val="00E0480E"/>
    <w:rsid w:val="00E07334"/>
    <w:rsid w:val="00E07FC0"/>
    <w:rsid w:val="00E1165D"/>
    <w:rsid w:val="00E11852"/>
    <w:rsid w:val="00E16D27"/>
    <w:rsid w:val="00E20542"/>
    <w:rsid w:val="00E215BD"/>
    <w:rsid w:val="00E22309"/>
    <w:rsid w:val="00E22FDE"/>
    <w:rsid w:val="00E24C0D"/>
    <w:rsid w:val="00E2598F"/>
    <w:rsid w:val="00E320C4"/>
    <w:rsid w:val="00E33E40"/>
    <w:rsid w:val="00E4067B"/>
    <w:rsid w:val="00E4276C"/>
    <w:rsid w:val="00E441C8"/>
    <w:rsid w:val="00E441EA"/>
    <w:rsid w:val="00E4568C"/>
    <w:rsid w:val="00E47421"/>
    <w:rsid w:val="00E4787B"/>
    <w:rsid w:val="00E50EA7"/>
    <w:rsid w:val="00E51F36"/>
    <w:rsid w:val="00E528AB"/>
    <w:rsid w:val="00E52969"/>
    <w:rsid w:val="00E55D32"/>
    <w:rsid w:val="00E609D7"/>
    <w:rsid w:val="00E6187C"/>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5C5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49C7"/>
    <w:rsid w:val="00FB4BC9"/>
    <w:rsid w:val="00FB518B"/>
    <w:rsid w:val="00FB6A32"/>
    <w:rsid w:val="00FB73E9"/>
    <w:rsid w:val="00FB75B5"/>
    <w:rsid w:val="00FB7796"/>
    <w:rsid w:val="00FC178A"/>
    <w:rsid w:val="00FC5B2B"/>
    <w:rsid w:val="00FC62F2"/>
    <w:rsid w:val="00FC64DF"/>
    <w:rsid w:val="00FC777F"/>
    <w:rsid w:val="00FD2190"/>
    <w:rsid w:val="00FD33BF"/>
    <w:rsid w:val="00FE30F1"/>
    <w:rsid w:val="00FE4D02"/>
    <w:rsid w:val="00FE5DCD"/>
    <w:rsid w:val="00FE5ECE"/>
    <w:rsid w:val="00FE6C2F"/>
    <w:rsid w:val="00FF000D"/>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table" w:customStyle="1" w:styleId="2f9">
    <w:name w:val="Сетка таблицы2"/>
    <w:basedOn w:val="a2"/>
    <w:next w:val="ab"/>
    <w:uiPriority w:val="59"/>
    <w:rsid w:val="00A2086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7E2794"/>
  </w:style>
  <w:style w:type="numbering" w:customStyle="1" w:styleId="111">
    <w:name w:val="Нет списка11"/>
    <w:next w:val="a3"/>
    <w:uiPriority w:val="99"/>
    <w:semiHidden/>
    <w:unhideWhenUsed/>
    <w:rsid w:val="007E2794"/>
  </w:style>
  <w:style w:type="table" w:customStyle="1" w:styleId="1fff6">
    <w:name w:val="Сетка таблицы1"/>
    <w:basedOn w:val="a2"/>
    <w:next w:val="ab"/>
    <w:rsid w:val="007E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b"/>
    <w:uiPriority w:val="59"/>
    <w:rsid w:val="007E27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basedOn w:val="a1"/>
    <w:rsid w:val="007E2794"/>
  </w:style>
  <w:style w:type="numbering" w:customStyle="1" w:styleId="List8">
    <w:name w:val="List 8"/>
    <w:basedOn w:val="a3"/>
    <w:rsid w:val="007E2794"/>
    <w:pPr>
      <w:numPr>
        <w:numId w:val="38"/>
      </w:numPr>
    </w:pPr>
  </w:style>
  <w:style w:type="table" w:customStyle="1" w:styleId="2f9">
    <w:name w:val="Сетка таблицы2"/>
    <w:basedOn w:val="a2"/>
    <w:next w:val="ab"/>
    <w:uiPriority w:val="59"/>
    <w:rsid w:val="00A2086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699656">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ndiaweb.ru/text/category/plani_meropriyati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mSoc@NVraion.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300E-6181-4659-99F0-9F7D93A2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1498</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Чиликина Евгения Михайловна</cp:lastModifiedBy>
  <cp:revision>6</cp:revision>
  <cp:lastPrinted>2016-10-27T06:35:00Z</cp:lastPrinted>
  <dcterms:created xsi:type="dcterms:W3CDTF">2016-10-27T06:14:00Z</dcterms:created>
  <dcterms:modified xsi:type="dcterms:W3CDTF">2016-11-01T07:40:00Z</dcterms:modified>
</cp:coreProperties>
</file>