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8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</w:tblGrid>
      <w:tr w:rsidR="0068400C" w:rsidRPr="00A76BEB" w:rsidTr="00B91897">
        <w:trPr>
          <w:trHeight w:val="704"/>
        </w:trPr>
        <w:tc>
          <w:tcPr>
            <w:tcW w:w="2443" w:type="dxa"/>
          </w:tcPr>
          <w:p w:rsidR="0068400C" w:rsidRPr="00A76BEB" w:rsidRDefault="0068400C" w:rsidP="00B91897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68400C" w:rsidRPr="00A76BEB" w:rsidRDefault="0068400C" w:rsidP="00B91897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КОНТРОЛЬ</w:t>
            </w:r>
          </w:p>
          <w:p w:rsidR="0068400C" w:rsidRPr="00A76BEB" w:rsidRDefault="0068400C" w:rsidP="006840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12</w:t>
            </w:r>
            <w:r w:rsidRPr="00A76BEB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C6639" w:rsidRPr="00233C54" w:rsidRDefault="004C4CD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;mso-position-vertical-relative:text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234D92">
              <w:t>13.04.2012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234D92">
            <w:pPr>
              <w:jc w:val="right"/>
            </w:pPr>
            <w:r w:rsidRPr="00233C54">
              <w:t xml:space="preserve">№ </w:t>
            </w:r>
            <w:r w:rsidR="00234D92">
              <w:t>678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264AF0" w:rsidRDefault="00264AF0" w:rsidP="003F6E1F"/>
    <w:p w:rsidR="00335E78" w:rsidRDefault="00335E78" w:rsidP="00AE66BC">
      <w:pPr>
        <w:ind w:right="5385"/>
        <w:jc w:val="both"/>
      </w:pPr>
      <w:proofErr w:type="gramStart"/>
      <w:r>
        <w:t>Об утверждении плана меропри</w:t>
      </w:r>
      <w:r>
        <w:t>я</w:t>
      </w:r>
      <w:r>
        <w:t>тий</w:t>
      </w:r>
      <w:r w:rsidR="00B247F8">
        <w:t xml:space="preserve"> </w:t>
      </w:r>
      <w:r>
        <w:t>по предупреждению безна</w:t>
      </w:r>
      <w:r>
        <w:t>д</w:t>
      </w:r>
      <w:r>
        <w:t>зорности, правонарушений и з</w:t>
      </w:r>
      <w:r>
        <w:t>а</w:t>
      </w:r>
      <w:r>
        <w:t>щите прав несовершеннолетних, семейного неблагополучия, соц</w:t>
      </w:r>
      <w:r>
        <w:t>и</w:t>
      </w:r>
      <w:r>
        <w:t>ального сиротства</w:t>
      </w:r>
      <w:r w:rsidR="00B247F8">
        <w:t xml:space="preserve"> </w:t>
      </w:r>
      <w:r>
        <w:t>и жестокого о</w:t>
      </w:r>
      <w:r>
        <w:t>б</w:t>
      </w:r>
      <w:r>
        <w:t>ращения с детьми</w:t>
      </w:r>
      <w:r w:rsidR="00B247F8">
        <w:t xml:space="preserve"> </w:t>
      </w:r>
      <w:r>
        <w:t>в Нижневарто</w:t>
      </w:r>
      <w:r>
        <w:t>в</w:t>
      </w:r>
      <w:r>
        <w:t>ском районе на 2012</w:t>
      </w:r>
      <w:r w:rsidR="00B247F8">
        <w:t>–</w:t>
      </w:r>
      <w:r>
        <w:t>2014 годы</w:t>
      </w:r>
      <w:proofErr w:type="gramEnd"/>
    </w:p>
    <w:p w:rsidR="00335E78" w:rsidRPr="00B247F8" w:rsidRDefault="00335E78" w:rsidP="00335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B247F8" w:rsidRPr="00B247F8" w:rsidRDefault="00B247F8" w:rsidP="00335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24.06.99 </w:t>
      </w:r>
      <w:r w:rsidR="00B247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120-ФЗ </w:t>
      </w:r>
      <w:r w:rsidR="00B24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новах системы профилактики безнадзорности и правонарушений несовер</w:t>
      </w:r>
      <w:r w:rsidR="00B247F8">
        <w:rPr>
          <w:rFonts w:ascii="Times New Roman" w:hAnsi="Times New Roman" w:cs="Times New Roman"/>
          <w:sz w:val="28"/>
          <w:szCs w:val="28"/>
        </w:rPr>
        <w:t>ше</w:t>
      </w:r>
      <w:r w:rsidR="00B247F8">
        <w:rPr>
          <w:rFonts w:ascii="Times New Roman" w:hAnsi="Times New Roman" w:cs="Times New Roman"/>
          <w:sz w:val="28"/>
          <w:szCs w:val="28"/>
        </w:rPr>
        <w:t>н</w:t>
      </w:r>
      <w:r w:rsidR="00B247F8">
        <w:rPr>
          <w:rFonts w:ascii="Times New Roman" w:hAnsi="Times New Roman" w:cs="Times New Roman"/>
          <w:sz w:val="28"/>
          <w:szCs w:val="28"/>
        </w:rPr>
        <w:t>нолетних»</w:t>
      </w:r>
      <w:r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</w:t>
      </w:r>
      <w:r w:rsidR="00B247F8">
        <w:rPr>
          <w:rFonts w:ascii="Times New Roman" w:hAnsi="Times New Roman" w:cs="Times New Roman"/>
          <w:sz w:val="28"/>
          <w:szCs w:val="28"/>
        </w:rPr>
        <w:t>ры                        от 12.10.2005 № 74-оз «</w:t>
      </w:r>
      <w:r>
        <w:rPr>
          <w:rFonts w:ascii="Times New Roman" w:hAnsi="Times New Roman" w:cs="Times New Roman"/>
          <w:sz w:val="28"/>
          <w:szCs w:val="28"/>
        </w:rPr>
        <w:t xml:space="preserve">О комиссиях по делам несовершеннолетних и защите </w:t>
      </w:r>
      <w:r w:rsidR="00B2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прав в Ханты-Мансийском автономном округе 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наделении органов местного самоуправления отдельными государственными полномочиями </w:t>
      </w:r>
      <w:r w:rsidR="003F4B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образованию и организации деятельности комиссий по делам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и защите их прав</w:t>
      </w:r>
      <w:r w:rsidR="00B247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от 09.10.2010 №</w:t>
      </w:r>
      <w:r w:rsidR="00B2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247-п «О целевой  программе Ханты-Мансийского автономного округа – Югры «Дети Югры </w:t>
      </w:r>
      <w:r w:rsidR="003F4B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2011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2013 годы», а также предупреждения безнадзорности, правонарушений и защите прав несовершеннолетних района:</w:t>
      </w:r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F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B247F8">
        <w:rPr>
          <w:rFonts w:ascii="Times New Roman" w:hAnsi="Times New Roman" w:cs="Times New Roman"/>
          <w:sz w:val="28"/>
          <w:szCs w:val="28"/>
        </w:rPr>
        <w:t>:</w:t>
      </w:r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предупреждению безнадзорности, правонарушений и защите прав несовершеннолетних, </w:t>
      </w:r>
      <w:r>
        <w:rPr>
          <w:rFonts w:ascii="Times New Roman" w:hAnsi="Times New Roman"/>
          <w:sz w:val="28"/>
          <w:szCs w:val="28"/>
        </w:rPr>
        <w:t xml:space="preserve">семейного неблагополучия, социального сиротства и жестокого обращения с детьми </w:t>
      </w:r>
      <w:r>
        <w:rPr>
          <w:rFonts w:ascii="Times New Roman" w:hAnsi="Times New Roman" w:cs="Times New Roman"/>
          <w:sz w:val="28"/>
          <w:szCs w:val="28"/>
        </w:rPr>
        <w:t xml:space="preserve">в Нижневартовском районе </w:t>
      </w:r>
      <w:r w:rsidR="00C062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2012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2014 годы согласно приложению 1</w:t>
      </w:r>
      <w:r w:rsidR="00B247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 показатели плана мероприятий по предупреждению безнадзо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ности, правонарушений и защите прав несовершеннолетних, </w:t>
      </w:r>
      <w:r>
        <w:rPr>
          <w:rFonts w:ascii="Times New Roman" w:hAnsi="Times New Roman"/>
          <w:sz w:val="28"/>
          <w:szCs w:val="28"/>
        </w:rPr>
        <w:t>семейного небл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гополучия, социального сиротства и жестокого обращения с детьми </w:t>
      </w:r>
      <w:r>
        <w:rPr>
          <w:rFonts w:ascii="Times New Roman" w:hAnsi="Times New Roman" w:cs="Times New Roman"/>
          <w:sz w:val="28"/>
          <w:szCs w:val="28"/>
        </w:rPr>
        <w:t>в Нижн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вартовском районе на 2012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2014 годы согласно приложению 2.</w:t>
      </w:r>
      <w:proofErr w:type="gramEnd"/>
    </w:p>
    <w:p w:rsidR="00335E78" w:rsidRDefault="00B247F8" w:rsidP="00B247F8">
      <w:pPr>
        <w:pStyle w:val="a4"/>
        <w:tabs>
          <w:tab w:val="left" w:pos="708"/>
        </w:tabs>
        <w:ind w:firstLine="709"/>
        <w:jc w:val="both"/>
        <w:rPr>
          <w:bCs/>
        </w:rPr>
      </w:pPr>
      <w:r>
        <w:lastRenderedPageBreak/>
        <w:t>2</w:t>
      </w:r>
      <w:r w:rsidR="00335E78">
        <w:t xml:space="preserve">. </w:t>
      </w:r>
      <w:r w:rsidR="00335E78">
        <w:rPr>
          <w:bCs/>
        </w:rPr>
        <w:t>Руководителям структурных подразделений администрации района, муниципально</w:t>
      </w:r>
      <w:r>
        <w:rPr>
          <w:bCs/>
        </w:rPr>
        <w:t>му бюджетному</w:t>
      </w:r>
      <w:r w:rsidR="00335E78">
        <w:rPr>
          <w:bCs/>
        </w:rPr>
        <w:t xml:space="preserve"> учреждени</w:t>
      </w:r>
      <w:r>
        <w:rPr>
          <w:bCs/>
        </w:rPr>
        <w:t>ю</w:t>
      </w:r>
      <w:r w:rsidR="00335E78">
        <w:rPr>
          <w:bCs/>
        </w:rPr>
        <w:t xml:space="preserve"> «Центральная районная больница </w:t>
      </w:r>
      <w:proofErr w:type="gramStart"/>
      <w:r w:rsidR="00335E78">
        <w:rPr>
          <w:bCs/>
        </w:rPr>
        <w:t>муниципально</w:t>
      </w:r>
      <w:r>
        <w:rPr>
          <w:bCs/>
        </w:rPr>
        <w:t>го</w:t>
      </w:r>
      <w:proofErr w:type="gramEnd"/>
      <w:r w:rsidR="00335E78">
        <w:rPr>
          <w:bCs/>
        </w:rPr>
        <w:t xml:space="preserve"> образовани</w:t>
      </w:r>
      <w:r>
        <w:rPr>
          <w:bCs/>
        </w:rPr>
        <w:t>я</w:t>
      </w:r>
      <w:r w:rsidR="00335E78">
        <w:rPr>
          <w:bCs/>
        </w:rPr>
        <w:t xml:space="preserve"> Нижневартовский район» (Н.А. </w:t>
      </w:r>
      <w:proofErr w:type="spellStart"/>
      <w:r w:rsidR="00335E78">
        <w:rPr>
          <w:bCs/>
        </w:rPr>
        <w:t>Шляхтина</w:t>
      </w:r>
      <w:proofErr w:type="spellEnd"/>
      <w:r w:rsidR="00335E78">
        <w:rPr>
          <w:bCs/>
        </w:rPr>
        <w:t>):</w:t>
      </w:r>
    </w:p>
    <w:p w:rsidR="00335E78" w:rsidRDefault="00335E78" w:rsidP="00B247F8">
      <w:pPr>
        <w:pStyle w:val="a4"/>
        <w:tabs>
          <w:tab w:val="left" w:pos="708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обеспечить выполнение утвержденного </w:t>
      </w:r>
      <w:r>
        <w:t>плана мероприятий по предупр</w:t>
      </w:r>
      <w:r>
        <w:t>е</w:t>
      </w:r>
      <w:r>
        <w:t xml:space="preserve">ждению безнадзорности, правонарушений и защите прав несовершеннолетних, семейного неблагополучия, социального сиротства и жестокого обращения </w:t>
      </w:r>
      <w:r w:rsidR="00C24C87">
        <w:t xml:space="preserve">       </w:t>
      </w:r>
      <w:r>
        <w:t>с детьми в Нижневартовском районе на 2012</w:t>
      </w:r>
      <w:r w:rsidR="00B247F8">
        <w:t>–</w:t>
      </w:r>
      <w:r>
        <w:t>2014 годы;</w:t>
      </w:r>
      <w:proofErr w:type="gramEnd"/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до 15 июня, 15 декабря представлять в отдел по организации деятельности комиссии по делам несовершеннолетних и защите их прав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 информацию о ходе выполнения мероприятий по реализации плана по предупреждению безнадзорности, правонарушений и защите прав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совершеннолетних, </w:t>
      </w:r>
      <w:r>
        <w:rPr>
          <w:rFonts w:ascii="Times New Roman" w:hAnsi="Times New Roman"/>
          <w:sz w:val="28"/>
          <w:szCs w:val="28"/>
        </w:rPr>
        <w:t>семейного неблагополучия, социального сиротства и же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токого обращения с детьми </w:t>
      </w:r>
      <w:r>
        <w:rPr>
          <w:rFonts w:ascii="Times New Roman" w:hAnsi="Times New Roman" w:cs="Times New Roman"/>
          <w:sz w:val="28"/>
          <w:szCs w:val="28"/>
        </w:rPr>
        <w:t>в Нижневартовском районе на 2012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2014 годы.</w:t>
      </w:r>
      <w:proofErr w:type="gramEnd"/>
    </w:p>
    <w:p w:rsidR="00B247F8" w:rsidRDefault="00B247F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78" w:rsidRDefault="00B247F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E78">
        <w:rPr>
          <w:rFonts w:ascii="Times New Roman" w:hAnsi="Times New Roman" w:cs="Times New Roman"/>
          <w:sz w:val="28"/>
          <w:szCs w:val="28"/>
        </w:rPr>
        <w:t>. Рекомендовать р</w:t>
      </w:r>
      <w:r w:rsidR="00335E78">
        <w:rPr>
          <w:rFonts w:ascii="Times New Roman" w:hAnsi="Times New Roman" w:cs="Times New Roman"/>
          <w:bCs/>
          <w:sz w:val="28"/>
          <w:szCs w:val="28"/>
        </w:rPr>
        <w:t>уководителям управления социальной защиты насел</w:t>
      </w:r>
      <w:r w:rsidR="00335E78">
        <w:rPr>
          <w:rFonts w:ascii="Times New Roman" w:hAnsi="Times New Roman" w:cs="Times New Roman"/>
          <w:bCs/>
          <w:sz w:val="28"/>
          <w:szCs w:val="28"/>
        </w:rPr>
        <w:t>е</w:t>
      </w:r>
      <w:r w:rsidR="00335E78">
        <w:rPr>
          <w:rFonts w:ascii="Times New Roman" w:hAnsi="Times New Roman" w:cs="Times New Roman"/>
          <w:bCs/>
          <w:sz w:val="28"/>
          <w:szCs w:val="28"/>
        </w:rPr>
        <w:t xml:space="preserve">ния по городу Нижневартовску и </w:t>
      </w:r>
      <w:proofErr w:type="spellStart"/>
      <w:r w:rsidR="00335E78">
        <w:rPr>
          <w:rFonts w:ascii="Times New Roman" w:hAnsi="Times New Roman" w:cs="Times New Roman"/>
          <w:bCs/>
          <w:sz w:val="28"/>
          <w:szCs w:val="28"/>
        </w:rPr>
        <w:t>Нижневартовскому</w:t>
      </w:r>
      <w:proofErr w:type="spellEnd"/>
      <w:r w:rsidR="00335E78">
        <w:rPr>
          <w:rFonts w:ascii="Times New Roman" w:hAnsi="Times New Roman" w:cs="Times New Roman"/>
          <w:bCs/>
          <w:sz w:val="28"/>
          <w:szCs w:val="28"/>
        </w:rPr>
        <w:t xml:space="preserve"> району (С.А. Давиденко), отдела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35E78">
        <w:rPr>
          <w:rFonts w:ascii="Times New Roman" w:hAnsi="Times New Roman" w:cs="Times New Roman"/>
          <w:bCs/>
          <w:sz w:val="28"/>
          <w:szCs w:val="28"/>
        </w:rPr>
        <w:t xml:space="preserve">инистерства внутренних дел России по </w:t>
      </w:r>
      <w:proofErr w:type="spellStart"/>
      <w:r w:rsidR="00335E78">
        <w:rPr>
          <w:rFonts w:ascii="Times New Roman" w:hAnsi="Times New Roman" w:cs="Times New Roman"/>
          <w:bCs/>
          <w:sz w:val="28"/>
          <w:szCs w:val="28"/>
        </w:rPr>
        <w:t>Нижневартовскому</w:t>
      </w:r>
      <w:proofErr w:type="spellEnd"/>
      <w:r w:rsidR="00335E78">
        <w:rPr>
          <w:rFonts w:ascii="Times New Roman" w:hAnsi="Times New Roman" w:cs="Times New Roman"/>
          <w:bCs/>
          <w:sz w:val="28"/>
          <w:szCs w:val="28"/>
        </w:rPr>
        <w:t xml:space="preserve"> району (</w:t>
      </w:r>
      <w:r>
        <w:rPr>
          <w:rFonts w:ascii="Times New Roman" w:hAnsi="Times New Roman" w:cs="Times New Roman"/>
          <w:bCs/>
          <w:sz w:val="28"/>
          <w:szCs w:val="28"/>
        </w:rPr>
        <w:t>С.Н. Зинченко</w:t>
      </w:r>
      <w:r w:rsidR="00335E78">
        <w:rPr>
          <w:rFonts w:ascii="Times New Roman" w:hAnsi="Times New Roman" w:cs="Times New Roman"/>
          <w:bCs/>
          <w:sz w:val="28"/>
          <w:szCs w:val="28"/>
        </w:rPr>
        <w:t>),</w:t>
      </w:r>
      <w:r w:rsidR="0033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E78">
        <w:rPr>
          <w:rFonts w:ascii="Times New Roman" w:hAnsi="Times New Roman" w:cs="Times New Roman"/>
          <w:sz w:val="28"/>
          <w:szCs w:val="24"/>
        </w:rPr>
        <w:t>к</w:t>
      </w:r>
      <w:r w:rsidR="00335E78">
        <w:rPr>
          <w:rFonts w:ascii="Times New Roman" w:hAnsi="Times New Roman" w:cs="Times New Roman"/>
          <w:sz w:val="28"/>
          <w:szCs w:val="28"/>
        </w:rPr>
        <w:t>азенного учреждения Ханты-Мансийского автономного окр</w:t>
      </w:r>
      <w:r w:rsidR="00335E78">
        <w:rPr>
          <w:rFonts w:ascii="Times New Roman" w:hAnsi="Times New Roman" w:cs="Times New Roman"/>
          <w:sz w:val="28"/>
          <w:szCs w:val="28"/>
        </w:rPr>
        <w:t>у</w:t>
      </w:r>
      <w:r w:rsidR="00335E78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E78">
        <w:rPr>
          <w:rFonts w:ascii="Times New Roman" w:hAnsi="Times New Roman" w:cs="Times New Roman"/>
          <w:sz w:val="28"/>
          <w:szCs w:val="28"/>
        </w:rPr>
        <w:t>Югры «Нижневартовский центр занятости населения» (Е.Н. Швец)</w:t>
      </w:r>
      <w:r w:rsidR="00335E78">
        <w:rPr>
          <w:rFonts w:ascii="Times New Roman" w:hAnsi="Times New Roman" w:cs="Times New Roman"/>
          <w:bCs/>
          <w:sz w:val="28"/>
          <w:szCs w:val="28"/>
        </w:rPr>
        <w:t>:</w:t>
      </w:r>
    </w:p>
    <w:p w:rsidR="00335E78" w:rsidRDefault="00335E78" w:rsidP="00B247F8">
      <w:pPr>
        <w:pStyle w:val="a4"/>
        <w:tabs>
          <w:tab w:val="left" w:pos="708"/>
        </w:tabs>
        <w:ind w:firstLine="709"/>
        <w:jc w:val="both"/>
        <w:rPr>
          <w:bCs/>
        </w:rPr>
      </w:pPr>
      <w:r>
        <w:t>принять участие в мероприятиях по предупреждению безнадзорности, правонарушений и защите прав несовершеннолетних, семейного неблагопол</w:t>
      </w:r>
      <w:r>
        <w:t>у</w:t>
      </w:r>
      <w:r>
        <w:t xml:space="preserve">чия, социального сиротства и жестокого обращения с детьми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</w:t>
      </w:r>
      <w:r>
        <w:t>в</w:t>
      </w:r>
      <w:r>
        <w:t>ском</w:t>
      </w:r>
      <w:proofErr w:type="gramEnd"/>
      <w:r>
        <w:t xml:space="preserve"> районе на 2012</w:t>
      </w:r>
      <w:r w:rsidR="00B247F8">
        <w:t>–</w:t>
      </w:r>
      <w:r>
        <w:t>2014 годы;</w:t>
      </w:r>
    </w:p>
    <w:p w:rsidR="00335E78" w:rsidRDefault="00335E7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до 15 июня, 15 декабря представлять в отдел по организации деятельности комиссии по делам несовершеннолетних и защите их прав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 информацию о ходе выполнения мероприятий по реализации плана по предупреждению безнадзорности, правонарушений и защите прав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совершеннолетних, </w:t>
      </w:r>
      <w:r>
        <w:rPr>
          <w:rFonts w:ascii="Times New Roman" w:hAnsi="Times New Roman"/>
          <w:sz w:val="28"/>
          <w:szCs w:val="28"/>
        </w:rPr>
        <w:t>семейного неблагополучия, социального сиротства и же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токого обращения с детьми </w:t>
      </w:r>
      <w:r>
        <w:rPr>
          <w:rFonts w:ascii="Times New Roman" w:hAnsi="Times New Roman" w:cs="Times New Roman"/>
          <w:sz w:val="28"/>
          <w:szCs w:val="28"/>
        </w:rPr>
        <w:t>в Нижневартовском районе на 2012</w:t>
      </w:r>
      <w:r w:rsidR="00B247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2014 годы.</w:t>
      </w:r>
      <w:proofErr w:type="gramEnd"/>
    </w:p>
    <w:p w:rsidR="00B247F8" w:rsidRDefault="00B247F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78" w:rsidRDefault="00B247F8" w:rsidP="00B247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E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E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E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335E78">
        <w:rPr>
          <w:rFonts w:ascii="Times New Roman" w:hAnsi="Times New Roman" w:cs="Times New Roman"/>
          <w:sz w:val="28"/>
          <w:szCs w:val="28"/>
        </w:rPr>
        <w:t>Липунову</w:t>
      </w:r>
      <w:proofErr w:type="spellEnd"/>
      <w:r w:rsidR="00335E78">
        <w:rPr>
          <w:rFonts w:ascii="Times New Roman" w:hAnsi="Times New Roman" w:cs="Times New Roman"/>
          <w:sz w:val="28"/>
          <w:szCs w:val="28"/>
        </w:rPr>
        <w:t>.</w:t>
      </w:r>
    </w:p>
    <w:p w:rsidR="00B247F8" w:rsidRDefault="00B247F8" w:rsidP="00335E78">
      <w:pPr>
        <w:shd w:val="clear" w:color="auto" w:fill="FFFFFF"/>
        <w:ind w:left="147"/>
        <w:jc w:val="both"/>
        <w:rPr>
          <w:bCs/>
          <w:color w:val="000000"/>
        </w:rPr>
      </w:pPr>
    </w:p>
    <w:p w:rsidR="00B247F8" w:rsidRDefault="00B247F8" w:rsidP="00335E78">
      <w:pPr>
        <w:shd w:val="clear" w:color="auto" w:fill="FFFFFF"/>
        <w:ind w:left="147"/>
        <w:jc w:val="both"/>
        <w:rPr>
          <w:bCs/>
          <w:color w:val="000000"/>
        </w:rPr>
      </w:pPr>
    </w:p>
    <w:p w:rsidR="00B247F8" w:rsidRDefault="00B247F8" w:rsidP="00335E78">
      <w:pPr>
        <w:shd w:val="clear" w:color="auto" w:fill="FFFFFF"/>
        <w:ind w:left="147"/>
        <w:jc w:val="both"/>
        <w:rPr>
          <w:bCs/>
          <w:color w:val="000000"/>
        </w:rPr>
      </w:pPr>
    </w:p>
    <w:p w:rsidR="00335E78" w:rsidRDefault="00335E78" w:rsidP="00C24C87">
      <w:pPr>
        <w:shd w:val="clear" w:color="auto" w:fill="FFFFFF"/>
        <w:ind w:left="147"/>
        <w:jc w:val="both"/>
        <w:rPr>
          <w:rFonts w:ascii="Arial" w:hAnsi="Arial" w:cs="Arial"/>
          <w:sz w:val="20"/>
          <w:szCs w:val="20"/>
        </w:rPr>
        <w:sectPr w:rsidR="00335E78" w:rsidSect="00AE66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  <w:r>
        <w:rPr>
          <w:bCs/>
          <w:color w:val="000000"/>
        </w:rPr>
        <w:t xml:space="preserve">Глава администрации района                 </w:t>
      </w:r>
      <w:r w:rsidR="00B247F8">
        <w:rPr>
          <w:bCs/>
          <w:color w:val="000000"/>
        </w:rPr>
        <w:t xml:space="preserve">          </w:t>
      </w:r>
      <w:r>
        <w:rPr>
          <w:bCs/>
          <w:color w:val="000000"/>
        </w:rPr>
        <w:t xml:space="preserve">                </w:t>
      </w:r>
      <w:r w:rsidR="00C24C87">
        <w:rPr>
          <w:bCs/>
          <w:color w:val="000000"/>
        </w:rPr>
        <w:t xml:space="preserve">     </w:t>
      </w:r>
      <w:r w:rsidR="00073227">
        <w:rPr>
          <w:bCs/>
          <w:color w:val="000000"/>
        </w:rPr>
        <w:t xml:space="preserve">          Б.</w:t>
      </w:r>
      <w:r>
        <w:rPr>
          <w:bCs/>
          <w:color w:val="000000"/>
        </w:rPr>
        <w:t>А. Саломатин</w:t>
      </w:r>
    </w:p>
    <w:p w:rsidR="00343045" w:rsidRPr="00343045" w:rsidRDefault="00335E78" w:rsidP="00343045">
      <w:pPr>
        <w:ind w:firstLine="9781"/>
        <w:jc w:val="both"/>
        <w:rPr>
          <w:szCs w:val="24"/>
        </w:rPr>
      </w:pPr>
      <w:r w:rsidRPr="00343045">
        <w:rPr>
          <w:szCs w:val="24"/>
        </w:rPr>
        <w:lastRenderedPageBreak/>
        <w:t>Приложение 1</w:t>
      </w:r>
      <w:r w:rsidR="00343045" w:rsidRPr="00343045">
        <w:rPr>
          <w:szCs w:val="24"/>
        </w:rPr>
        <w:t xml:space="preserve"> </w:t>
      </w:r>
      <w:r w:rsidRPr="00343045">
        <w:rPr>
          <w:szCs w:val="24"/>
        </w:rPr>
        <w:t xml:space="preserve">к постановлению </w:t>
      </w:r>
    </w:p>
    <w:p w:rsidR="00335E78" w:rsidRPr="00343045" w:rsidRDefault="00335E78" w:rsidP="00343045">
      <w:pPr>
        <w:ind w:firstLine="9781"/>
        <w:jc w:val="both"/>
        <w:rPr>
          <w:szCs w:val="24"/>
        </w:rPr>
      </w:pPr>
      <w:r w:rsidRPr="00343045">
        <w:rPr>
          <w:szCs w:val="24"/>
        </w:rPr>
        <w:t>администрации района</w:t>
      </w:r>
    </w:p>
    <w:p w:rsidR="00335E78" w:rsidRPr="00343045" w:rsidRDefault="00335E78" w:rsidP="00343045">
      <w:pPr>
        <w:pStyle w:val="ConsPlusNormal"/>
        <w:widowControl/>
        <w:ind w:firstLine="9781"/>
        <w:jc w:val="both"/>
        <w:rPr>
          <w:rFonts w:ascii="Times New Roman" w:hAnsi="Times New Roman" w:cs="Times New Roman"/>
          <w:sz w:val="28"/>
          <w:szCs w:val="24"/>
        </w:rPr>
      </w:pPr>
      <w:r w:rsidRPr="00343045">
        <w:rPr>
          <w:rFonts w:ascii="Times New Roman" w:hAnsi="Times New Roman" w:cs="Times New Roman"/>
          <w:sz w:val="28"/>
          <w:szCs w:val="24"/>
        </w:rPr>
        <w:t xml:space="preserve">от </w:t>
      </w:r>
      <w:r w:rsidR="00234D92">
        <w:rPr>
          <w:rFonts w:ascii="Times New Roman" w:hAnsi="Times New Roman" w:cs="Times New Roman"/>
          <w:sz w:val="28"/>
          <w:szCs w:val="24"/>
        </w:rPr>
        <w:t>13.04.2012</w:t>
      </w:r>
      <w:r w:rsidRPr="00343045">
        <w:rPr>
          <w:rFonts w:ascii="Times New Roman" w:hAnsi="Times New Roman" w:cs="Times New Roman"/>
          <w:sz w:val="28"/>
          <w:szCs w:val="24"/>
        </w:rPr>
        <w:t xml:space="preserve"> №</w:t>
      </w:r>
      <w:r w:rsidR="00234D92">
        <w:rPr>
          <w:rFonts w:ascii="Times New Roman" w:hAnsi="Times New Roman" w:cs="Times New Roman"/>
          <w:sz w:val="28"/>
          <w:szCs w:val="24"/>
        </w:rPr>
        <w:t xml:space="preserve"> 678</w:t>
      </w:r>
      <w:r w:rsidRPr="0034304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35E78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4B46" w:rsidRDefault="003F4B46" w:rsidP="00335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5E78" w:rsidRPr="00343045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3045">
        <w:rPr>
          <w:rFonts w:ascii="Times New Roman" w:hAnsi="Times New Roman" w:cs="Times New Roman"/>
          <w:sz w:val="28"/>
          <w:szCs w:val="28"/>
        </w:rPr>
        <w:t>П</w:t>
      </w:r>
      <w:r w:rsidR="00343045">
        <w:rPr>
          <w:rFonts w:ascii="Times New Roman" w:hAnsi="Times New Roman" w:cs="Times New Roman"/>
          <w:sz w:val="28"/>
          <w:szCs w:val="28"/>
        </w:rPr>
        <w:t>лан</w:t>
      </w:r>
    </w:p>
    <w:p w:rsidR="00343045" w:rsidRDefault="00073227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3045" w:rsidRPr="00343045">
        <w:rPr>
          <w:rFonts w:ascii="Times New Roman" w:hAnsi="Times New Roman" w:cs="Times New Roman"/>
          <w:sz w:val="28"/>
          <w:szCs w:val="28"/>
        </w:rPr>
        <w:t xml:space="preserve">ероприятий по предупреждению безнадзорности, правонарушений и защите прав несовершеннолетних, </w:t>
      </w:r>
    </w:p>
    <w:p w:rsidR="003F4B46" w:rsidRDefault="00343045" w:rsidP="00335E7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43045">
        <w:rPr>
          <w:rFonts w:ascii="Times New Roman" w:hAnsi="Times New Roman" w:cs="Times New Roman"/>
          <w:sz w:val="28"/>
          <w:szCs w:val="28"/>
        </w:rPr>
        <w:t>семейного неблагополучия, социального сиротства и жестокого обращения с детьми</w:t>
      </w:r>
      <w:r w:rsidR="00335E78" w:rsidRPr="00343045">
        <w:rPr>
          <w:rFonts w:ascii="Times New Roman" w:hAnsi="Times New Roman"/>
          <w:sz w:val="28"/>
          <w:szCs w:val="28"/>
        </w:rPr>
        <w:t xml:space="preserve"> </w:t>
      </w:r>
    </w:p>
    <w:p w:rsidR="00335E78" w:rsidRPr="00343045" w:rsidRDefault="00343045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43045">
        <w:rPr>
          <w:rFonts w:ascii="Times New Roman" w:hAnsi="Times New Roman" w:cs="Times New Roman"/>
          <w:sz w:val="28"/>
          <w:szCs w:val="28"/>
        </w:rPr>
        <w:t>ижневартовском</w:t>
      </w:r>
      <w:proofErr w:type="gramEnd"/>
      <w:r w:rsidRPr="0034304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F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3045">
        <w:rPr>
          <w:rFonts w:ascii="Times New Roman" w:hAnsi="Times New Roman" w:cs="Times New Roman"/>
          <w:sz w:val="28"/>
          <w:szCs w:val="28"/>
        </w:rPr>
        <w:t>а 2012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3045">
        <w:rPr>
          <w:rFonts w:ascii="Times New Roman" w:hAnsi="Times New Roman" w:cs="Times New Roman"/>
          <w:sz w:val="28"/>
          <w:szCs w:val="28"/>
        </w:rPr>
        <w:t>2014 годы</w:t>
      </w:r>
    </w:p>
    <w:p w:rsidR="00335E78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0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526"/>
        <w:gridCol w:w="3261"/>
        <w:gridCol w:w="6094"/>
      </w:tblGrid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343045" w:rsidRDefault="00335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E78" w:rsidRPr="00343045" w:rsidRDefault="00335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343045" w:rsidRDefault="00335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343045" w:rsidRDefault="00335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343045" w:rsidRDefault="00335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4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43045" w:rsidTr="00AE66BC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45" w:rsidRDefault="003430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Мероприятия, направленные на защиту прав и законных интересов несовершеннолетних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семей, находящихся в соц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 опасном положении или трудной жизненной ситуации, безнадзорных и беспризорных несовершеннолетних,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тей, находящихся в социально- опасном положении или трудной жизненной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туации, а также не посещающих или 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тематически пропускающих по неуваж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тельным причинам занятия в образов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тельных учреждениях</w:t>
            </w:r>
          </w:p>
          <w:p w:rsidR="00335E78" w:rsidRDefault="00335E78" w:rsidP="00C062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остановление правительс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 Ханты-Мансийского авт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номного округа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от 02.09.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2009 №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232-п «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О П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рядке организации на терр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 xml:space="preserve">тории 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–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 Югры органом опеки и попеч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тельства деятельности по выявлению и уч</w:t>
            </w:r>
            <w:r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 xml:space="preserve">ту детей, 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права и законные интересы которых нарушены»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бюджетное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району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Выявление, учет и устройств</w:t>
            </w:r>
            <w:r w:rsidR="00343045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детей-сирот и детей, оставшихся без попечения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Федеральный закон от 24.04.2008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48-ФЗ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опеке и попечительстве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43045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социальной, психологической, педагогической, правовой и иной пом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 несовершеннолетним и семьям, нах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дящимся в социально опасном полож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нии или трудной жизненной ситуации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34304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политике администрации  района 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из семей, нах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дящихся в социально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опасном полож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или трудной жизненной ситуации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клубной или иной организованной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культуры администрации района;</w:t>
            </w:r>
          </w:p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политике администрации района;</w:t>
            </w:r>
          </w:p>
          <w:p w:rsidR="00335E78" w:rsidRDefault="00BB11C9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образования администрации района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и организация отдыха, озд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ровления детей из семей, находящихся в социально</w:t>
            </w:r>
            <w:r w:rsidR="00BB11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опасном положении или тру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жизненной ситуации, детей-сирот и детей,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оставшихся без попечения родит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лей,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несовершеннолетних,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стоящих на профилактическом учете субъектов системы профилактики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политике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Организация работы службы «Детская экстренная помощь»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Межведомственный приказ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03.08.2011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363-р/275/724/363-р «Об орган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работы службы «Эк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тренная детская помощь»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номном округе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образования администрации района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1.7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по профила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тике самовольных уходов детей из семей и учреждений органов системы проф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лактики района, суицидальных попыток и социально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значимых заболеваний детей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220CA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73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F220C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мероприятий по профила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тике преступлений, совершаемых в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ношении детей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F220C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E3D5D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бесплатной квалифицир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ванной правовой помощи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летним гражданам, их родителям,       опекунам и попечителям в защите и 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становлении нарушенных прав и зако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интересов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главы адм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нистрации района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2008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760 «Об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 состава и пол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ювенальной службе Нижневартовского района»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опеки и попечительства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работы Детской обществе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приемной в целях оказания своевр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менной помощи родителям и детям,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ратившимся с проблемными вопросами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 от 12.10.2005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74-оз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Ханты-Мансийском автономном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руге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полномочиями по образованию и организации деятельности комиссий по делам несовер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шеннолетних и защите их прав»;</w:t>
            </w:r>
            <w:proofErr w:type="gramEnd"/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24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2007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64 «Об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детских общес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венных приемных в составе территориальных комиссий по делам несовершенноле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 и защите их прав адм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нистрации района, городских поселений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1.11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медицинской помощи родит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лям в лечении от алкогольной зависим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>
              <w:t xml:space="preserve"> </w:t>
            </w: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24.06.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99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0E3D5D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района от 22.03.2010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342 «О системе межв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домственного взаимодейс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вия по вопросам профила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тики социального неблаг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получия семей и детей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она, находящихся в трудной жизненной ситуации»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0E3D5D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</w:tc>
      </w:tr>
      <w:tr w:rsidR="000E3D5D" w:rsidTr="00AE66BC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5D" w:rsidRDefault="000E3D5D" w:rsidP="00AE66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Мероприятия, направленные на профилактику правонарушений несовершеннолетних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Учет несовершеннолетних, не посеща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щих или систематически пропускающих по неуважительным причинам занятия в образовательных учреждениях</w:t>
            </w: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образования администрации района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Выявление, учет, обследование при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личии показаний медицинского характ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 и лечение несовершеннолетних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упо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ребляющих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алкогольную и спиртосоде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жащую продукцию, пиво и напитки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готавливаемые на его основе, наркотич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ские вещества, а также осуществление других мер по профилактике алкоголи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ма, наркомании и токсикомании 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вершеннолетних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2.3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несовершеннолетних,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стоящих на профилактическом учете  субъектов системы профилактики, детей из семей, находящихся в социально опасном положении или трудной жи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ненной ситуации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занятиям в художес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венных, технических, спортивных и др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гих клубах, кружках, секциях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2.4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Организация работы школьных служб примирения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главы адм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нистрации района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.07.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760 «Об 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 состава и пол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жения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ювенальной службе Нижневартовского района»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провождение детей с ограниченными возможностями здоровья, отклонениями в поведении, признаками социально-педагогической запущенности</w:t>
            </w: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образования администрации района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специализированной  диагн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стической и лечебно-восстановительной помощи несовершеннолетним с отклон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ниями в поведении</w:t>
            </w: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AE66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2.7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профессионального обуч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несовершеннолетних граждан от 16 до 18 лет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азенное учреждение Ханты-Мансийского автономного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Югры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Нижневартовский центр занятости 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2.8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 несовершеннолетним гражданам от 14 до 18 лет      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азенное учреждение Ханты-Мансийского автономного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Югры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Нижневартовский центр занятости 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2.9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индивидуальной проф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лактической работы с несовершенноле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ними,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поведением которых осуществляется в соответствии с Уголо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но-исполнительным </w:t>
            </w:r>
            <w:hyperlink r:id="rId15" w:history="1">
              <w:r w:rsidRPr="005B5296">
                <w:rPr>
                  <w:rStyle w:val="af9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</w:t>
            </w:r>
            <w:r w:rsidRP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илиал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Федерально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уголовно-исполнительн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инспе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Федеральной службы исполнения нак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зания России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Ханты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Мансийскому автономному 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ругу –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2.10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рейдов межведомственных патрулей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района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.10.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 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1284 «О создании межв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домственных патрулей в г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родских и сельских посел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ниях Нижневартовского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AE66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района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.03.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2010 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342 «О системе межв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домственного взаимодейс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вия по вопросам профила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тики социального неблаг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получия семей и детей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она, находящихся в трудной жизненной ситуации»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опеки и попечительства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2.11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межведомственной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плексной операции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Подросток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стно с субъектами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тдел 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нистерства внутренних дел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5B5296" w:rsidTr="00AE66BC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96" w:rsidRDefault="005B5296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Осуществление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мероприятиями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Координация деятельности органов и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реждений системы профилактики безна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зорности и правонарушений несове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 от 12.10.2005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74-оз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Ханты-Мансийском автономном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руге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ственными полномочиями по образованию и организации деятельности комиссий по делам несовершеннолетних и защите их прав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3.2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принятых мер по защите и восстановлению прав и законных интер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 несовершеннолетних, выявлению и устранению причин и условий, способс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вующих безнадзорности, беспризорн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сти, правонарушениям и антиобществе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действиям 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 от 12.10.2005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74-оз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Ханты-Мансийском автономном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руге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полномочиями по образованию и организации деятельности комиссий по делам несовершеннолетних и защите их прав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контроля условий восп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тания, обучения, содержания несове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шеннолетних, а также с обращением с несовершеннолетними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 12.10.2005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74-оз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ы-Мансийском автономном о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руге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полномочиями по образованию и организации деятельности комиссий по делам несовершеннолетних и защите их прав</w:t>
            </w:r>
            <w:r w:rsidR="005B529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5B529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4976" w:rsidTr="00AE66BC">
        <w:trPr>
          <w:jc w:val="center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6" w:rsidRDefault="00B64976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Информационно-методическое обеспечение по вопросам профилактики безнадзорности и правонарушений несовершеннолетних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Внедрение в деятельность учреждений и служб системы профилактики района  современных методик и технологий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циально-психологической, социально-педагогической реабилитации, програ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мы и методики, направленны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рование законопослушного поведения несовершеннолетних</w:t>
            </w:r>
          </w:p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политике  администрации района;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бюджетное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</w:t>
            </w:r>
            <w:r w:rsidR="0007322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етодических рекоменд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ций по обобщению опыта работы с 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вершеннолетними по профилактике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вонарушений, безнадзорности и беспр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зорности несовершеннолетних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 12.10.2005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74-оз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Ханты-Мансийском автономном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руге 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полномочиями по образованию и организации деятельности комиссий по делам несовершеннолетних и защите их прав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 w:rsidR="00AE66B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бразования администрации района;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политике 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B64976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4.3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участие в семинарах,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бочих совещаний по вопросам профила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тики  безнадзорности и правонарушений 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24.06.</w:t>
            </w:r>
            <w:r w:rsidR="00B64976">
              <w:rPr>
                <w:rFonts w:ascii="Times New Roman" w:hAnsi="Times New Roman" w:cs="Times New Roman"/>
                <w:b w:val="0"/>
                <w:sz w:val="24"/>
                <w:szCs w:val="24"/>
              </w:rPr>
              <w:t>99 №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них»;</w:t>
            </w:r>
          </w:p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 Ханты-Мансийского автономного округа 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Югры от 12.10.2005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74-оз </w:t>
            </w:r>
            <w:r w:rsid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комиссиях по делам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совершеннолетних и защите их прав в Ханты-Мансийском автономном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руге 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наделении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ганов местного самоупра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отдельными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полномочиями по образованию и организации деятельности комиссий по делам несовершеннолетних и защите их прав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бразования администрации района;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30E5A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4.4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населения о реализ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государственной политики в области защиты прав и законных интересов 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вершеннолетних, профилактики безна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зорности и правонарушений несове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24.06.99 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120-ФЗ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новах системы профилакт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 безнадзорности и прав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нарушений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летних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администрации Нижневартовского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 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Нижневартовского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 w:rsidR="0007322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335E78" w:rsidTr="00AE66B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4.5</w:t>
            </w:r>
            <w:r w:rsidR="000E3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к работе с несовершенн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летними и семьями общественных орг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низаций, волонтерских движений,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зачьих обществ, кадетских классов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24.06.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120-ФЗ 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основах системы профилактики бе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надзорности и правонаруш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несовершеннолетних</w:t>
            </w:r>
            <w:r w:rsidR="00930E5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ерриториальные комиссии по делам несовершенноле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них и защите их прав администрации района, городских поселений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Излучинск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Новоаганск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опек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30E5A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образования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по физической культуре, спорту и молоде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политике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30E5A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правление культуры администрации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учреждение «Центральная районная больница </w:t>
            </w:r>
            <w:proofErr w:type="gram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gram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невартовский район»</w:t>
            </w:r>
            <w:r w:rsidR="0007322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073227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социальной защиты населения по городу Нижневартовску и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Нижневартовскому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35E78" w:rsidRDefault="00930E5A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тдел Министерства внутренних дел России по </w:t>
            </w:r>
            <w:proofErr w:type="spellStart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вартовскому</w:t>
            </w:r>
            <w:proofErr w:type="spellEnd"/>
            <w:r w:rsidR="00335E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району (по согласованию)</w:t>
            </w:r>
          </w:p>
        </w:tc>
      </w:tr>
    </w:tbl>
    <w:p w:rsidR="00335E78" w:rsidRDefault="00335E78" w:rsidP="00335E78">
      <w:pPr>
        <w:shd w:val="clear" w:color="auto" w:fill="FFFFFF"/>
        <w:ind w:left="149"/>
        <w:jc w:val="right"/>
        <w:rPr>
          <w:b/>
          <w:bCs/>
          <w:color w:val="000000"/>
          <w:sz w:val="24"/>
          <w:szCs w:val="24"/>
        </w:rPr>
      </w:pPr>
    </w:p>
    <w:p w:rsidR="00C062BA" w:rsidRDefault="00335E78" w:rsidP="00C062BA">
      <w:pPr>
        <w:ind w:firstLine="10348"/>
        <w:jc w:val="both"/>
        <w:rPr>
          <w:szCs w:val="24"/>
        </w:rPr>
      </w:pPr>
      <w:r w:rsidRPr="00C062BA">
        <w:rPr>
          <w:szCs w:val="24"/>
        </w:rPr>
        <w:t>Приложение 2</w:t>
      </w:r>
      <w:r w:rsidR="00C062BA">
        <w:rPr>
          <w:szCs w:val="24"/>
        </w:rPr>
        <w:t xml:space="preserve"> </w:t>
      </w:r>
      <w:r w:rsidRPr="00C062BA">
        <w:rPr>
          <w:szCs w:val="24"/>
        </w:rPr>
        <w:t xml:space="preserve">к постановлению </w:t>
      </w:r>
    </w:p>
    <w:p w:rsidR="00335E78" w:rsidRPr="00C062BA" w:rsidRDefault="00335E78" w:rsidP="00C062BA">
      <w:pPr>
        <w:ind w:firstLine="10348"/>
        <w:jc w:val="both"/>
        <w:rPr>
          <w:szCs w:val="24"/>
        </w:rPr>
      </w:pPr>
      <w:r w:rsidRPr="00C062BA">
        <w:rPr>
          <w:szCs w:val="24"/>
        </w:rPr>
        <w:t>администрации района</w:t>
      </w:r>
    </w:p>
    <w:p w:rsidR="00C062BA" w:rsidRDefault="00234D92" w:rsidP="00234D92">
      <w:pPr>
        <w:pStyle w:val="ConsPlusNormal"/>
        <w:widowControl/>
        <w:ind w:left="10348" w:firstLine="0"/>
        <w:jc w:val="both"/>
        <w:rPr>
          <w:rFonts w:ascii="Times New Roman" w:hAnsi="Times New Roman" w:cs="Times New Roman"/>
          <w:sz w:val="28"/>
          <w:szCs w:val="24"/>
        </w:rPr>
      </w:pPr>
      <w:r w:rsidRPr="00343045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13.04.2012</w:t>
      </w:r>
      <w:r w:rsidRPr="00343045">
        <w:rPr>
          <w:rFonts w:ascii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4"/>
        </w:rPr>
        <w:t xml:space="preserve"> 678</w:t>
      </w:r>
    </w:p>
    <w:p w:rsidR="00C062BA" w:rsidRPr="00C062BA" w:rsidRDefault="00C062BA" w:rsidP="00C06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062BA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плана мероприятий по предупреждению безнадзорности, правонарушений и защите </w:t>
      </w:r>
    </w:p>
    <w:p w:rsidR="00C062BA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несовершеннолетних</w:t>
      </w:r>
      <w:r w:rsidR="00C062BA">
        <w:rPr>
          <w:rFonts w:ascii="Times New Roman" w:hAnsi="Times New Roman" w:cs="Times New Roman"/>
          <w:sz w:val="28"/>
          <w:szCs w:val="28"/>
        </w:rPr>
        <w:t xml:space="preserve">, семейного </w:t>
      </w:r>
      <w:r w:rsidR="00AE66BC">
        <w:rPr>
          <w:rFonts w:ascii="Times New Roman" w:hAnsi="Times New Roman" w:cs="Times New Roman"/>
          <w:sz w:val="28"/>
          <w:szCs w:val="28"/>
        </w:rPr>
        <w:t>не</w:t>
      </w:r>
      <w:r w:rsidR="00C062BA">
        <w:rPr>
          <w:rFonts w:ascii="Times New Roman" w:hAnsi="Times New Roman" w:cs="Times New Roman"/>
          <w:sz w:val="28"/>
          <w:szCs w:val="28"/>
        </w:rPr>
        <w:t xml:space="preserve">благополучия, социального сиротства и жестокого обращения </w:t>
      </w:r>
      <w:r w:rsidR="00AE66BC">
        <w:rPr>
          <w:rFonts w:ascii="Times New Roman" w:hAnsi="Times New Roman" w:cs="Times New Roman"/>
          <w:sz w:val="28"/>
          <w:szCs w:val="28"/>
        </w:rPr>
        <w:t xml:space="preserve">с </w:t>
      </w:r>
      <w:r w:rsidR="00C062BA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78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2012</w:t>
      </w:r>
      <w:r w:rsidR="00C06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2014 годы</w:t>
      </w:r>
    </w:p>
    <w:p w:rsidR="00335E78" w:rsidRDefault="00335E78" w:rsidP="00335E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831"/>
        <w:gridCol w:w="2111"/>
        <w:gridCol w:w="1973"/>
        <w:gridCol w:w="2111"/>
        <w:gridCol w:w="2112"/>
        <w:gridCol w:w="1978"/>
      </w:tblGrid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BA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2BA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C062BA" w:rsidRPr="00C06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062BA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C062BA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на момент </w:t>
            </w:r>
          </w:p>
          <w:p w:rsidR="00C062BA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детей социально н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защищенных категорий, охваче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различными формами отдыха и оздоровления (человек)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3955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4086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4218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4350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величение на 10%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семей, находящихся в социально опасном положении (семей)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меньшение на 10%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несовершеннолетних, совершивших преступления, пр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вонарушения (человек)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меньшение на 10 %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Сокращение численности детей, родители которых лишены род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тельских прав (человек)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меньшение на 10%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Удовлетворенность семей и детей качеством и доступностью предо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тавляемых социальных услуг (в соответствии с мониторингом</w:t>
            </w:r>
            <w:proofErr w:type="gramStart"/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90%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93%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95%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величение на 5%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несовершеннолетних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вовлеченных во внеурочную де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тельность (художественные, те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нические, спортивные и другие клубы, кружки, секции)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3705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3828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4951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4075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величение на 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10 %</w:t>
            </w:r>
          </w:p>
        </w:tc>
      </w:tr>
      <w:tr w:rsidR="00335E78" w:rsidRPr="00C062BA" w:rsidTr="00335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  <w:r w:rsidR="00C062BA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обращений несове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шеннолетних, законных предст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вителей за оказанием консульт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тивной, </w:t>
            </w:r>
            <w:r w:rsidRPr="00C062BA">
              <w:rPr>
                <w:rFonts w:ascii="Times New Roman" w:hAnsi="Times New Roman"/>
                <w:b w:val="0"/>
                <w:sz w:val="24"/>
                <w:szCs w:val="24"/>
              </w:rPr>
              <w:t>правовой, социально-психологической помощью (</w:t>
            </w:r>
            <w:proofErr w:type="gramStart"/>
            <w:r w:rsidRPr="00C062BA">
              <w:rPr>
                <w:rFonts w:ascii="Times New Roman" w:hAnsi="Times New Roman"/>
                <w:b w:val="0"/>
                <w:sz w:val="24"/>
                <w:szCs w:val="24"/>
              </w:rPr>
              <w:t>ДОП</w:t>
            </w:r>
            <w:proofErr w:type="gramEnd"/>
            <w:r w:rsidRPr="00C062B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432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439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446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335E78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454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E78" w:rsidRPr="00C062BA" w:rsidRDefault="00C062BA" w:rsidP="00C062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35E78" w:rsidRPr="00C062B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величение на 5%</w:t>
            </w:r>
          </w:p>
        </w:tc>
      </w:tr>
    </w:tbl>
    <w:p w:rsidR="00335E78" w:rsidRDefault="00335E78" w:rsidP="00335E78">
      <w:pPr>
        <w:pStyle w:val="ConsPlusTitle"/>
        <w:widowControl/>
        <w:jc w:val="both"/>
        <w:rPr>
          <w:rFonts w:ascii="Times New Roman" w:hAnsi="Times New Roman" w:cs="Times New Roman"/>
          <w:b w:val="0"/>
          <w:sz w:val="32"/>
          <w:szCs w:val="24"/>
        </w:rPr>
      </w:pPr>
    </w:p>
    <w:p w:rsidR="00264AF0" w:rsidRDefault="00264AF0" w:rsidP="003F6E1F"/>
    <w:sectPr w:rsidR="00264AF0" w:rsidSect="00343045">
      <w:headerReference w:type="default" r:id="rId16"/>
      <w:pgSz w:w="16838" w:h="11906" w:orient="landscape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BA" w:rsidRDefault="00C062BA">
      <w:r>
        <w:separator/>
      </w:r>
    </w:p>
  </w:endnote>
  <w:endnote w:type="continuationSeparator" w:id="1">
    <w:p w:rsidR="00C062BA" w:rsidRDefault="00C0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16" w:rsidRDefault="005861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16" w:rsidRDefault="005861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16" w:rsidRDefault="005861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BA" w:rsidRDefault="00C062BA">
      <w:r>
        <w:separator/>
      </w:r>
    </w:p>
  </w:footnote>
  <w:footnote w:type="continuationSeparator" w:id="1">
    <w:p w:rsidR="00C062BA" w:rsidRDefault="00C0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16" w:rsidRDefault="005861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876"/>
      <w:docPartObj>
        <w:docPartGallery w:val="Page Numbers (Top of Page)"/>
        <w:docPartUnique/>
      </w:docPartObj>
    </w:sdtPr>
    <w:sdtContent>
      <w:p w:rsidR="00C062BA" w:rsidRDefault="004C4CD6">
        <w:pPr>
          <w:pStyle w:val="a4"/>
          <w:jc w:val="center"/>
        </w:pPr>
        <w:fldSimple w:instr=" PAGE   \* MERGEFORMAT ">
          <w:r w:rsidR="0068400C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16" w:rsidRDefault="0058611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BA" w:rsidRDefault="004C4CD6" w:rsidP="00D401FC">
    <w:pPr>
      <w:pStyle w:val="a4"/>
      <w:jc w:val="center"/>
    </w:pPr>
    <w:fldSimple w:instr=" PAGE   \* MERGEFORMAT ">
      <w:r w:rsidR="0068400C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ba48901-59ad-478b-b9e6-347b064d3d82"/>
  </w:docVars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227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3D5D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4D92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35E78"/>
    <w:rsid w:val="00341A0B"/>
    <w:rsid w:val="00343045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4B46"/>
    <w:rsid w:val="003F6630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4CD6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116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296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00C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B6290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0E5A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90A"/>
    <w:rsid w:val="009F0EEF"/>
    <w:rsid w:val="009F0FDC"/>
    <w:rsid w:val="009F1030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6BC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CED"/>
    <w:rsid w:val="00B247F8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4976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0414"/>
    <w:rsid w:val="00BB11C9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2BA"/>
    <w:rsid w:val="00C0721E"/>
    <w:rsid w:val="00C119C9"/>
    <w:rsid w:val="00C2323E"/>
    <w:rsid w:val="00C24C87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56D8F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0CA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1F69F600E08DC7F14F6998BD83BDD94DCC3C6A25DD821B868EB5DF5i9h4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3F9A-FE7F-4F92-8965-B6BEC97A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3076</Words>
  <Characters>24923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2</cp:revision>
  <cp:lastPrinted>2012-04-13T08:45:00Z</cp:lastPrinted>
  <dcterms:created xsi:type="dcterms:W3CDTF">2012-04-16T08:56:00Z</dcterms:created>
  <dcterms:modified xsi:type="dcterms:W3CDTF">2012-04-16T08:56:00Z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bba48901-59ad-478b-b9e6-347b064d3d82</vt:lpwstr>
  </property>
</Properties>
</file>