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D6" w:rsidRPr="00CA6379" w:rsidRDefault="007760D6" w:rsidP="007760D6">
      <w:pPr>
        <w:pStyle w:val="a4"/>
        <w:spacing w:before="0" w:beforeAutospacing="0" w:after="0" w:afterAutospacing="0"/>
        <w:jc w:val="center"/>
        <w:rPr>
          <w:b/>
        </w:rPr>
      </w:pPr>
      <w:r w:rsidRPr="00CA6379">
        <w:rPr>
          <w:b/>
        </w:rPr>
        <w:t>Вопросы, решение которых входит в компетенцию</w:t>
      </w:r>
    </w:p>
    <w:p w:rsidR="007760D6" w:rsidRPr="00CA6379" w:rsidRDefault="007760D6" w:rsidP="007760D6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A6379">
        <w:rPr>
          <w:b/>
          <w:shd w:val="clear" w:color="auto" w:fill="FFFFFF"/>
        </w:rPr>
        <w:t>сельского поселения Вата Нижневартовского района</w:t>
      </w:r>
    </w:p>
    <w:p w:rsidR="007760D6" w:rsidRPr="00CA6379" w:rsidRDefault="007760D6" w:rsidP="007760D6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A6379">
        <w:rPr>
          <w:b/>
          <w:shd w:val="clear" w:color="auto" w:fill="FFFFFF"/>
        </w:rPr>
        <w:t>Ханты-Мансийского автономного округа – Югры:</w:t>
      </w:r>
    </w:p>
    <w:p w:rsidR="007760D6" w:rsidRPr="00D378C6" w:rsidRDefault="007760D6" w:rsidP="007760D6">
      <w:pPr>
        <w:pStyle w:val="a4"/>
        <w:spacing w:before="0" w:beforeAutospacing="0" w:after="0" w:afterAutospacing="0"/>
        <w:ind w:firstLine="708"/>
        <w:jc w:val="both"/>
      </w:pP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деятельности добровольных формирований населения по охране общественного порядка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сохранение объектов культурного наследия (памятников истории и культуры), находящихся в собственности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использование объектов культурного наследия (памятников истории и культ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ры), находящихся в собственности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популяризация объектов культурного наследия (памятников истории и культ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ры), находящихся в собственности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охрана объектов культурного наследия (памятников истории и культуры) мес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ного (муниципального) значения, расположенных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комплектование библиотечных фондов библиотек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сохранности библиотечных фондов библиотек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музеев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Музеи. Музейный фонд Российской Федерации. Вывоз и ввоз культурных це</w:t>
      </w:r>
      <w:r w:rsidRPr="00757492">
        <w:rPr>
          <w:rFonts w:ascii="Times New Roman" w:eastAsia="Times New Roman" w:hAnsi="Times New Roman" w:cs="Times New Roman"/>
          <w:color w:val="1D1D1D"/>
        </w:rPr>
        <w:t>н</w:t>
      </w:r>
      <w:r w:rsidRPr="00757492">
        <w:rPr>
          <w:rFonts w:ascii="Times New Roman" w:eastAsia="Times New Roman" w:hAnsi="Times New Roman" w:cs="Times New Roman"/>
          <w:color w:val="1D1D1D"/>
        </w:rPr>
        <w:t>ностей (реституция)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обеспечения жителей поселения услугами организаций культуры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возрождении народных художественных промыслов в поселении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развитии народных художественных промыслов в поселении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сохранении народных художественных промыслов в поселении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обеспечение условий для развития на территории поселения физической культ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ры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lastRenderedPageBreak/>
        <w:t>организация проведения официальных физкультурно-оздоровительных мер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приятий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условий для развития на территории поселения массового спорта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совершение нотариальных действий, предусмотренных законодательством, в случае отсутствия в поселении нотариуса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Нотариат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аварийно-спасательных служб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аварийно-спасательных служб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деятельности аварийно-спасательных служб на территории посел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бюджета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 утве</w:t>
      </w:r>
      <w:r w:rsidRPr="00757492">
        <w:rPr>
          <w:rFonts w:ascii="Times New Roman" w:eastAsia="Times New Roman" w:hAnsi="Times New Roman" w:cs="Times New Roman"/>
          <w:color w:val="1D1D1D"/>
        </w:rPr>
        <w:t>р</w:t>
      </w:r>
      <w:r w:rsidRPr="00757492">
        <w:rPr>
          <w:rFonts w:ascii="Times New Roman" w:eastAsia="Times New Roman" w:hAnsi="Times New Roman" w:cs="Times New Roman"/>
          <w:color w:val="1D1D1D"/>
        </w:rPr>
        <w:t xml:space="preserve">ждение бюджета поселения 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исполнение бюджета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Исполнение местных бюджетов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владение имуществом, находящимся в муниципальной собственности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пользование имуществом, находящимся в муниципальной собственности пос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распоряжение имуществом, находящимся в муниципальной собственности пос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Приватизация объектов государственной и муниципальной собственности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Приобретение права собственности. Прекращение права собственности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Оформление недвижимости в собственность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дорожная деятельность в отношении автомобильных дорог местного значения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</w:t>
      </w:r>
      <w:proofErr w:type="gramStart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 сохранностью автомобильных д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рог местного значения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Эксплуатация и сохранность автомобильных дорог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обеспечение безопасности дорожного движения на автомобильных дорогах мес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ного значения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Борьба с аварийностью. Безопасность дорожного движения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создание парковок (парковочных мест) в границах населенных пунктов посел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lastRenderedPageBreak/>
        <w:t xml:space="preserve">Автостоянки и </w:t>
      </w: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обеспечение функционирования парковок (парковочных мест) в границах нас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 xml:space="preserve">Автостоянки и </w:t>
      </w: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осуществление иных полномочий в области использования автомобильных д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рог в соответствии с законодательством Российской Федерации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предоставления транспортных услуг населению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транспортного обслуживания населения в границах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терроризма в границах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экстремизма в границах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предупреждении чрезвычайных ситуаций в границах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участие в ликвидации последствий чрезвычайных ситуаций в границах посел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757492">
        <w:rPr>
          <w:rFonts w:ascii="Times New Roman" w:eastAsia="Times New Roman" w:hAnsi="Times New Roman" w:cs="Times New Roman"/>
          <w:color w:val="1D1D1D"/>
        </w:rPr>
        <w:t>о</w:t>
      </w:r>
      <w:r w:rsidRPr="00757492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ченного полиции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Органы внутренних дел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Пенсионное, жилищное и материально-бытовое обеспечение работников орг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 внутренних дел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бытовых отходов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бытовых отходов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мусора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мусора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мест захоронения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 погребении. Выплата пособий на погребение, выплата компенсаций за уст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новку надгробия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ритуальных услуг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связи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Почтовая связь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Электрическая связь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общественного питания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общественного питания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lastRenderedPageBreak/>
        <w:t>Предприятия общественного питания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торговли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торговли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создание условий для обеспечения жителей поселения услугами бытового обсл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живания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Ремонт и гарантийное обслуживание бытовой аппаратуры и техники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Коммунально-бытовое хозяйство и предоставление услуг в условиях рынка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Ателье, прачечные, химчистки, парикмахерские, бани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организации досуга жителей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Право на творчество, преподавание, пользование учреждениями и достиж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ниями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гражданской обороне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Система обеспечения вызова экстренных оперативных служб по единому н</w:t>
      </w:r>
      <w:r w:rsidRPr="00757492">
        <w:rPr>
          <w:rFonts w:ascii="Times New Roman" w:eastAsia="Times New Roman" w:hAnsi="Times New Roman" w:cs="Times New Roman"/>
          <w:color w:val="1D1D1D"/>
        </w:rPr>
        <w:t>о</w:t>
      </w:r>
      <w:r w:rsidRPr="00757492">
        <w:rPr>
          <w:rFonts w:ascii="Times New Roman" w:eastAsia="Times New Roman" w:hAnsi="Times New Roman" w:cs="Times New Roman"/>
          <w:color w:val="1D1D1D"/>
        </w:rPr>
        <w:t>меру 112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Общие положения в сфере обороны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мероприятий по защите населения от чрезвычайных ситуаций пр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родного характера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757492">
        <w:rPr>
          <w:rFonts w:ascii="Times New Roman" w:eastAsia="Times New Roman" w:hAnsi="Times New Roman" w:cs="Times New Roman"/>
          <w:color w:val="1D1D1D"/>
        </w:rPr>
        <w:t>о</w:t>
      </w:r>
      <w:r w:rsidRPr="00757492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мероприятий по защите населения от чрезвычайных ситуаций те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х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ногенного характера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757492">
        <w:rPr>
          <w:rFonts w:ascii="Times New Roman" w:eastAsia="Times New Roman" w:hAnsi="Times New Roman" w:cs="Times New Roman"/>
          <w:color w:val="1D1D1D"/>
        </w:rPr>
        <w:t>о</w:t>
      </w:r>
      <w:r w:rsidRPr="00757492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территории поселения от чрезвычайных ситуаций техногенного характера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природного характера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757492">
        <w:rPr>
          <w:rFonts w:ascii="Times New Roman" w:eastAsia="Times New Roman" w:hAnsi="Times New Roman" w:cs="Times New Roman"/>
          <w:color w:val="1D1D1D"/>
        </w:rPr>
        <w:t>о</w:t>
      </w:r>
      <w:r w:rsidRPr="00757492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техногенного характера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757492">
        <w:rPr>
          <w:rFonts w:ascii="Times New Roman" w:eastAsia="Times New Roman" w:hAnsi="Times New Roman" w:cs="Times New Roman"/>
          <w:color w:val="1D1D1D"/>
        </w:rPr>
        <w:t>о</w:t>
      </w:r>
      <w:r w:rsidRPr="00757492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территории поселения от чрезвычайных ситуаций природного характера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территории поселения от чрезвычайных ситуаций техногенного характера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lastRenderedPageBreak/>
        <w:t>Предупреждение чрезвычайных ситуаций природного и техногенного характ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ра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лечебно-оздоровительных местностей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лечебно-оздоровительных местностей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обеспечение охраны лечебно-оздоровительных местностей на территории пос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курортов местного значения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курортов местного значения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охраны курортов местного значения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участие в организации мероприятий по мобилизационной подготовке муниц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пальных предприятий, находящихся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участие в организации мероприятий по мобилизационной подготовке муниц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пальных учреждений, находящихся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участие в осуществлении мероприятий по мобилизационной подготовке мун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ципальных предприятий, находящихся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участие в осуществлении мероприятий по мобилизационной подготовке мун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ципальных учреждений, находящихся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в развитии сельскохозяйственного производства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Закупка, хранение и реализация сельхозпродукции. Цены. Сельскохозяйстве</w:t>
      </w:r>
      <w:r w:rsidRPr="00757492">
        <w:rPr>
          <w:rFonts w:ascii="Times New Roman" w:eastAsia="Times New Roman" w:hAnsi="Times New Roman" w:cs="Times New Roman"/>
          <w:color w:val="1D1D1D"/>
        </w:rPr>
        <w:t>н</w:t>
      </w:r>
      <w:r w:rsidRPr="00757492">
        <w:rPr>
          <w:rFonts w:ascii="Times New Roman" w:eastAsia="Times New Roman" w:hAnsi="Times New Roman" w:cs="Times New Roman"/>
          <w:color w:val="1D1D1D"/>
        </w:rPr>
        <w:t>ные выставки, рынки, ярмарки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Производство и хранение сельхозпродукции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Закупка сельхозпродукции и закупочные цены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малого предпринимательства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Закупка, хранение и реализация сельхозпродукции. Цены. Сельскохозяйстве</w:t>
      </w:r>
      <w:r w:rsidRPr="00757492">
        <w:rPr>
          <w:rFonts w:ascii="Times New Roman" w:eastAsia="Times New Roman" w:hAnsi="Times New Roman" w:cs="Times New Roman"/>
          <w:color w:val="1D1D1D"/>
        </w:rPr>
        <w:t>н</w:t>
      </w:r>
      <w:r w:rsidRPr="00757492">
        <w:rPr>
          <w:rFonts w:ascii="Times New Roman" w:eastAsia="Times New Roman" w:hAnsi="Times New Roman" w:cs="Times New Roman"/>
          <w:color w:val="1D1D1D"/>
        </w:rPr>
        <w:t>ные выставки, рынки, ярмарки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Развитие предпринимательской деятельности, малый и средний бизнес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Улучшение конкурентной среды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среднего предпринимательства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Ссуды, субсидии и потребительские кредиты гражданам и индивидуальным предпринимателям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Развитие предпринимательской деятельности, малый и средний бизнес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Улучшение конкурентной среды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оказание поддержки социально ориентированным некоммерческим организац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ям в пределах полномочий, установленных статьями 31.1 и 31.3 Федерального закона от 12 января 1996 года № 7-ФЗ «О некоммерческих организациях»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 ориентированные некоммерческие организации (НКО)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lastRenderedPageBreak/>
        <w:t xml:space="preserve">организация мероприятий по работе с детьми в поселении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Общественные объединения физкультурно-оздоровительной и спортивной н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правленности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работе с молодежью в поселении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с детьми в поселении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Система поиска и поддержки талантливых детей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Семейные формы устройства детей-сирот. Приемные семьи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Профессиональная ориентация детей-инвалидов и лиц с ограниченными во</w:t>
      </w:r>
      <w:r w:rsidRPr="00757492">
        <w:rPr>
          <w:rFonts w:ascii="Times New Roman" w:eastAsia="Times New Roman" w:hAnsi="Times New Roman" w:cs="Times New Roman"/>
          <w:color w:val="1D1D1D"/>
        </w:rPr>
        <w:t>з</w:t>
      </w:r>
      <w:r w:rsidRPr="00757492">
        <w:rPr>
          <w:rFonts w:ascii="Times New Roman" w:eastAsia="Times New Roman" w:hAnsi="Times New Roman" w:cs="Times New Roman"/>
          <w:color w:val="1D1D1D"/>
        </w:rPr>
        <w:t>можностями здоровья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Система основного общего образования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Система дошкольного образования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молодежью в поселении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осуществление в пределах, установленных водным законодательством Росси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й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ской Федерации, полномочий собственника водных объектов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обеспечение свободного доступа граждан к водным объектам общего пользов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свободного доступа граждан к береговым полосам водных объектов общего пользования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информирование населения об ограничениях использования водных объектов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Информатизация. Информационные системы, технологии и средства их обе</w:t>
      </w:r>
      <w:r w:rsidRPr="00757492">
        <w:rPr>
          <w:rFonts w:ascii="Times New Roman" w:eastAsia="Times New Roman" w:hAnsi="Times New Roman" w:cs="Times New Roman"/>
          <w:color w:val="1D1D1D"/>
        </w:rPr>
        <w:t>с</w:t>
      </w:r>
      <w:r w:rsidRPr="00757492">
        <w:rPr>
          <w:rFonts w:ascii="Times New Roman" w:eastAsia="Times New Roman" w:hAnsi="Times New Roman" w:cs="Times New Roman"/>
          <w:color w:val="1D1D1D"/>
        </w:rPr>
        <w:t>печения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Информация и информатизация СМИ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осуществление мероприятий по обеспечению безопасности людей на водных об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ъ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ектах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охраны жизни людей на водных объектах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безопасности здоровья людей на водных объектах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лесного контроля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Лесное хозяйство и экология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</w:t>
      </w:r>
      <w:proofErr w:type="gramStart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 проведением муниципальных лот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рей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Игорный бизнес. Лотереи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проведение открытого аукциона на право заключить договор о создании иску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ственного земельного участка в соответствии с федеральным законом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Изменения статуса земельных участков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Землеустройство. Землеустроительный процесс. Установление границ. Мон</w:t>
      </w:r>
      <w:r w:rsidRPr="00757492">
        <w:rPr>
          <w:rFonts w:ascii="Times New Roman" w:eastAsia="Times New Roman" w:hAnsi="Times New Roman" w:cs="Times New Roman"/>
          <w:color w:val="1D1D1D"/>
        </w:rPr>
        <w:t>и</w:t>
      </w:r>
      <w:r w:rsidRPr="00757492">
        <w:rPr>
          <w:rFonts w:ascii="Times New Roman" w:eastAsia="Times New Roman" w:hAnsi="Times New Roman" w:cs="Times New Roman"/>
          <w:color w:val="1D1D1D"/>
        </w:rPr>
        <w:t>торинг земель. Кадастровая деятельность (деятельность кадастровых инжен</w:t>
      </w:r>
      <w:r w:rsidRPr="00757492">
        <w:rPr>
          <w:rFonts w:ascii="Times New Roman" w:eastAsia="Times New Roman" w:hAnsi="Times New Roman" w:cs="Times New Roman"/>
          <w:color w:val="1D1D1D"/>
        </w:rPr>
        <w:t>е</w:t>
      </w:r>
      <w:r w:rsidRPr="00757492">
        <w:rPr>
          <w:rFonts w:ascii="Times New Roman" w:eastAsia="Times New Roman" w:hAnsi="Times New Roman" w:cs="Times New Roman"/>
          <w:color w:val="1D1D1D"/>
        </w:rPr>
        <w:t>ров)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Муниципальные закупки, конкурсы, аукционы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lastRenderedPageBreak/>
        <w:t xml:space="preserve">осуществление мер по противодействию коррупции в границах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Борьба с коррупцией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опеке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попечительству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содействия национально-культурному развитию народов Российской Федерации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Национальное культурное наследие народов России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реализации мероприятий в сфере межнациональных отношений на территории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Внутрироссийская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 миграция и межнациональные отношения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туризма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Туризм. Экскурсии (за исключением международного сотрудничества)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оказание поддержки общественным наблюдательным комиссиям, осущест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в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ляющим общественный </w:t>
      </w:r>
      <w:proofErr w:type="gramStart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контроль за</w:t>
      </w:r>
      <w:proofErr w:type="gramEnd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 обеспечением прав человека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Государственная защита прав и свобод человека (возмещение гражданам ущерба от противоправной деятельности государственных органов или дол</w:t>
      </w:r>
      <w:r w:rsidRPr="00757492">
        <w:rPr>
          <w:rFonts w:ascii="Times New Roman" w:eastAsia="Times New Roman" w:hAnsi="Times New Roman" w:cs="Times New Roman"/>
          <w:color w:val="1D1D1D"/>
        </w:rPr>
        <w:t>ж</w:t>
      </w:r>
      <w:r w:rsidRPr="00757492">
        <w:rPr>
          <w:rFonts w:ascii="Times New Roman" w:eastAsia="Times New Roman" w:hAnsi="Times New Roman" w:cs="Times New Roman"/>
          <w:color w:val="1D1D1D"/>
        </w:rPr>
        <w:t>ностных лиц)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лицам, находящимся в местах принудительного содержания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Права человека в исправительно-трудовых (пенитенциарных) учреждениях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поддержки общественным объединениям инвалидов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Права инвалидов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Социальное обеспечение и льготы инвалидов ВОВ, участников ВОВ, участн</w:t>
      </w:r>
      <w:r w:rsidRPr="00757492">
        <w:rPr>
          <w:rFonts w:ascii="Times New Roman" w:eastAsia="Times New Roman" w:hAnsi="Times New Roman" w:cs="Times New Roman"/>
          <w:color w:val="1D1D1D"/>
        </w:rPr>
        <w:t>и</w:t>
      </w:r>
      <w:r w:rsidRPr="00757492">
        <w:rPr>
          <w:rFonts w:ascii="Times New Roman" w:eastAsia="Times New Roman" w:hAnsi="Times New Roman" w:cs="Times New Roman"/>
          <w:color w:val="1D1D1D"/>
        </w:rPr>
        <w:t>ков боевых действий, инвалидов Вооруженных сил, блокадников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оказание поддержки созданным общероссийскими общественными объедин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ниями инвалидов организациям в соответствии с Федеральным законом от 24 ноября 1995 года № 181-ФЗ «О социальной защите инвалидов в Российской Ф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дерации»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Права инвалидов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Социальное обеспечение и льготы инвалидов ВОВ, участников ВОВ, участн</w:t>
      </w:r>
      <w:r w:rsidRPr="00757492">
        <w:rPr>
          <w:rFonts w:ascii="Times New Roman" w:eastAsia="Times New Roman" w:hAnsi="Times New Roman" w:cs="Times New Roman"/>
          <w:color w:val="1D1D1D"/>
        </w:rPr>
        <w:t>и</w:t>
      </w:r>
      <w:r w:rsidRPr="00757492">
        <w:rPr>
          <w:rFonts w:ascii="Times New Roman" w:eastAsia="Times New Roman" w:hAnsi="Times New Roman" w:cs="Times New Roman"/>
          <w:color w:val="1D1D1D"/>
        </w:rPr>
        <w:t>ков боевых действий, инвалидов Вооруженных сил, блокадников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установление тарифов на услуги, предоставляемые муниципальными предпр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ятиями, если иное не предусмотрено федеральными законами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установление тарифов на услуги, предоставляемые муниципальными учрежд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ниями, если иное не предусмотрено федеральными законами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регулирование тарифов на подключение к системе коммунальной инфрастру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к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туры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Тарифы и льготы по оплате коммунальных услуг и электроэнергии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регулирование тарифов организаций коммунального комплекса на подключение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Тарифы и льготы по оплате коммунальных услуг и электроэнергии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регулирование надбавок к ценам (тарифам) для потребителей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Тарифы и льготы по оплате коммунальных услуг и электроэнергии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муниципальных выборов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муниципальных выборов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муниципальных выборов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lastRenderedPageBreak/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муниципальных выборов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местного референдума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местного референдума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местного референдума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местного референдума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зыву депутата органа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Статус депутата. Прекращение полномочий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зыву депутата органа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Статус депутата. Прекращение полномочий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зыву члена выборного органа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зыву члена выборного органа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зыву выборного должностного лица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зыву выборного должностного лица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депутата органа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члена выборного органа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выборного должностного лица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в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просам изменения границ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в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просам изменения границ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lastRenderedPageBreak/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вопросам изменения границ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вопросам изменения границ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в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просам преобразования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в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просам преобразования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вопросам преобразования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вопросам преобразования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выполнения планов комплексного социально-экономического ра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з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вития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выполнения программ комплексного социально-экономического развития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статистических показателей, характеризующих состояние экономики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 xml:space="preserve">Деятельность органов местного самоуправления и его руководителей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сбора статистических показателей, характеризующих состояние 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циальной сферы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предоставление статистических показателей, характеризующих состояние эк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номики муниципального образования органам государственной власти в поря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д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ке, установленном Правительством Российской Федерации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предоставление статистических показателей, характеризующих состояние соц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альной сферы муниципального образования органам государственной власти в порядке, установленном Правительством Российской Федерации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lastRenderedPageBreak/>
        <w:t>учреждение печатного средства массовой информации для опубликования мун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ципальных правовых актов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Издательство и книжная торговля. Отклики на печатные издания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обсуждения проектов муниципальных правовых актов по вопросам местного значения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Издательство и книжная торговля. Отклики на печатные издания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социально-экономическом развитии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Издательство и книжная торговля. Отклики на печатные издания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культурном развитии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Издательство и книжная торговля. Отклики на печатные издания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Издательство и книжная торговля. Отклики на печатные издания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иной официальной информации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Издательство и книжная торговля. Отклики на печатные издания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757492">
        <w:rPr>
          <w:rFonts w:ascii="Times New Roman" w:eastAsia="Times New Roman" w:hAnsi="Times New Roman" w:cs="Times New Roman"/>
          <w:color w:val="1D1D1D"/>
        </w:rPr>
        <w:t>а</w:t>
      </w:r>
      <w:r w:rsidRPr="00757492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выборных должностных лиц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Расширение перечня выборных муниципальных должностей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lastRenderedPageBreak/>
        <w:t>Должностные лица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переподготовки выборных должностных лиц местного самоупра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в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выборных должностных лиц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членов выборных органов местного самоуправления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переподготовки членов выборных органов местного самоуправл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</w:t>
      </w:r>
      <w:proofErr w:type="gramStart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повышения квалификации членов выборных органов местного с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моуправления</w:t>
      </w:r>
      <w:proofErr w:type="gramEnd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депутатов представительных органов муниципальных образований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переподготовки депутатов представительных органов муниципал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ь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ных образований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подготовки муниципальных служащих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профессиональной подготовки работников муниципальных учре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ж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дений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переподготовки муниципальных служащих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переподготовки работников муниципальных учреждений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муниципальных служащих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организация повышения квалификации работников муниципальных учрежд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муниципальных программ в области энергосбережения 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муниципальных программ в области повышения энергетической эффективности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реализация муниципальных программ в области энергосбережения 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реализация муниципальных программ в области повышения энергетической эффективности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 проведение иных мероприятий, предусмотренных законодательством об энергосбережении и о повышении энергетической эффективности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Энергетическое обследование предприятий (</w:t>
      </w: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энергоаудит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, </w:t>
      </w: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энергопаспорта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>)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иных мероприятий, предусмотренных законодательством об энергосбережении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иных мероприятий, предусмотренных законодательством о повышении энергетической эффективности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проведение иных мероприятий, предусмотренных законодательством об энергосбережении 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проведение иных мероприятий, предусмотренных законодательством о повышении энергетической эффективности.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757492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757492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проживающих в поселении и нуждающихся в жилых помещениях малоимущих граждан жилыми помещениями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содержания муниципального жилищного фонда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Управляющие компании, договоры на содержание и ремонт жилья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жилищного строительства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жилищного контроля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иных полномочий органов местного самоуправления в соответствии с жилищным законодательством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первичных мер пожарной безопасности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Противопожарная служба, соблюдение норм противопожарной безопасности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массового отдыха жителей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обустройства мест массового отдыха населения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</w:t>
      </w:r>
      <w:proofErr w:type="gramStart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устанавливающих</w:t>
      </w:r>
      <w:proofErr w:type="gramEnd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 в том числе требования по содержанию зданий (включая жилые дома) и земельных участков, на которых они расположены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</w:t>
      </w:r>
      <w:proofErr w:type="gramStart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>устанавливающих</w:t>
      </w:r>
      <w:proofErr w:type="gramEnd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 в том числе требования по содержанию сооружений и земельных участков, на которых они расположены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к внешнему виду фасадов зданий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зданий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сооружений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перечня работ по благоустройству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периодичности выполнения работ по благоустройству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порядка участия собственников зданий (помещений в них) в благоустройстве прилегающих территорий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Управляющие организации, товарищества собственников жилья и иные формы управления собственностью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порядка участия собственников сооружений в благоустройстве прилегающих территорий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Управляющие организации, товарищества собственников жилья и иные формы управления собственностью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использования городских лесов,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использования лесов особо охраняемых природных территорий,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Использование и воспроизводство лесов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охраны городских лесов,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охраны лесов особо охраняемых природных территорий,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Лесное законодательство. Незаконная рубка леса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защиты городских лесов,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защиты лесов особо охраняемых природных территорий,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Лесное законодательство. Незаконная рубка леса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воспроизводства городских лесов,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воспроизводства лесов особо охраняемых природных территорий, расположенных в границах населенных пунктов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земельного </w:t>
      </w:r>
      <w:proofErr w:type="gramStart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 использованием земель поселения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улицам в населенных пунктах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площадям в населенных пунктах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иным территориям проживания граждан в населенных пунктах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760D6" w:rsidRPr="00757492" w:rsidRDefault="007760D6" w:rsidP="007760D6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757492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нумерации домов </w:t>
      </w:r>
    </w:p>
    <w:p w:rsidR="007760D6" w:rsidRPr="00757492" w:rsidRDefault="007760D6" w:rsidP="007760D6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757492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3731AD" w:rsidRDefault="003731AD" w:rsidP="007760D6">
      <w:pPr>
        <w:jc w:val="both"/>
      </w:pPr>
    </w:p>
    <w:sectPr w:rsidR="003731AD" w:rsidSect="00776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084C"/>
    <w:multiLevelType w:val="multilevel"/>
    <w:tmpl w:val="FFAE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compat/>
  <w:rsids>
    <w:rsidRoot w:val="003731AD"/>
    <w:rsid w:val="00232B6A"/>
    <w:rsid w:val="003731AD"/>
    <w:rsid w:val="00547A4F"/>
    <w:rsid w:val="0077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0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60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4867</Words>
  <Characters>27747</Characters>
  <Application>Microsoft Office Word</Application>
  <DocSecurity>0</DocSecurity>
  <Lines>231</Lines>
  <Paragraphs>65</Paragraphs>
  <ScaleCrop>false</ScaleCrop>
  <Company>Microsoft</Company>
  <LinksUpToDate>false</LinksUpToDate>
  <CharactersWithSpaces>32549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DvinyaninovaMG</dc:creator>
  <cp:keywords/>
  <dc:description/>
  <cp:lastModifiedBy>Золотухина Анастасия Евгеньевна</cp:lastModifiedBy>
  <cp:revision>4</cp:revision>
  <dcterms:created xsi:type="dcterms:W3CDTF">2013-12-02T14:55:00Z</dcterms:created>
  <dcterms:modified xsi:type="dcterms:W3CDTF">2013-12-04T08:07:00Z</dcterms:modified>
</cp:coreProperties>
</file>