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62" w:rsidRPr="008F741F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1154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A51352">
        <w:rPr>
          <w:rFonts w:ascii="Times New Roman" w:hAnsi="Times New Roman" w:cs="Times New Roman"/>
          <w:b/>
          <w:sz w:val="28"/>
          <w:szCs w:val="28"/>
        </w:rPr>
        <w:t xml:space="preserve">Решению Думы района </w:t>
      </w:r>
      <w:r w:rsidRPr="008F74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51352">
        <w:rPr>
          <w:rFonts w:ascii="Times New Roman" w:hAnsi="Times New Roman" w:cs="Times New Roman"/>
          <w:b/>
          <w:sz w:val="28"/>
          <w:szCs w:val="28"/>
        </w:rPr>
        <w:t>28.01.2014</w:t>
      </w:r>
      <w:r w:rsidRPr="008F741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B1154" w:rsidRPr="006B1154">
        <w:rPr>
          <w:rFonts w:ascii="Times New Roman" w:hAnsi="Times New Roman" w:cs="Times New Roman"/>
          <w:b/>
          <w:sz w:val="28"/>
          <w:szCs w:val="28"/>
        </w:rPr>
        <w:t>4</w:t>
      </w:r>
      <w:r w:rsidR="00A51352">
        <w:rPr>
          <w:rFonts w:ascii="Times New Roman" w:hAnsi="Times New Roman" w:cs="Times New Roman"/>
          <w:b/>
          <w:sz w:val="28"/>
          <w:szCs w:val="28"/>
        </w:rPr>
        <w:t>42</w:t>
      </w:r>
      <w:r w:rsidRPr="006B115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</w:p>
    <w:p w:rsidR="008F741F" w:rsidRDefault="00A51352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2">
        <w:rPr>
          <w:rFonts w:ascii="Times New Roman" w:hAnsi="Times New Roman" w:cs="Times New Roman"/>
          <w:b/>
          <w:sz w:val="28"/>
          <w:szCs w:val="28"/>
        </w:rPr>
        <w:t xml:space="preserve">«Об определении способа расчета расстояний от некоторых организаций и (или) объектов до </w:t>
      </w:r>
      <w:proofErr w:type="gramStart"/>
      <w:r w:rsidRPr="00A51352">
        <w:rPr>
          <w:rFonts w:ascii="Times New Roman" w:hAnsi="Times New Roman" w:cs="Times New Roman"/>
          <w:b/>
          <w:sz w:val="28"/>
          <w:szCs w:val="28"/>
        </w:rPr>
        <w:t>границ</w:t>
      </w:r>
      <w:proofErr w:type="gramEnd"/>
      <w:r w:rsidRPr="00A51352">
        <w:rPr>
          <w:rFonts w:ascii="Times New Roman" w:hAnsi="Times New Roman" w:cs="Times New Roman"/>
          <w:b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</w:p>
    <w:p w:rsidR="00A51352" w:rsidRPr="00A51352" w:rsidRDefault="00A51352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41F" w:rsidRPr="00D5377A" w:rsidRDefault="00A51352" w:rsidP="0024000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352">
        <w:rPr>
          <w:rFonts w:ascii="Times New Roman" w:hAnsi="Times New Roman" w:cs="Times New Roman"/>
          <w:sz w:val="28"/>
          <w:szCs w:val="28"/>
        </w:rPr>
        <w:t>В соответствии с пунктом 18 части 1 статьи 15 Федерального закона от 06.10.2003 № 131-ФЗ «Об общих принципах организации местного сам</w:t>
      </w:r>
      <w:r w:rsidRPr="00A51352">
        <w:rPr>
          <w:rFonts w:ascii="Times New Roman" w:hAnsi="Times New Roman" w:cs="Times New Roman"/>
          <w:sz w:val="28"/>
          <w:szCs w:val="28"/>
        </w:rPr>
        <w:t>о</w:t>
      </w:r>
      <w:r w:rsidRPr="00A51352">
        <w:rPr>
          <w:rFonts w:ascii="Times New Roman" w:hAnsi="Times New Roman" w:cs="Times New Roman"/>
          <w:sz w:val="28"/>
          <w:szCs w:val="28"/>
        </w:rPr>
        <w:t>управления в Российской Федерации», Федеральным законом от 22.11.1995 № 171-ФЗ «О государственном регулировании производства и оборота эт</w:t>
      </w:r>
      <w:r w:rsidRPr="00A51352">
        <w:rPr>
          <w:rFonts w:ascii="Times New Roman" w:hAnsi="Times New Roman" w:cs="Times New Roman"/>
          <w:sz w:val="28"/>
          <w:szCs w:val="28"/>
        </w:rPr>
        <w:t>и</w:t>
      </w:r>
      <w:r w:rsidRPr="00A51352">
        <w:rPr>
          <w:rFonts w:ascii="Times New Roman" w:hAnsi="Times New Roman" w:cs="Times New Roman"/>
          <w:sz w:val="28"/>
          <w:szCs w:val="28"/>
        </w:rPr>
        <w:t>лового спирта, алкогольной и спиртосодержащей продукции и об огранич</w:t>
      </w:r>
      <w:r w:rsidRPr="00A51352">
        <w:rPr>
          <w:rFonts w:ascii="Times New Roman" w:hAnsi="Times New Roman" w:cs="Times New Roman"/>
          <w:sz w:val="28"/>
          <w:szCs w:val="28"/>
        </w:rPr>
        <w:t>е</w:t>
      </w:r>
      <w:r w:rsidRPr="00A51352">
        <w:rPr>
          <w:rFonts w:ascii="Times New Roman" w:hAnsi="Times New Roman" w:cs="Times New Roman"/>
          <w:sz w:val="28"/>
          <w:szCs w:val="28"/>
        </w:rPr>
        <w:t>нии потребления (распития) алкогольной продукции», постановлением Пр</w:t>
      </w:r>
      <w:r w:rsidRPr="00A51352">
        <w:rPr>
          <w:rFonts w:ascii="Times New Roman" w:hAnsi="Times New Roman" w:cs="Times New Roman"/>
          <w:sz w:val="28"/>
          <w:szCs w:val="28"/>
        </w:rPr>
        <w:t>а</w:t>
      </w:r>
      <w:r w:rsidRPr="00A51352">
        <w:rPr>
          <w:rFonts w:ascii="Times New Roman" w:hAnsi="Times New Roman" w:cs="Times New Roman"/>
          <w:sz w:val="28"/>
          <w:szCs w:val="28"/>
        </w:rPr>
        <w:t>вительства Российской Федерации от 27.12.2012 № 1425 «Об определении органами государственной власти субъектов</w:t>
      </w:r>
      <w:proofErr w:type="gramEnd"/>
      <w:r w:rsidRPr="00A51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352">
        <w:rPr>
          <w:rFonts w:ascii="Times New Roman" w:hAnsi="Times New Roman" w:cs="Times New Roman"/>
          <w:sz w:val="28"/>
          <w:szCs w:val="28"/>
        </w:rPr>
        <w:t>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</w:t>
      </w:r>
      <w:r w:rsidRPr="00A51352">
        <w:rPr>
          <w:rFonts w:ascii="Times New Roman" w:hAnsi="Times New Roman" w:cs="Times New Roman"/>
          <w:sz w:val="28"/>
          <w:szCs w:val="28"/>
        </w:rPr>
        <w:t>о</w:t>
      </w:r>
      <w:r w:rsidRPr="00A51352">
        <w:rPr>
          <w:rFonts w:ascii="Times New Roman" w:hAnsi="Times New Roman" w:cs="Times New Roman"/>
          <w:sz w:val="28"/>
          <w:szCs w:val="28"/>
        </w:rPr>
        <w:t>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приказом Д</w:t>
      </w:r>
      <w:r w:rsidRPr="00A51352">
        <w:rPr>
          <w:rFonts w:ascii="Times New Roman" w:hAnsi="Times New Roman" w:cs="Times New Roman"/>
          <w:sz w:val="28"/>
          <w:szCs w:val="28"/>
        </w:rPr>
        <w:t>е</w:t>
      </w:r>
      <w:r w:rsidRPr="00A51352">
        <w:rPr>
          <w:rFonts w:ascii="Times New Roman" w:hAnsi="Times New Roman" w:cs="Times New Roman"/>
          <w:sz w:val="28"/>
          <w:szCs w:val="28"/>
        </w:rPr>
        <w:t xml:space="preserve">партамента экономического развития </w:t>
      </w:r>
      <w:r w:rsidRPr="00A51352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</w:t>
      </w:r>
      <w:r w:rsidRPr="00A51352">
        <w:rPr>
          <w:rFonts w:ascii="Times New Roman" w:hAnsi="Times New Roman" w:cs="Times New Roman"/>
          <w:bCs/>
          <w:sz w:val="28"/>
          <w:szCs w:val="28"/>
        </w:rPr>
        <w:t>к</w:t>
      </w:r>
      <w:r w:rsidRPr="00A51352">
        <w:rPr>
          <w:rFonts w:ascii="Times New Roman" w:hAnsi="Times New Roman" w:cs="Times New Roman"/>
          <w:bCs/>
          <w:sz w:val="28"/>
          <w:szCs w:val="28"/>
        </w:rPr>
        <w:t>руга – Югры</w:t>
      </w:r>
      <w:r w:rsidRPr="00A51352">
        <w:rPr>
          <w:rFonts w:ascii="Times New Roman" w:hAnsi="Times New Roman" w:cs="Times New Roman"/>
          <w:sz w:val="28"/>
          <w:szCs w:val="28"/>
        </w:rPr>
        <w:t xml:space="preserve"> от 31.07.2013 № 35-нп «</w:t>
      </w:r>
      <w:r w:rsidRPr="00A51352">
        <w:rPr>
          <w:rFonts w:ascii="Times New Roman" w:hAnsi="Times New Roman" w:cs="Times New Roman"/>
          <w:bCs/>
          <w:sz w:val="28"/>
          <w:szCs w:val="28"/>
        </w:rPr>
        <w:t>Об определении мест массового ско</w:t>
      </w:r>
      <w:r w:rsidRPr="00A51352">
        <w:rPr>
          <w:rFonts w:ascii="Times New Roman" w:hAnsi="Times New Roman" w:cs="Times New Roman"/>
          <w:bCs/>
          <w:sz w:val="28"/>
          <w:szCs w:val="28"/>
        </w:rPr>
        <w:t>п</w:t>
      </w:r>
      <w:r w:rsidRPr="00A51352">
        <w:rPr>
          <w:rFonts w:ascii="Times New Roman" w:hAnsi="Times New Roman" w:cs="Times New Roman"/>
          <w:bCs/>
          <w:sz w:val="28"/>
          <w:szCs w:val="28"/>
        </w:rPr>
        <w:t>ления граждан и</w:t>
      </w:r>
      <w:proofErr w:type="gramEnd"/>
      <w:r w:rsidRPr="00A51352">
        <w:rPr>
          <w:rFonts w:ascii="Times New Roman" w:hAnsi="Times New Roman" w:cs="Times New Roman"/>
          <w:bCs/>
          <w:sz w:val="28"/>
          <w:szCs w:val="28"/>
        </w:rPr>
        <w:t xml:space="preserve"> мест нахождения источников повышенной опасности, в к</w:t>
      </w:r>
      <w:r w:rsidRPr="00A51352">
        <w:rPr>
          <w:rFonts w:ascii="Times New Roman" w:hAnsi="Times New Roman" w:cs="Times New Roman"/>
          <w:bCs/>
          <w:sz w:val="28"/>
          <w:szCs w:val="28"/>
        </w:rPr>
        <w:t>о</w:t>
      </w:r>
      <w:r w:rsidRPr="00A51352">
        <w:rPr>
          <w:rFonts w:ascii="Times New Roman" w:hAnsi="Times New Roman" w:cs="Times New Roman"/>
          <w:bCs/>
          <w:sz w:val="28"/>
          <w:szCs w:val="28"/>
        </w:rPr>
        <w:t>торых не допускается розничная продажа алкогольной продукции на терр</w:t>
      </w:r>
      <w:r w:rsidRPr="00A51352">
        <w:rPr>
          <w:rFonts w:ascii="Times New Roman" w:hAnsi="Times New Roman" w:cs="Times New Roman"/>
          <w:bCs/>
          <w:sz w:val="28"/>
          <w:szCs w:val="28"/>
        </w:rPr>
        <w:t>и</w:t>
      </w:r>
      <w:r w:rsidRPr="00A51352">
        <w:rPr>
          <w:rFonts w:ascii="Times New Roman" w:hAnsi="Times New Roman" w:cs="Times New Roman"/>
          <w:bCs/>
          <w:sz w:val="28"/>
          <w:szCs w:val="28"/>
        </w:rPr>
        <w:t>тории Ханты-Мансийского автономного округа – Югры»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района от 28.01.2014 № 442 определен порядок и способ расчета расстояний от некоторых организаций и (или) объектов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дукции. Установлены понятия, используемые в данном нормативном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вом акте, </w:t>
      </w:r>
      <w:r w:rsidRPr="00D5377A">
        <w:rPr>
          <w:rFonts w:ascii="Times New Roman" w:hAnsi="Times New Roman" w:cs="Times New Roman"/>
          <w:sz w:val="28"/>
          <w:szCs w:val="28"/>
        </w:rPr>
        <w:t>установлен порядок определения границ прилегающих территорий к детским, образовательны</w:t>
      </w:r>
      <w:r w:rsidR="00E534DE">
        <w:rPr>
          <w:rFonts w:ascii="Times New Roman" w:hAnsi="Times New Roman" w:cs="Times New Roman"/>
          <w:sz w:val="28"/>
          <w:szCs w:val="28"/>
        </w:rPr>
        <w:t>м</w:t>
      </w:r>
      <w:r w:rsidRPr="00D5377A">
        <w:rPr>
          <w:rFonts w:ascii="Times New Roman" w:hAnsi="Times New Roman" w:cs="Times New Roman"/>
          <w:sz w:val="28"/>
          <w:szCs w:val="28"/>
        </w:rPr>
        <w:t>, медицински</w:t>
      </w:r>
      <w:r w:rsidR="00E534DE">
        <w:rPr>
          <w:rFonts w:ascii="Times New Roman" w:hAnsi="Times New Roman" w:cs="Times New Roman"/>
          <w:sz w:val="28"/>
          <w:szCs w:val="28"/>
        </w:rPr>
        <w:t>м</w:t>
      </w:r>
      <w:r w:rsidRPr="00D5377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534DE">
        <w:rPr>
          <w:rFonts w:ascii="Times New Roman" w:hAnsi="Times New Roman" w:cs="Times New Roman"/>
          <w:sz w:val="28"/>
          <w:szCs w:val="28"/>
        </w:rPr>
        <w:t>ям</w:t>
      </w:r>
      <w:r w:rsidRPr="00D5377A">
        <w:rPr>
          <w:rFonts w:ascii="Times New Roman" w:hAnsi="Times New Roman" w:cs="Times New Roman"/>
          <w:sz w:val="28"/>
          <w:szCs w:val="28"/>
        </w:rPr>
        <w:t>, объект</w:t>
      </w:r>
      <w:r w:rsidR="00E534DE">
        <w:rPr>
          <w:rFonts w:ascii="Times New Roman" w:hAnsi="Times New Roman" w:cs="Times New Roman"/>
          <w:sz w:val="28"/>
          <w:szCs w:val="28"/>
        </w:rPr>
        <w:t>ам</w:t>
      </w:r>
      <w:r w:rsidRPr="00D5377A">
        <w:rPr>
          <w:rFonts w:ascii="Times New Roman" w:hAnsi="Times New Roman" w:cs="Times New Roman"/>
          <w:sz w:val="28"/>
          <w:szCs w:val="28"/>
        </w:rPr>
        <w:t xml:space="preserve"> спорта, оптовы</w:t>
      </w:r>
      <w:r w:rsidR="00E534DE">
        <w:rPr>
          <w:rFonts w:ascii="Times New Roman" w:hAnsi="Times New Roman" w:cs="Times New Roman"/>
          <w:sz w:val="28"/>
          <w:szCs w:val="28"/>
        </w:rPr>
        <w:t>м</w:t>
      </w:r>
      <w:r w:rsidRPr="00D5377A">
        <w:rPr>
          <w:rFonts w:ascii="Times New Roman" w:hAnsi="Times New Roman" w:cs="Times New Roman"/>
          <w:sz w:val="28"/>
          <w:szCs w:val="28"/>
        </w:rPr>
        <w:t xml:space="preserve"> и розничны</w:t>
      </w:r>
      <w:r w:rsidR="00E534DE">
        <w:rPr>
          <w:rFonts w:ascii="Times New Roman" w:hAnsi="Times New Roman" w:cs="Times New Roman"/>
          <w:sz w:val="28"/>
          <w:szCs w:val="28"/>
        </w:rPr>
        <w:t>м</w:t>
      </w:r>
      <w:r w:rsidRPr="00D5377A">
        <w:rPr>
          <w:rFonts w:ascii="Times New Roman" w:hAnsi="Times New Roman" w:cs="Times New Roman"/>
          <w:sz w:val="28"/>
          <w:szCs w:val="28"/>
        </w:rPr>
        <w:t xml:space="preserve"> рынк</w:t>
      </w:r>
      <w:r w:rsidR="00E534DE">
        <w:rPr>
          <w:rFonts w:ascii="Times New Roman" w:hAnsi="Times New Roman" w:cs="Times New Roman"/>
          <w:sz w:val="28"/>
          <w:szCs w:val="28"/>
        </w:rPr>
        <w:t>ам</w:t>
      </w:r>
      <w:r w:rsidRPr="00D5377A">
        <w:rPr>
          <w:rFonts w:ascii="Times New Roman" w:hAnsi="Times New Roman" w:cs="Times New Roman"/>
          <w:sz w:val="28"/>
          <w:szCs w:val="28"/>
        </w:rPr>
        <w:t>, вокзал</w:t>
      </w:r>
      <w:r w:rsidR="00E534DE">
        <w:rPr>
          <w:rFonts w:ascii="Times New Roman" w:hAnsi="Times New Roman" w:cs="Times New Roman"/>
          <w:sz w:val="28"/>
          <w:szCs w:val="28"/>
        </w:rPr>
        <w:t>ам</w:t>
      </w:r>
      <w:r w:rsidRPr="00D5377A">
        <w:rPr>
          <w:rFonts w:ascii="Times New Roman" w:hAnsi="Times New Roman" w:cs="Times New Roman"/>
          <w:sz w:val="28"/>
          <w:szCs w:val="28"/>
        </w:rPr>
        <w:t>, аэропорт</w:t>
      </w:r>
      <w:r w:rsidR="00E534DE">
        <w:rPr>
          <w:rFonts w:ascii="Times New Roman" w:hAnsi="Times New Roman" w:cs="Times New Roman"/>
          <w:sz w:val="28"/>
          <w:szCs w:val="28"/>
        </w:rPr>
        <w:t>ам</w:t>
      </w:r>
      <w:r w:rsidRPr="00D5377A">
        <w:rPr>
          <w:rFonts w:ascii="Times New Roman" w:hAnsi="Times New Roman" w:cs="Times New Roman"/>
          <w:sz w:val="28"/>
          <w:szCs w:val="28"/>
        </w:rPr>
        <w:t>, объект</w:t>
      </w:r>
      <w:r w:rsidR="00E534DE">
        <w:rPr>
          <w:rFonts w:ascii="Times New Roman" w:hAnsi="Times New Roman" w:cs="Times New Roman"/>
          <w:sz w:val="28"/>
          <w:szCs w:val="28"/>
        </w:rPr>
        <w:t>ам</w:t>
      </w:r>
      <w:r w:rsidRPr="00D5377A">
        <w:rPr>
          <w:rFonts w:ascii="Times New Roman" w:hAnsi="Times New Roman" w:cs="Times New Roman"/>
          <w:sz w:val="28"/>
          <w:szCs w:val="28"/>
        </w:rPr>
        <w:t xml:space="preserve"> военного н</w:t>
      </w:r>
      <w:r w:rsidRPr="00D5377A">
        <w:rPr>
          <w:rFonts w:ascii="Times New Roman" w:hAnsi="Times New Roman" w:cs="Times New Roman"/>
          <w:sz w:val="28"/>
          <w:szCs w:val="28"/>
        </w:rPr>
        <w:t>а</w:t>
      </w:r>
      <w:r w:rsidRPr="00D5377A">
        <w:rPr>
          <w:rFonts w:ascii="Times New Roman" w:hAnsi="Times New Roman" w:cs="Times New Roman"/>
          <w:sz w:val="28"/>
          <w:szCs w:val="28"/>
        </w:rPr>
        <w:t>значения</w:t>
      </w:r>
      <w:r w:rsidR="00D5377A" w:rsidRPr="00D5377A">
        <w:rPr>
          <w:rFonts w:ascii="Times New Roman" w:hAnsi="Times New Roman" w:cs="Times New Roman"/>
          <w:sz w:val="28"/>
          <w:szCs w:val="28"/>
        </w:rPr>
        <w:t>,</w:t>
      </w:r>
      <w:r w:rsidR="00D5377A" w:rsidRPr="00D5377A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5377A" w:rsidRPr="00D5377A">
        <w:rPr>
          <w:rFonts w:ascii="Times New Roman" w:hAnsi="Times New Roman" w:cs="Times New Roman"/>
          <w:sz w:val="28"/>
          <w:szCs w:val="28"/>
        </w:rPr>
        <w:t>источник</w:t>
      </w:r>
      <w:r w:rsidR="003C1FF4">
        <w:rPr>
          <w:rFonts w:ascii="Times New Roman" w:hAnsi="Times New Roman" w:cs="Times New Roman"/>
          <w:sz w:val="28"/>
          <w:szCs w:val="28"/>
        </w:rPr>
        <w:t>ам</w:t>
      </w:r>
      <w:r w:rsidR="00D5377A" w:rsidRPr="00D5377A">
        <w:rPr>
          <w:rFonts w:ascii="Times New Roman" w:hAnsi="Times New Roman" w:cs="Times New Roman"/>
          <w:sz w:val="28"/>
          <w:szCs w:val="28"/>
        </w:rPr>
        <w:t xml:space="preserve"> повышенной опасности</w:t>
      </w:r>
      <w:r w:rsidR="003C1FF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8F741F" w:rsidRPr="00A51352" w:rsidRDefault="008F741F" w:rsidP="0024000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741F" w:rsidRPr="00A51352" w:rsidSect="008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F741F"/>
    <w:rsid w:val="001734F5"/>
    <w:rsid w:val="00240003"/>
    <w:rsid w:val="003C1FF4"/>
    <w:rsid w:val="005C17EF"/>
    <w:rsid w:val="006B1154"/>
    <w:rsid w:val="008A3762"/>
    <w:rsid w:val="008F741F"/>
    <w:rsid w:val="009440E4"/>
    <w:rsid w:val="00A51352"/>
    <w:rsid w:val="00A566A4"/>
    <w:rsid w:val="00AB2AEA"/>
    <w:rsid w:val="00AE4FAC"/>
    <w:rsid w:val="00BB07CF"/>
    <w:rsid w:val="00BB79E1"/>
    <w:rsid w:val="00D5377A"/>
    <w:rsid w:val="00E534DE"/>
    <w:rsid w:val="00E8461F"/>
    <w:rsid w:val="00F2233B"/>
    <w:rsid w:val="00F6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9370-DC6F-4940-915C-8594933A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OvsienkoEB</cp:lastModifiedBy>
  <cp:revision>9</cp:revision>
  <cp:lastPrinted>2016-10-03T12:44:00Z</cp:lastPrinted>
  <dcterms:created xsi:type="dcterms:W3CDTF">2016-07-08T12:52:00Z</dcterms:created>
  <dcterms:modified xsi:type="dcterms:W3CDTF">2016-10-03T13:06:00Z</dcterms:modified>
</cp:coreProperties>
</file>