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374" w:rsidRPr="001806B9" w:rsidRDefault="000139C3" w:rsidP="00A73374">
      <w:pPr>
        <w:shd w:val="clear" w:color="auto" w:fill="FFFFFF"/>
        <w:spacing w:line="330" w:lineRule="atLeast"/>
        <w:jc w:val="center"/>
        <w:textAlignment w:val="top"/>
        <w:outlineLvl w:val="2"/>
        <w:rPr>
          <w:rFonts w:ascii="inherit" w:eastAsia="Times New Roman" w:hAnsi="inherit" w:cs="Times New Roman"/>
          <w:sz w:val="45"/>
          <w:szCs w:val="45"/>
          <w:lang w:eastAsia="ru-RU"/>
        </w:rPr>
      </w:pPr>
      <w:bookmarkStart w:id="0" w:name="_GoBack"/>
      <w:bookmarkEnd w:id="0"/>
      <w:r>
        <w:rPr>
          <w:rFonts w:ascii="inherit" w:eastAsia="Times New Roman" w:hAnsi="inherit" w:cs="Times New Roman"/>
          <w:sz w:val="45"/>
          <w:szCs w:val="45"/>
          <w:lang w:eastAsia="ru-RU"/>
        </w:rPr>
        <w:t>Учреждения среднего профессионального образования Югры</w:t>
      </w:r>
    </w:p>
    <w:tbl>
      <w:tblPr>
        <w:tblpPr w:leftFromText="45" w:rightFromText="45" w:vertAnchor="text"/>
        <w:tblW w:w="4496" w:type="pct"/>
        <w:tblBorders>
          <w:top w:val="single" w:sz="6" w:space="0" w:color="BDC3C7"/>
          <w:left w:val="single" w:sz="6" w:space="0" w:color="BDC3C7"/>
          <w:bottom w:val="single" w:sz="6" w:space="0" w:color="BDC3C7"/>
          <w:right w:val="single" w:sz="6" w:space="0" w:color="BDC3C7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"/>
        <w:gridCol w:w="2554"/>
        <w:gridCol w:w="2976"/>
        <w:gridCol w:w="3402"/>
        <w:gridCol w:w="1557"/>
        <w:gridCol w:w="1976"/>
      </w:tblGrid>
      <w:tr w:rsidR="00A73374" w:rsidRPr="00A73374" w:rsidTr="001806B9">
        <w:trPr>
          <w:trHeight w:val="780"/>
        </w:trPr>
        <w:tc>
          <w:tcPr>
            <w:tcW w:w="413" w:type="pct"/>
            <w:tcBorders>
              <w:top w:val="nil"/>
              <w:left w:val="nil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A73374" w:rsidRPr="00A73374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A73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73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40" w:type="pct"/>
            <w:tcBorders>
              <w:top w:val="nil"/>
              <w:left w:val="single" w:sz="6" w:space="0" w:color="BDC3C7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A73374" w:rsidRPr="00A73374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95" w:type="pct"/>
            <w:tcBorders>
              <w:top w:val="nil"/>
              <w:left w:val="single" w:sz="6" w:space="0" w:color="BDC3C7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A73374" w:rsidRPr="00A73374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подготовки</w:t>
            </w:r>
          </w:p>
        </w:tc>
        <w:tc>
          <w:tcPr>
            <w:tcW w:w="1252" w:type="pct"/>
            <w:tcBorders>
              <w:top w:val="nil"/>
              <w:left w:val="single" w:sz="6" w:space="0" w:color="BDC3C7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A73374" w:rsidRPr="00A73374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573" w:type="pct"/>
            <w:tcBorders>
              <w:top w:val="nil"/>
              <w:left w:val="single" w:sz="6" w:space="0" w:color="BDC3C7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A73374" w:rsidRPr="00A73374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728" w:type="pct"/>
            <w:tcBorders>
              <w:top w:val="nil"/>
              <w:left w:val="single" w:sz="6" w:space="0" w:color="BDC3C7"/>
              <w:bottom w:val="single" w:sz="6" w:space="0" w:color="BDC3C7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A73374" w:rsidRPr="00A73374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Сайт</w:t>
            </w:r>
          </w:p>
        </w:tc>
      </w:tr>
      <w:tr w:rsidR="00A73374" w:rsidRPr="00A73374" w:rsidTr="001806B9">
        <w:trPr>
          <w:trHeight w:val="1005"/>
        </w:trPr>
        <w:tc>
          <w:tcPr>
            <w:tcW w:w="413" w:type="pct"/>
            <w:tcBorders>
              <w:left w:val="nil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A73374" w:rsidRPr="00A73374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pct"/>
            <w:tcBorders>
              <w:left w:val="single" w:sz="6" w:space="0" w:color="BDC3C7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A73374" w:rsidRPr="00A73374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учреждение профессионального образования Ханты-Мансийского автономного округа – Югры "</w:t>
            </w:r>
            <w:proofErr w:type="spellStart"/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Няганский</w:t>
            </w:r>
            <w:proofErr w:type="spellEnd"/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технологический колледж" </w:t>
            </w:r>
          </w:p>
        </w:tc>
        <w:tc>
          <w:tcPr>
            <w:tcW w:w="1095" w:type="pct"/>
            <w:tcBorders>
              <w:left w:val="single" w:sz="6" w:space="0" w:color="BDC3C7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A73374" w:rsidRPr="00A73374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и технологическое, педагогическое, социально-экономическое</w:t>
            </w:r>
          </w:p>
        </w:tc>
        <w:tc>
          <w:tcPr>
            <w:tcW w:w="1252" w:type="pct"/>
            <w:tcBorders>
              <w:left w:val="single" w:sz="6" w:space="0" w:color="BDC3C7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A73374" w:rsidRPr="00A73374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628187, Ханты-Мансийский автономный округ - Югра, г. Нягань, ул. Пионерская, д. 26</w:t>
            </w:r>
          </w:p>
        </w:tc>
        <w:tc>
          <w:tcPr>
            <w:tcW w:w="573" w:type="pct"/>
            <w:tcBorders>
              <w:left w:val="single" w:sz="6" w:space="0" w:color="BDC3C7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1806B9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8(34672)</w:t>
            </w:r>
          </w:p>
          <w:p w:rsidR="00A73374" w:rsidRPr="00A73374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32822</w:t>
            </w:r>
          </w:p>
        </w:tc>
        <w:tc>
          <w:tcPr>
            <w:tcW w:w="728" w:type="pct"/>
            <w:tcBorders>
              <w:left w:val="single" w:sz="6" w:space="0" w:color="BDC3C7"/>
              <w:bottom w:val="single" w:sz="6" w:space="0" w:color="BDC3C7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A73374" w:rsidRPr="00A73374" w:rsidRDefault="00A73374" w:rsidP="00A73374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7DC6"/>
                <w:sz w:val="24"/>
                <w:szCs w:val="24"/>
                <w:lang w:eastAsia="ru-RU"/>
              </w:rPr>
              <w:drawing>
                <wp:inline distT="0" distB="0" distL="0" distR="0" wp14:anchorId="6E2E1341" wp14:editId="78A59CA5">
                  <wp:extent cx="954405" cy="946150"/>
                  <wp:effectExtent l="0" t="0" r="0" b="6350"/>
                  <wp:docPr id="5" name="Рисунок 5" descr="http://wwwold.doinhmao.ru/netcat_files/Image/%D0%9D%D1%8F%D0%B3%D0%B0%D0%BD%D1%81%D0%BA%D0%B8%D0%B9%20%D0%BF%D1%80%D0%BE%D1%84%D0%BA%D0%BE%D0%BB%D0%BB%D0%B5%D0%B4%D0%B6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old.doinhmao.ru/netcat_files/Image/%D0%9D%D1%8F%D0%B3%D0%B0%D0%BD%D1%81%D0%BA%D0%B8%D0%B9%20%D0%BF%D1%80%D0%BE%D1%84%D0%BA%D0%BE%D0%BB%D0%BB%D0%B5%D0%B4%D0%B6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3374" w:rsidRPr="00A73374" w:rsidRDefault="00770DE6" w:rsidP="00A73374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A73374" w:rsidRPr="00A73374">
                <w:rPr>
                  <w:rFonts w:ascii="Times New Roman" w:eastAsia="Times New Roman" w:hAnsi="Times New Roman" w:cs="Times New Roman"/>
                  <w:b/>
                  <w:bCs/>
                  <w:color w:val="007DC6"/>
                  <w:sz w:val="24"/>
                  <w:szCs w:val="24"/>
                  <w:lang w:eastAsia="ru-RU"/>
                </w:rPr>
                <w:t>86pu13-nyagan.edusite.ru</w:t>
              </w:r>
            </w:hyperlink>
          </w:p>
        </w:tc>
      </w:tr>
      <w:tr w:rsidR="00A73374" w:rsidRPr="00A73374" w:rsidTr="001806B9">
        <w:trPr>
          <w:trHeight w:val="1035"/>
        </w:trPr>
        <w:tc>
          <w:tcPr>
            <w:tcW w:w="413" w:type="pct"/>
            <w:tcBorders>
              <w:left w:val="nil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A73374" w:rsidRPr="00A73374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" w:type="pct"/>
            <w:tcBorders>
              <w:left w:val="single" w:sz="6" w:space="0" w:color="BDC3C7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A73374" w:rsidRPr="00A73374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учреждение профессионального образования Ханты-Мансийского автономного округа – Югры "Белоярский политехнический колледж"</w:t>
            </w:r>
          </w:p>
        </w:tc>
        <w:tc>
          <w:tcPr>
            <w:tcW w:w="1095" w:type="pct"/>
            <w:tcBorders>
              <w:left w:val="single" w:sz="6" w:space="0" w:color="BDC3C7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A73374" w:rsidRPr="00A73374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и технологическое, социально-экономическое</w:t>
            </w:r>
          </w:p>
        </w:tc>
        <w:tc>
          <w:tcPr>
            <w:tcW w:w="1252" w:type="pct"/>
            <w:tcBorders>
              <w:left w:val="single" w:sz="6" w:space="0" w:color="BDC3C7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A73374" w:rsidRPr="00A73374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628162, Ханты-Мансийский автономный округ - Югра, Белоярский район, город Белоярский, квартал Спортивный дом 1.</w:t>
            </w:r>
          </w:p>
        </w:tc>
        <w:tc>
          <w:tcPr>
            <w:tcW w:w="573" w:type="pct"/>
            <w:tcBorders>
              <w:left w:val="single" w:sz="6" w:space="0" w:color="BDC3C7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A73374" w:rsidRPr="00A73374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8(34670) 2-10-25</w:t>
            </w:r>
          </w:p>
        </w:tc>
        <w:tc>
          <w:tcPr>
            <w:tcW w:w="728" w:type="pct"/>
            <w:tcBorders>
              <w:left w:val="single" w:sz="6" w:space="0" w:color="BDC3C7"/>
              <w:bottom w:val="single" w:sz="6" w:space="0" w:color="BDC3C7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A73374" w:rsidRPr="00A73374" w:rsidRDefault="00770DE6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A73374" w:rsidRPr="00A73374">
                <w:rPr>
                  <w:rFonts w:ascii="Times New Roman" w:eastAsia="Times New Roman" w:hAnsi="Times New Roman" w:cs="Times New Roman"/>
                  <w:b/>
                  <w:bCs/>
                  <w:color w:val="007DC6"/>
                  <w:sz w:val="24"/>
                  <w:szCs w:val="24"/>
                  <w:lang w:eastAsia="ru-RU"/>
                </w:rPr>
                <w:t>beltek-bpk.ru</w:t>
              </w:r>
            </w:hyperlink>
          </w:p>
        </w:tc>
      </w:tr>
      <w:tr w:rsidR="00A73374" w:rsidRPr="00A73374" w:rsidTr="001806B9">
        <w:trPr>
          <w:trHeight w:val="990"/>
        </w:trPr>
        <w:tc>
          <w:tcPr>
            <w:tcW w:w="413" w:type="pct"/>
            <w:tcBorders>
              <w:left w:val="nil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A73374" w:rsidRPr="00A73374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40" w:type="pct"/>
            <w:tcBorders>
              <w:left w:val="single" w:sz="6" w:space="0" w:color="BDC3C7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A73374" w:rsidRPr="00A73374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учреждение профессионального образования Ханты-Мансийского автономного округа – Югры "</w:t>
            </w:r>
            <w:proofErr w:type="spellStart"/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Игримский</w:t>
            </w:r>
            <w:proofErr w:type="spellEnd"/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политехнический колледж"</w:t>
            </w:r>
          </w:p>
        </w:tc>
        <w:tc>
          <w:tcPr>
            <w:tcW w:w="1095" w:type="pct"/>
            <w:tcBorders>
              <w:left w:val="single" w:sz="6" w:space="0" w:color="BDC3C7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A73374" w:rsidRPr="00A73374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и технологическое, социально-экономическое</w:t>
            </w:r>
          </w:p>
        </w:tc>
        <w:tc>
          <w:tcPr>
            <w:tcW w:w="1252" w:type="pct"/>
            <w:tcBorders>
              <w:left w:val="single" w:sz="6" w:space="0" w:color="BDC3C7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A73374" w:rsidRPr="00A73374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628146, Тюменская область, п. г. </w:t>
            </w:r>
            <w:proofErr w:type="spellStart"/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Игрим</w:t>
            </w:r>
            <w:proofErr w:type="spellEnd"/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Северная, д. 12</w:t>
            </w:r>
          </w:p>
        </w:tc>
        <w:tc>
          <w:tcPr>
            <w:tcW w:w="573" w:type="pct"/>
            <w:tcBorders>
              <w:left w:val="single" w:sz="6" w:space="0" w:color="BDC3C7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1806B9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8(34674)</w:t>
            </w:r>
          </w:p>
          <w:p w:rsidR="00A73374" w:rsidRPr="00A73374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62073</w:t>
            </w:r>
          </w:p>
        </w:tc>
        <w:tc>
          <w:tcPr>
            <w:tcW w:w="728" w:type="pct"/>
            <w:tcBorders>
              <w:left w:val="single" w:sz="6" w:space="0" w:color="BDC3C7"/>
              <w:bottom w:val="single" w:sz="6" w:space="0" w:color="BDC3C7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A73374" w:rsidRPr="00A73374" w:rsidRDefault="00A73374" w:rsidP="00A73374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7DC6"/>
                <w:sz w:val="24"/>
                <w:szCs w:val="24"/>
                <w:lang w:eastAsia="ru-RU"/>
              </w:rPr>
              <w:drawing>
                <wp:inline distT="0" distB="0" distL="0" distR="0" wp14:anchorId="64F5ABDE" wp14:editId="3FCF4A13">
                  <wp:extent cx="954405" cy="1336040"/>
                  <wp:effectExtent l="0" t="0" r="0" b="0"/>
                  <wp:docPr id="4" name="Рисунок 4" descr="http://wwwold.doinhmao.ru/netcat_files/Image/%D0%98%D0%B3%D1%80%D0%B8%D0%BC%D1%81%D0%BA%D0%B8%D0%B9%20%D0%BA%D0%BE%D0%BB%D0%BB%D0%B5%D0%B4%D0%B6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old.doinhmao.ru/netcat_files/Image/%D0%98%D0%B3%D1%80%D0%B8%D0%BC%D1%81%D0%BA%D0%B8%D0%B9%20%D0%BA%D0%BE%D0%BB%D0%BB%D0%B5%D0%B4%D0%B6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336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3374" w:rsidRPr="00A73374" w:rsidRDefault="00770DE6" w:rsidP="00A73374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A73374" w:rsidRPr="00A73374">
                <w:rPr>
                  <w:rFonts w:ascii="Times New Roman" w:eastAsia="Times New Roman" w:hAnsi="Times New Roman" w:cs="Times New Roman"/>
                  <w:b/>
                  <w:bCs/>
                  <w:color w:val="007DC6"/>
                  <w:sz w:val="24"/>
                  <w:szCs w:val="24"/>
                  <w:lang w:eastAsia="ru-RU"/>
                </w:rPr>
                <w:t>www.ipc</w:t>
              </w:r>
            </w:hyperlink>
            <w:hyperlink r:id="rId12" w:history="1">
              <w:r w:rsidR="00A73374" w:rsidRPr="00A73374">
                <w:rPr>
                  <w:rFonts w:ascii="Times New Roman" w:eastAsia="Times New Roman" w:hAnsi="Times New Roman" w:cs="Times New Roman"/>
                  <w:b/>
                  <w:bCs/>
                  <w:color w:val="007DC6"/>
                  <w:sz w:val="24"/>
                  <w:szCs w:val="24"/>
                  <w:lang w:eastAsia="ru-RU"/>
                </w:rPr>
                <w:t>ollege.ru</w:t>
              </w:r>
            </w:hyperlink>
          </w:p>
        </w:tc>
      </w:tr>
      <w:tr w:rsidR="00A73374" w:rsidRPr="00A73374" w:rsidTr="001806B9">
        <w:trPr>
          <w:trHeight w:val="975"/>
        </w:trPr>
        <w:tc>
          <w:tcPr>
            <w:tcW w:w="413" w:type="pct"/>
            <w:tcBorders>
              <w:left w:val="nil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A73374" w:rsidRPr="00A73374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pct"/>
            <w:tcBorders>
              <w:left w:val="single" w:sz="6" w:space="0" w:color="BDC3C7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A73374" w:rsidRPr="00A73374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учреждение профессионального образования Ханты-Мансийского автономного округа – Югры "</w:t>
            </w:r>
            <w:proofErr w:type="spellStart"/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Мегионский</w:t>
            </w:r>
            <w:proofErr w:type="spellEnd"/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политехнический колледж"</w:t>
            </w:r>
          </w:p>
        </w:tc>
        <w:tc>
          <w:tcPr>
            <w:tcW w:w="1095" w:type="pct"/>
            <w:tcBorders>
              <w:left w:val="single" w:sz="6" w:space="0" w:color="BDC3C7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A73374" w:rsidRPr="00A73374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и технологическое, социально-экономическое</w:t>
            </w:r>
          </w:p>
        </w:tc>
        <w:tc>
          <w:tcPr>
            <w:tcW w:w="1252" w:type="pct"/>
            <w:tcBorders>
              <w:left w:val="single" w:sz="6" w:space="0" w:color="BDC3C7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A73374" w:rsidRPr="00A73374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628685, Ханты-Мансийский автономный округ - Югра, г. </w:t>
            </w:r>
            <w:proofErr w:type="spellStart"/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</w:t>
            </w:r>
            <w:proofErr w:type="spellEnd"/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Кузьмина 3 </w:t>
            </w:r>
          </w:p>
        </w:tc>
        <w:tc>
          <w:tcPr>
            <w:tcW w:w="573" w:type="pct"/>
            <w:tcBorders>
              <w:left w:val="single" w:sz="6" w:space="0" w:color="BDC3C7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1806B9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8(34643)</w:t>
            </w:r>
          </w:p>
          <w:p w:rsidR="00A73374" w:rsidRPr="00A73374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30402</w:t>
            </w:r>
          </w:p>
        </w:tc>
        <w:tc>
          <w:tcPr>
            <w:tcW w:w="728" w:type="pct"/>
            <w:tcBorders>
              <w:left w:val="single" w:sz="6" w:space="0" w:color="BDC3C7"/>
              <w:bottom w:val="single" w:sz="6" w:space="0" w:color="BDC3C7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A73374" w:rsidRPr="00A73374" w:rsidRDefault="00A73374" w:rsidP="00A73374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7DC6"/>
                <w:sz w:val="24"/>
                <w:szCs w:val="24"/>
                <w:lang w:eastAsia="ru-RU"/>
              </w:rPr>
              <w:drawing>
                <wp:inline distT="0" distB="0" distL="0" distR="0" wp14:anchorId="022EC296" wp14:editId="56EB9323">
                  <wp:extent cx="954405" cy="954405"/>
                  <wp:effectExtent l="0" t="0" r="0" b="0"/>
                  <wp:docPr id="3" name="Рисунок 3" descr="http://wwwold.doinhmao.ru/netcat_files/Image/%D0%9C%D0%B5%D0%B3%D0%B8%D0%BE%D0%BD%20%D0%BF%D1%80%D0%BE%D1%84%D0%BA%D0%BE%D0%BB%D0%BB%D0%B5%D0%B4%D0%B6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old.doinhmao.ru/netcat_files/Image/%D0%9C%D0%B5%D0%B3%D0%B8%D0%BE%D0%BD%20%D0%BF%D1%80%D0%BE%D1%84%D0%BA%D0%BE%D0%BB%D0%BB%D0%B5%D0%B4%D0%B6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3374" w:rsidRPr="00A73374" w:rsidRDefault="00770DE6" w:rsidP="00A73374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A73374" w:rsidRPr="00A73374">
                <w:rPr>
                  <w:rFonts w:ascii="Times New Roman" w:eastAsia="Times New Roman" w:hAnsi="Times New Roman" w:cs="Times New Roman"/>
                  <w:b/>
                  <w:bCs/>
                  <w:color w:val="007DC6"/>
                  <w:sz w:val="24"/>
                  <w:szCs w:val="24"/>
                  <w:lang w:eastAsia="ru-RU"/>
                </w:rPr>
                <w:t>www.megpk.ru</w:t>
              </w:r>
            </w:hyperlink>
          </w:p>
        </w:tc>
      </w:tr>
      <w:tr w:rsidR="00A73374" w:rsidRPr="00A73374" w:rsidTr="001806B9">
        <w:trPr>
          <w:trHeight w:val="1020"/>
        </w:trPr>
        <w:tc>
          <w:tcPr>
            <w:tcW w:w="413" w:type="pct"/>
            <w:tcBorders>
              <w:left w:val="nil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A73374" w:rsidRPr="00A73374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pct"/>
            <w:tcBorders>
              <w:left w:val="single" w:sz="6" w:space="0" w:color="BDC3C7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A73374" w:rsidRPr="00A73374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Бюджетное учреждение профессионального образования Ханты-Мансийского автономного округа – Югры </w:t>
            </w: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"Междуреченский агропромышленный колледж"</w:t>
            </w:r>
          </w:p>
        </w:tc>
        <w:tc>
          <w:tcPr>
            <w:tcW w:w="1095" w:type="pct"/>
            <w:tcBorders>
              <w:left w:val="single" w:sz="6" w:space="0" w:color="BDC3C7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A73374" w:rsidRPr="00A73374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Сельскохозяйственное, педагогическое, социально-экономическое, техническое и технологическое</w:t>
            </w:r>
          </w:p>
        </w:tc>
        <w:tc>
          <w:tcPr>
            <w:tcW w:w="1252" w:type="pct"/>
            <w:tcBorders>
              <w:left w:val="single" w:sz="6" w:space="0" w:color="BDC3C7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A73374" w:rsidRPr="00A73374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628200, Ханты-Мансийский автономный округ – Югра, </w:t>
            </w:r>
            <w:proofErr w:type="spellStart"/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поселок городского типа Междуреченский, улица Центральная, дом 54</w:t>
            </w:r>
          </w:p>
        </w:tc>
        <w:tc>
          <w:tcPr>
            <w:tcW w:w="573" w:type="pct"/>
            <w:tcBorders>
              <w:left w:val="single" w:sz="6" w:space="0" w:color="BDC3C7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1806B9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8(34677)</w:t>
            </w:r>
          </w:p>
          <w:p w:rsidR="00A73374" w:rsidRPr="00A73374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32343</w:t>
            </w:r>
          </w:p>
        </w:tc>
        <w:tc>
          <w:tcPr>
            <w:tcW w:w="728" w:type="pct"/>
            <w:tcBorders>
              <w:left w:val="single" w:sz="6" w:space="0" w:color="BDC3C7"/>
              <w:bottom w:val="single" w:sz="6" w:space="0" w:color="BDC3C7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A73374" w:rsidRPr="00A73374" w:rsidRDefault="00770DE6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A73374" w:rsidRPr="00A73374">
                <w:rPr>
                  <w:rFonts w:ascii="Times New Roman" w:eastAsia="Times New Roman" w:hAnsi="Times New Roman" w:cs="Times New Roman"/>
                  <w:b/>
                  <w:bCs/>
                  <w:color w:val="007DC6"/>
                  <w:sz w:val="24"/>
                  <w:szCs w:val="24"/>
                  <w:lang w:eastAsia="ru-RU"/>
                </w:rPr>
                <w:t>magrakol.ru</w:t>
              </w:r>
            </w:hyperlink>
          </w:p>
        </w:tc>
      </w:tr>
      <w:tr w:rsidR="00A73374" w:rsidRPr="00A73374" w:rsidTr="001806B9">
        <w:trPr>
          <w:trHeight w:val="975"/>
        </w:trPr>
        <w:tc>
          <w:tcPr>
            <w:tcW w:w="413" w:type="pct"/>
            <w:tcBorders>
              <w:left w:val="nil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A73374" w:rsidRPr="00A73374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940" w:type="pct"/>
            <w:tcBorders>
              <w:left w:val="single" w:sz="6" w:space="0" w:color="BDC3C7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A73374" w:rsidRPr="00A73374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учреждение профессионального образования Ханты-Мансийского автономного округа – Югры "Нижневартовский политехнический колледж"</w:t>
            </w:r>
          </w:p>
        </w:tc>
        <w:tc>
          <w:tcPr>
            <w:tcW w:w="1095" w:type="pct"/>
            <w:tcBorders>
              <w:left w:val="single" w:sz="6" w:space="0" w:color="BDC3C7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A73374" w:rsidRPr="00A73374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и технологическое, социально-экономическое</w:t>
            </w:r>
          </w:p>
        </w:tc>
        <w:tc>
          <w:tcPr>
            <w:tcW w:w="1252" w:type="pct"/>
            <w:tcBorders>
              <w:left w:val="single" w:sz="6" w:space="0" w:color="BDC3C7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A73374" w:rsidRPr="00A73374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628611, ХМАО-Югра Тюменской области, г. Нижневартовск, ул. Мира, д.39</w:t>
            </w:r>
          </w:p>
        </w:tc>
        <w:tc>
          <w:tcPr>
            <w:tcW w:w="573" w:type="pct"/>
            <w:tcBorders>
              <w:left w:val="single" w:sz="6" w:space="0" w:color="BDC3C7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A73374" w:rsidRPr="00A73374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8(3466) 41-35-00</w:t>
            </w:r>
          </w:p>
        </w:tc>
        <w:tc>
          <w:tcPr>
            <w:tcW w:w="728" w:type="pct"/>
            <w:tcBorders>
              <w:left w:val="single" w:sz="6" w:space="0" w:color="BDC3C7"/>
              <w:bottom w:val="single" w:sz="6" w:space="0" w:color="BDC3C7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A73374" w:rsidRPr="00A73374" w:rsidRDefault="00770DE6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A73374" w:rsidRPr="00A73374">
                <w:rPr>
                  <w:rFonts w:ascii="Arial" w:eastAsia="Times New Roman" w:hAnsi="Arial" w:cs="Arial"/>
                  <w:b/>
                  <w:bCs/>
                  <w:color w:val="007DC6"/>
                  <w:sz w:val="24"/>
                  <w:szCs w:val="24"/>
                  <w:lang w:eastAsia="ru-RU"/>
                </w:rPr>
                <w:t>nv-pk.ru</w:t>
              </w:r>
            </w:hyperlink>
          </w:p>
        </w:tc>
      </w:tr>
      <w:tr w:rsidR="00A73374" w:rsidRPr="00A73374" w:rsidTr="001806B9">
        <w:trPr>
          <w:trHeight w:val="705"/>
        </w:trPr>
        <w:tc>
          <w:tcPr>
            <w:tcW w:w="413" w:type="pct"/>
            <w:tcBorders>
              <w:left w:val="nil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A73374" w:rsidRPr="00A73374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0" w:type="pct"/>
            <w:tcBorders>
              <w:left w:val="single" w:sz="6" w:space="0" w:color="BDC3C7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A73374" w:rsidRPr="00A73374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учреждение профессионального образования Ханты-Мансийского автономного округа – Югры "Нижневартовский медицинский колледж""</w:t>
            </w:r>
          </w:p>
        </w:tc>
        <w:tc>
          <w:tcPr>
            <w:tcW w:w="1095" w:type="pct"/>
            <w:tcBorders>
              <w:left w:val="single" w:sz="6" w:space="0" w:color="BDC3C7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A73374" w:rsidRPr="00A73374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</w:t>
            </w:r>
          </w:p>
        </w:tc>
        <w:tc>
          <w:tcPr>
            <w:tcW w:w="1252" w:type="pct"/>
            <w:tcBorders>
              <w:left w:val="single" w:sz="6" w:space="0" w:color="BDC3C7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A73374" w:rsidRPr="00A73374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628616, Ханты-Мансийский автономный округ – Югра, город Нижневартовск, ул. </w:t>
            </w:r>
            <w:proofErr w:type="spellStart"/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Интернациольная</w:t>
            </w:r>
            <w:proofErr w:type="spellEnd"/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</w:t>
            </w:r>
          </w:p>
        </w:tc>
        <w:tc>
          <w:tcPr>
            <w:tcW w:w="573" w:type="pct"/>
            <w:tcBorders>
              <w:left w:val="single" w:sz="6" w:space="0" w:color="BDC3C7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A73374" w:rsidRPr="00A73374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8(3466) 26-28-33</w:t>
            </w:r>
          </w:p>
        </w:tc>
        <w:tc>
          <w:tcPr>
            <w:tcW w:w="728" w:type="pct"/>
            <w:tcBorders>
              <w:left w:val="single" w:sz="6" w:space="0" w:color="BDC3C7"/>
              <w:bottom w:val="single" w:sz="6" w:space="0" w:color="BDC3C7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A73374" w:rsidRPr="00A73374" w:rsidRDefault="00A73374" w:rsidP="00A73374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7DC6"/>
                <w:sz w:val="24"/>
                <w:szCs w:val="24"/>
                <w:lang w:eastAsia="ru-RU"/>
              </w:rPr>
              <w:drawing>
                <wp:inline distT="0" distB="0" distL="0" distR="0" wp14:anchorId="556E0982" wp14:editId="796FA97F">
                  <wp:extent cx="954405" cy="954405"/>
                  <wp:effectExtent l="0" t="0" r="0" b="0"/>
                  <wp:docPr id="2" name="Рисунок 2" descr="http://wwwold.doinhmao.ru/netcat_files/Image/Logo%20%D0%91%D0%A3%20%D0%9D%D0%9C%D0%9A%20160%D1%85160%D0%BF%D0%BA%D1%81.jp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old.doinhmao.ru/netcat_files/Image/Logo%20%D0%91%D0%A3%20%D0%9D%D0%9C%D0%9A%20160%D1%85160%D0%BF%D0%BA%D1%81.jp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3374" w:rsidRPr="00A73374" w:rsidRDefault="00770DE6" w:rsidP="00A73374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A73374" w:rsidRPr="00A73374">
                <w:rPr>
                  <w:rFonts w:ascii="Times New Roman" w:eastAsia="Times New Roman" w:hAnsi="Times New Roman" w:cs="Times New Roman"/>
                  <w:b/>
                  <w:bCs/>
                  <w:color w:val="007DC6"/>
                  <w:sz w:val="24"/>
                  <w:szCs w:val="24"/>
                  <w:lang w:eastAsia="ru-RU"/>
                </w:rPr>
                <w:t>mednv.ru</w:t>
              </w:r>
            </w:hyperlink>
          </w:p>
        </w:tc>
      </w:tr>
      <w:tr w:rsidR="00A73374" w:rsidRPr="00A73374" w:rsidTr="001806B9">
        <w:trPr>
          <w:trHeight w:val="990"/>
        </w:trPr>
        <w:tc>
          <w:tcPr>
            <w:tcW w:w="413" w:type="pct"/>
            <w:tcBorders>
              <w:left w:val="nil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A73374" w:rsidRPr="00A73374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0" w:type="pct"/>
            <w:tcBorders>
              <w:left w:val="single" w:sz="6" w:space="0" w:color="BDC3C7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A73374" w:rsidRPr="00A73374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Бюджетное учреждение профессионального образования </w:t>
            </w: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Ханты-Мансийского автономного округа – Югры "</w:t>
            </w:r>
            <w:proofErr w:type="spellStart"/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Радужнинский</w:t>
            </w:r>
            <w:proofErr w:type="spellEnd"/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политехнический колледж"</w:t>
            </w:r>
          </w:p>
        </w:tc>
        <w:tc>
          <w:tcPr>
            <w:tcW w:w="1095" w:type="pct"/>
            <w:tcBorders>
              <w:left w:val="single" w:sz="6" w:space="0" w:color="BDC3C7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A73374" w:rsidRPr="00A73374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Техническое и технологическое, социально-экономическое</w:t>
            </w:r>
          </w:p>
        </w:tc>
        <w:tc>
          <w:tcPr>
            <w:tcW w:w="1252" w:type="pct"/>
            <w:tcBorders>
              <w:left w:val="single" w:sz="6" w:space="0" w:color="BDC3C7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A73374" w:rsidRPr="00A73374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628462, Тюменская область, Ханты-Мансийский автономный округ - Югра, </w:t>
            </w:r>
            <w:proofErr w:type="spellStart"/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адужный</w:t>
            </w:r>
            <w:proofErr w:type="spellEnd"/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 микрорайон дом 27</w:t>
            </w:r>
          </w:p>
        </w:tc>
        <w:tc>
          <w:tcPr>
            <w:tcW w:w="573" w:type="pct"/>
            <w:tcBorders>
              <w:left w:val="single" w:sz="6" w:space="0" w:color="BDC3C7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1806B9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8(34668)</w:t>
            </w:r>
          </w:p>
          <w:p w:rsidR="00A73374" w:rsidRPr="00A73374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3-69-36</w:t>
            </w:r>
          </w:p>
        </w:tc>
        <w:tc>
          <w:tcPr>
            <w:tcW w:w="728" w:type="pct"/>
            <w:tcBorders>
              <w:left w:val="single" w:sz="6" w:space="0" w:color="BDC3C7"/>
              <w:bottom w:val="single" w:sz="6" w:space="0" w:color="BDC3C7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A73374" w:rsidRPr="00A73374" w:rsidRDefault="00770DE6" w:rsidP="00A73374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A73374" w:rsidRPr="00A73374">
                <w:rPr>
                  <w:rFonts w:ascii="Times New Roman" w:eastAsia="Times New Roman" w:hAnsi="Times New Roman" w:cs="Times New Roman"/>
                  <w:b/>
                  <w:bCs/>
                  <w:color w:val="007DC6"/>
                  <w:sz w:val="24"/>
                  <w:szCs w:val="24"/>
                  <w:lang w:eastAsia="ru-RU"/>
                </w:rPr>
                <w:t>рпк86.рф</w:t>
              </w:r>
            </w:hyperlink>
          </w:p>
        </w:tc>
      </w:tr>
      <w:tr w:rsidR="00A73374" w:rsidRPr="00A73374" w:rsidTr="001806B9">
        <w:trPr>
          <w:trHeight w:val="1035"/>
        </w:trPr>
        <w:tc>
          <w:tcPr>
            <w:tcW w:w="413" w:type="pct"/>
            <w:tcBorders>
              <w:left w:val="nil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A73374" w:rsidRPr="00A73374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40" w:type="pct"/>
            <w:tcBorders>
              <w:left w:val="single" w:sz="6" w:space="0" w:color="BDC3C7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A73374" w:rsidRPr="00A73374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учреждение профессионального образования Ханты-Мансийского автономного округа – Югры "Сургутский медицинский колледж"</w:t>
            </w:r>
          </w:p>
        </w:tc>
        <w:tc>
          <w:tcPr>
            <w:tcW w:w="1095" w:type="pct"/>
            <w:tcBorders>
              <w:left w:val="single" w:sz="6" w:space="0" w:color="BDC3C7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A73374" w:rsidRPr="00A73374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</w:t>
            </w:r>
          </w:p>
        </w:tc>
        <w:tc>
          <w:tcPr>
            <w:tcW w:w="1252" w:type="pct"/>
            <w:tcBorders>
              <w:left w:val="single" w:sz="6" w:space="0" w:color="BDC3C7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A73374" w:rsidRPr="00A73374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628400 Ханты-Мансийский </w:t>
            </w:r>
            <w:proofErr w:type="spellStart"/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автономныйокруг</w:t>
            </w:r>
            <w:proofErr w:type="spellEnd"/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ургут</w:t>
            </w:r>
            <w:proofErr w:type="spellEnd"/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ул.Федорова</w:t>
            </w:r>
            <w:proofErr w:type="spellEnd"/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61/1</w:t>
            </w:r>
          </w:p>
        </w:tc>
        <w:tc>
          <w:tcPr>
            <w:tcW w:w="573" w:type="pct"/>
            <w:tcBorders>
              <w:left w:val="single" w:sz="6" w:space="0" w:color="BDC3C7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1806B9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8(3462)</w:t>
            </w:r>
          </w:p>
          <w:p w:rsidR="00A73374" w:rsidRPr="00A73374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26-72-29</w:t>
            </w:r>
          </w:p>
        </w:tc>
        <w:tc>
          <w:tcPr>
            <w:tcW w:w="728" w:type="pct"/>
            <w:tcBorders>
              <w:left w:val="single" w:sz="6" w:space="0" w:color="BDC3C7"/>
              <w:bottom w:val="single" w:sz="6" w:space="0" w:color="BDC3C7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A73374" w:rsidRPr="00A73374" w:rsidRDefault="00770DE6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A73374" w:rsidRPr="00A73374">
                <w:rPr>
                  <w:rFonts w:ascii="Times New Roman" w:eastAsia="Times New Roman" w:hAnsi="Times New Roman" w:cs="Times New Roman"/>
                  <w:b/>
                  <w:bCs/>
                  <w:color w:val="007DC6"/>
                  <w:sz w:val="24"/>
                  <w:szCs w:val="24"/>
                  <w:lang w:eastAsia="ru-RU"/>
                </w:rPr>
                <w:t>surgutmed.ru</w:t>
              </w:r>
            </w:hyperlink>
          </w:p>
        </w:tc>
      </w:tr>
      <w:tr w:rsidR="00A73374" w:rsidRPr="00A73374" w:rsidTr="001806B9">
        <w:trPr>
          <w:trHeight w:val="1110"/>
        </w:trPr>
        <w:tc>
          <w:tcPr>
            <w:tcW w:w="413" w:type="pct"/>
            <w:tcBorders>
              <w:left w:val="nil"/>
              <w:bottom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A73374" w:rsidRPr="00A73374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pct"/>
            <w:tcBorders>
              <w:left w:val="single" w:sz="6" w:space="0" w:color="BDC3C7"/>
              <w:bottom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A73374" w:rsidRPr="00A73374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Автономное учреждение профессионального образования Ханты-Мансийского автономного округа – Югры "Сургутский политехнический колледж"</w:t>
            </w:r>
          </w:p>
        </w:tc>
        <w:tc>
          <w:tcPr>
            <w:tcW w:w="1095" w:type="pct"/>
            <w:tcBorders>
              <w:left w:val="single" w:sz="6" w:space="0" w:color="BDC3C7"/>
              <w:bottom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A73374" w:rsidRPr="00A73374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и технологическое, социально-экономическое</w:t>
            </w:r>
          </w:p>
        </w:tc>
        <w:tc>
          <w:tcPr>
            <w:tcW w:w="1252" w:type="pct"/>
            <w:tcBorders>
              <w:left w:val="single" w:sz="6" w:space="0" w:color="BDC3C7"/>
              <w:bottom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A73374" w:rsidRPr="00A73374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628400,Тюменская область, ХМАО-Югра</w:t>
            </w:r>
            <w:proofErr w:type="gramStart"/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Сургут,  ул. Маяковского, д.41</w:t>
            </w:r>
          </w:p>
        </w:tc>
        <w:tc>
          <w:tcPr>
            <w:tcW w:w="573" w:type="pct"/>
            <w:tcBorders>
              <w:left w:val="single" w:sz="6" w:space="0" w:color="BDC3C7"/>
              <w:bottom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A73374" w:rsidRPr="00A73374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8(3462) 31-90-30</w:t>
            </w:r>
          </w:p>
        </w:tc>
        <w:tc>
          <w:tcPr>
            <w:tcW w:w="728" w:type="pct"/>
            <w:tcBorders>
              <w:left w:val="single" w:sz="6" w:space="0" w:color="BDC3C7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A73374" w:rsidRPr="00A73374" w:rsidRDefault="00770DE6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A73374" w:rsidRPr="00A73374">
                <w:rPr>
                  <w:rFonts w:ascii="Times New Roman" w:eastAsia="Times New Roman" w:hAnsi="Times New Roman" w:cs="Times New Roman"/>
                  <w:b/>
                  <w:bCs/>
                  <w:color w:val="007DC6"/>
                  <w:sz w:val="24"/>
                  <w:szCs w:val="24"/>
                  <w:lang w:eastAsia="ru-RU"/>
                </w:rPr>
                <w:t>surpk.ru</w:t>
              </w:r>
            </w:hyperlink>
          </w:p>
        </w:tc>
      </w:tr>
    </w:tbl>
    <w:p w:rsidR="00A73374" w:rsidRPr="00A73374" w:rsidRDefault="00A73374" w:rsidP="00A73374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606366"/>
          <w:sz w:val="20"/>
          <w:szCs w:val="20"/>
          <w:lang w:eastAsia="ru-RU"/>
        </w:rPr>
      </w:pPr>
      <w:r w:rsidRPr="00A73374">
        <w:rPr>
          <w:rFonts w:ascii="Open Sans" w:eastAsia="Times New Roman" w:hAnsi="Open Sans" w:cs="Times New Roman"/>
          <w:color w:val="606366"/>
          <w:sz w:val="20"/>
          <w:szCs w:val="20"/>
          <w:lang w:eastAsia="ru-RU"/>
        </w:rPr>
        <w:t> </w:t>
      </w:r>
    </w:p>
    <w:tbl>
      <w:tblPr>
        <w:tblW w:w="15151" w:type="dxa"/>
        <w:tblInd w:w="-32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5151"/>
      </w:tblGrid>
      <w:tr w:rsidR="00A36435" w:rsidTr="00A36435">
        <w:trPr>
          <w:trHeight w:val="100"/>
        </w:trPr>
        <w:tc>
          <w:tcPr>
            <w:tcW w:w="15151" w:type="dxa"/>
          </w:tcPr>
          <w:p w:rsidR="00A36435" w:rsidRDefault="00A36435" w:rsidP="00A73374">
            <w:pPr>
              <w:spacing w:after="0" w:line="240" w:lineRule="auto"/>
              <w:textAlignment w:val="top"/>
              <w:rPr>
                <w:rFonts w:ascii="Open Sans" w:eastAsia="Times New Roman" w:hAnsi="Open Sans" w:cs="Times New Roman"/>
                <w:color w:val="606366"/>
                <w:sz w:val="20"/>
                <w:szCs w:val="20"/>
                <w:lang w:eastAsia="ru-RU"/>
              </w:rPr>
            </w:pPr>
          </w:p>
        </w:tc>
      </w:tr>
    </w:tbl>
    <w:p w:rsidR="00A73374" w:rsidRPr="00A73374" w:rsidRDefault="00A73374" w:rsidP="00A73374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606366"/>
          <w:sz w:val="20"/>
          <w:szCs w:val="20"/>
          <w:lang w:eastAsia="ru-RU"/>
        </w:rPr>
      </w:pPr>
      <w:r w:rsidRPr="00A73374">
        <w:rPr>
          <w:rFonts w:ascii="Open Sans" w:eastAsia="Times New Roman" w:hAnsi="Open Sans" w:cs="Times New Roman"/>
          <w:color w:val="606366"/>
          <w:sz w:val="20"/>
          <w:szCs w:val="20"/>
          <w:lang w:eastAsia="ru-RU"/>
        </w:rPr>
        <w:t> </w:t>
      </w:r>
    </w:p>
    <w:tbl>
      <w:tblPr>
        <w:tblpPr w:leftFromText="45" w:rightFromText="45" w:vertAnchor="text"/>
        <w:tblW w:w="5000" w:type="pct"/>
        <w:tblBorders>
          <w:top w:val="single" w:sz="6" w:space="0" w:color="BDC3C7"/>
          <w:left w:val="single" w:sz="6" w:space="0" w:color="BDC3C7"/>
          <w:bottom w:val="single" w:sz="6" w:space="0" w:color="BDC3C7"/>
          <w:right w:val="single" w:sz="6" w:space="0" w:color="BDC3C7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2563"/>
        <w:gridCol w:w="2965"/>
        <w:gridCol w:w="3403"/>
        <w:gridCol w:w="1559"/>
        <w:gridCol w:w="3499"/>
      </w:tblGrid>
      <w:tr w:rsidR="00A73374" w:rsidRPr="00A73374" w:rsidTr="001806B9">
        <w:trPr>
          <w:trHeight w:val="1080"/>
        </w:trPr>
        <w:tc>
          <w:tcPr>
            <w:tcW w:w="371" w:type="pct"/>
            <w:tcBorders>
              <w:top w:val="nil"/>
              <w:left w:val="nil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A73374" w:rsidRPr="00A73374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848" w:type="pct"/>
            <w:tcBorders>
              <w:top w:val="nil"/>
              <w:left w:val="single" w:sz="6" w:space="0" w:color="BDC3C7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A73374" w:rsidRPr="00A73374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Автономное учреждение профессионального образования Ханты-Мансийского автономного округа – Югры "Ханты-Мансийский технолого-педагогический колледж"</w:t>
            </w:r>
          </w:p>
        </w:tc>
        <w:tc>
          <w:tcPr>
            <w:tcW w:w="981" w:type="pct"/>
            <w:tcBorders>
              <w:top w:val="nil"/>
              <w:left w:val="single" w:sz="6" w:space="0" w:color="BDC3C7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A73374" w:rsidRPr="00A73374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и технологическое, педагогическое, социально-экономическое</w:t>
            </w:r>
          </w:p>
        </w:tc>
        <w:tc>
          <w:tcPr>
            <w:tcW w:w="1126" w:type="pct"/>
            <w:tcBorders>
              <w:top w:val="nil"/>
              <w:left w:val="single" w:sz="6" w:space="0" w:color="BDC3C7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A73374" w:rsidRPr="00A73374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628011, Тюменская область, г. Ханты-Мансийск, ул. Гагарина, д. 3</w:t>
            </w:r>
          </w:p>
        </w:tc>
        <w:tc>
          <w:tcPr>
            <w:tcW w:w="516" w:type="pct"/>
            <w:tcBorders>
              <w:top w:val="nil"/>
              <w:left w:val="single" w:sz="6" w:space="0" w:color="BDC3C7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A73374" w:rsidRPr="00A73374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8(3467) 33-22-88</w:t>
            </w:r>
          </w:p>
        </w:tc>
        <w:tc>
          <w:tcPr>
            <w:tcW w:w="1158" w:type="pct"/>
            <w:tcBorders>
              <w:top w:val="nil"/>
              <w:left w:val="single" w:sz="6" w:space="0" w:color="BDC3C7"/>
              <w:bottom w:val="single" w:sz="6" w:space="0" w:color="BDC3C7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A73374" w:rsidRPr="00A73374" w:rsidRDefault="00770DE6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A73374" w:rsidRPr="00A73374">
                <w:rPr>
                  <w:rFonts w:ascii="Times New Roman" w:eastAsia="Times New Roman" w:hAnsi="Times New Roman" w:cs="Times New Roman"/>
                  <w:b/>
                  <w:bCs/>
                  <w:color w:val="007DC6"/>
                  <w:sz w:val="24"/>
                  <w:szCs w:val="24"/>
                  <w:lang w:eastAsia="ru-RU"/>
                </w:rPr>
                <w:t>www.hmcolleg.ru</w:t>
              </w:r>
            </w:hyperlink>
          </w:p>
        </w:tc>
      </w:tr>
      <w:tr w:rsidR="00A73374" w:rsidRPr="00A73374" w:rsidTr="001806B9">
        <w:trPr>
          <w:trHeight w:val="990"/>
        </w:trPr>
        <w:tc>
          <w:tcPr>
            <w:tcW w:w="371" w:type="pct"/>
            <w:tcBorders>
              <w:left w:val="nil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A73374" w:rsidRPr="00A73374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8" w:type="pct"/>
            <w:tcBorders>
              <w:left w:val="single" w:sz="6" w:space="0" w:color="BDC3C7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A73374" w:rsidRPr="00A73374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Бюджетое</w:t>
            </w:r>
            <w:proofErr w:type="spellEnd"/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учреждение профессионального образования Ханты-Мансийского автономного округа – Югры "Югорский политехнический колледж"</w:t>
            </w:r>
          </w:p>
        </w:tc>
        <w:tc>
          <w:tcPr>
            <w:tcW w:w="981" w:type="pct"/>
            <w:tcBorders>
              <w:left w:val="single" w:sz="6" w:space="0" w:color="BDC3C7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A73374" w:rsidRPr="00A73374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и технологическое, педагогическое, социально-экономическое</w:t>
            </w:r>
          </w:p>
        </w:tc>
        <w:tc>
          <w:tcPr>
            <w:tcW w:w="1126" w:type="pct"/>
            <w:tcBorders>
              <w:left w:val="single" w:sz="6" w:space="0" w:color="BDC3C7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A73374" w:rsidRPr="00A73374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628260, Тюменская область, г. Югорск, ул. 40 лет Победы, д. 16</w:t>
            </w:r>
          </w:p>
        </w:tc>
        <w:tc>
          <w:tcPr>
            <w:tcW w:w="516" w:type="pct"/>
            <w:tcBorders>
              <w:left w:val="single" w:sz="6" w:space="0" w:color="BDC3C7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1806B9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8(34675</w:t>
            </w:r>
            <w:r w:rsidR="0018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73374" w:rsidRPr="00A73374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76329</w:t>
            </w:r>
          </w:p>
        </w:tc>
        <w:tc>
          <w:tcPr>
            <w:tcW w:w="1158" w:type="pct"/>
            <w:tcBorders>
              <w:left w:val="single" w:sz="6" w:space="0" w:color="BDC3C7"/>
              <w:bottom w:val="single" w:sz="6" w:space="0" w:color="BDC3C7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A73374" w:rsidRPr="00A73374" w:rsidRDefault="00770DE6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A73374" w:rsidRPr="00A73374">
                <w:rPr>
                  <w:rFonts w:ascii="Times New Roman" w:eastAsia="Times New Roman" w:hAnsi="Times New Roman" w:cs="Times New Roman"/>
                  <w:b/>
                  <w:bCs/>
                  <w:color w:val="007DC6"/>
                  <w:sz w:val="24"/>
                  <w:szCs w:val="24"/>
                  <w:lang w:eastAsia="ru-RU"/>
                </w:rPr>
                <w:t>www.yugorskpk.ru</w:t>
              </w:r>
            </w:hyperlink>
          </w:p>
        </w:tc>
      </w:tr>
      <w:tr w:rsidR="00A73374" w:rsidRPr="00A73374" w:rsidTr="001806B9">
        <w:trPr>
          <w:trHeight w:val="990"/>
        </w:trPr>
        <w:tc>
          <w:tcPr>
            <w:tcW w:w="371" w:type="pct"/>
            <w:tcBorders>
              <w:left w:val="nil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A73374" w:rsidRPr="00A73374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8" w:type="pct"/>
            <w:tcBorders>
              <w:left w:val="single" w:sz="6" w:space="0" w:color="BDC3C7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A73374" w:rsidRPr="00A73374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Бюджетное учреждение профессионального образования Ханты-Мансийского </w:t>
            </w: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автономного округа – Югры "Советский политехнический колледж"</w:t>
            </w:r>
          </w:p>
        </w:tc>
        <w:tc>
          <w:tcPr>
            <w:tcW w:w="981" w:type="pct"/>
            <w:tcBorders>
              <w:left w:val="single" w:sz="6" w:space="0" w:color="BDC3C7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A73374" w:rsidRPr="00A73374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Техническое и технологическое, педагогическое, социально-экономическое</w:t>
            </w:r>
          </w:p>
        </w:tc>
        <w:tc>
          <w:tcPr>
            <w:tcW w:w="1126" w:type="pct"/>
            <w:tcBorders>
              <w:left w:val="single" w:sz="6" w:space="0" w:color="BDC3C7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A73374" w:rsidRPr="00A73374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628240, Ханты-Мансийский автономный округ -Югра, Тюменская область, </w:t>
            </w:r>
            <w:proofErr w:type="spellStart"/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оветский</w:t>
            </w:r>
            <w:proofErr w:type="spellEnd"/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Макаренко, д. 1</w:t>
            </w:r>
          </w:p>
        </w:tc>
        <w:tc>
          <w:tcPr>
            <w:tcW w:w="516" w:type="pct"/>
            <w:tcBorders>
              <w:left w:val="single" w:sz="6" w:space="0" w:color="BDC3C7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1806B9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8(34675)</w:t>
            </w:r>
          </w:p>
          <w:p w:rsidR="00A73374" w:rsidRPr="00A73374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32271</w:t>
            </w:r>
          </w:p>
        </w:tc>
        <w:tc>
          <w:tcPr>
            <w:tcW w:w="1158" w:type="pct"/>
            <w:tcBorders>
              <w:left w:val="single" w:sz="6" w:space="0" w:color="BDC3C7"/>
              <w:bottom w:val="single" w:sz="6" w:space="0" w:color="BDC3C7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A73374" w:rsidRPr="00A73374" w:rsidRDefault="00A73374" w:rsidP="00A73374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7DC6"/>
                <w:sz w:val="24"/>
                <w:szCs w:val="24"/>
                <w:lang w:eastAsia="ru-RU"/>
              </w:rPr>
              <w:drawing>
                <wp:inline distT="0" distB="0" distL="0" distR="0" wp14:anchorId="4D00A6F1" wp14:editId="2D113D86">
                  <wp:extent cx="954405" cy="230505"/>
                  <wp:effectExtent l="0" t="0" r="0" b="0"/>
                  <wp:docPr id="1" name="Рисунок 1" descr="http://wwwold.doinhmao.ru/netcat_files/Image/%D0%A1%D0%BE%D0%B2%D0%B5%D1%82%D1%81%D0%BA%D0%B8%D0%B9%20%D0%BF%D1%80%D0%BE%D1%84%D0%BA%D0%BE%D0%BB%D0%BB%D0%B5%D0%B4%D0%B6.jpg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old.doinhmao.ru/netcat_files/Image/%D0%A1%D0%BE%D0%B2%D0%B5%D1%82%D1%81%D0%BA%D0%B8%D0%B9%20%D0%BF%D1%80%D0%BE%D1%84%D0%BA%D0%BE%D0%BB%D0%BB%D0%B5%D0%B4%D0%B6.jpg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3374" w:rsidRPr="00A73374" w:rsidRDefault="00770DE6" w:rsidP="00A73374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A73374" w:rsidRPr="00A73374">
                <w:rPr>
                  <w:rFonts w:ascii="Times New Roman" w:eastAsia="Times New Roman" w:hAnsi="Times New Roman" w:cs="Times New Roman"/>
                  <w:b/>
                  <w:bCs/>
                  <w:color w:val="007DC6"/>
                  <w:sz w:val="24"/>
                  <w:szCs w:val="24"/>
                  <w:lang w:eastAsia="ru-RU"/>
                </w:rPr>
                <w:t>www.sovprocollege.ru</w:t>
              </w:r>
            </w:hyperlink>
          </w:p>
        </w:tc>
      </w:tr>
      <w:tr w:rsidR="00A73374" w:rsidRPr="00A73374" w:rsidTr="001806B9">
        <w:trPr>
          <w:trHeight w:val="1260"/>
        </w:trPr>
        <w:tc>
          <w:tcPr>
            <w:tcW w:w="371" w:type="pct"/>
            <w:tcBorders>
              <w:left w:val="nil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A73374" w:rsidRPr="00A73374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848" w:type="pct"/>
            <w:tcBorders>
              <w:left w:val="single" w:sz="6" w:space="0" w:color="BDC3C7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A73374" w:rsidRPr="00A73374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учреждение профессионального образования Ханты-Мансийского автономного округа – Югры "</w:t>
            </w:r>
            <w:proofErr w:type="spellStart"/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Лангепасский</w:t>
            </w:r>
            <w:proofErr w:type="spellEnd"/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политехнический колледж"</w:t>
            </w:r>
          </w:p>
        </w:tc>
        <w:tc>
          <w:tcPr>
            <w:tcW w:w="981" w:type="pct"/>
            <w:tcBorders>
              <w:left w:val="single" w:sz="6" w:space="0" w:color="BDC3C7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A73374" w:rsidRPr="00A73374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и технологическое, социально-экономическое</w:t>
            </w:r>
          </w:p>
        </w:tc>
        <w:tc>
          <w:tcPr>
            <w:tcW w:w="1126" w:type="pct"/>
            <w:tcBorders>
              <w:left w:val="single" w:sz="6" w:space="0" w:color="BDC3C7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A73374" w:rsidRPr="00A73374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628672, Россия, Ханты-Мансийский автономный округ – Югра, Тюменская область, г. </w:t>
            </w:r>
            <w:proofErr w:type="spellStart"/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Лангепас</w:t>
            </w:r>
            <w:proofErr w:type="spellEnd"/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Ленина, 52 </w:t>
            </w:r>
            <w:proofErr w:type="gramEnd"/>
          </w:p>
        </w:tc>
        <w:tc>
          <w:tcPr>
            <w:tcW w:w="516" w:type="pct"/>
            <w:tcBorders>
              <w:left w:val="single" w:sz="6" w:space="0" w:color="BDC3C7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1806B9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8(34669)</w:t>
            </w:r>
          </w:p>
          <w:p w:rsidR="00A73374" w:rsidRPr="00A73374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22650</w:t>
            </w:r>
          </w:p>
        </w:tc>
        <w:tc>
          <w:tcPr>
            <w:tcW w:w="1158" w:type="pct"/>
            <w:tcBorders>
              <w:left w:val="single" w:sz="6" w:space="0" w:color="BDC3C7"/>
              <w:bottom w:val="single" w:sz="6" w:space="0" w:color="BDC3C7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A73374" w:rsidRPr="00A73374" w:rsidRDefault="00770DE6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A73374" w:rsidRPr="00A73374">
                <w:rPr>
                  <w:rFonts w:ascii="Times New Roman" w:eastAsia="Times New Roman" w:hAnsi="Times New Roman" w:cs="Times New Roman"/>
                  <w:b/>
                  <w:bCs/>
                  <w:color w:val="007DC6"/>
                  <w:sz w:val="24"/>
                  <w:szCs w:val="24"/>
                  <w:lang w:eastAsia="ru-RU"/>
                </w:rPr>
                <w:t>lanpk.spohmao.ru</w:t>
              </w:r>
            </w:hyperlink>
          </w:p>
        </w:tc>
      </w:tr>
      <w:tr w:rsidR="00A73374" w:rsidRPr="00A73374" w:rsidTr="001806B9">
        <w:trPr>
          <w:trHeight w:val="945"/>
        </w:trPr>
        <w:tc>
          <w:tcPr>
            <w:tcW w:w="371" w:type="pct"/>
            <w:tcBorders>
              <w:left w:val="nil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A73374" w:rsidRPr="00A73374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8" w:type="pct"/>
            <w:tcBorders>
              <w:left w:val="single" w:sz="6" w:space="0" w:color="BDC3C7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A73374" w:rsidRPr="00A73374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учреждение профессионального образования Ханты-Мансийского автономного округа – Югры "Нижневартовский строительный колледж"</w:t>
            </w:r>
          </w:p>
        </w:tc>
        <w:tc>
          <w:tcPr>
            <w:tcW w:w="981" w:type="pct"/>
            <w:tcBorders>
              <w:left w:val="single" w:sz="6" w:space="0" w:color="BDC3C7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A73374" w:rsidRPr="00A73374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и технологическое, социально-экономическое</w:t>
            </w:r>
          </w:p>
        </w:tc>
        <w:tc>
          <w:tcPr>
            <w:tcW w:w="1126" w:type="pct"/>
            <w:tcBorders>
              <w:left w:val="single" w:sz="6" w:space="0" w:color="BDC3C7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A73374" w:rsidRPr="00A73374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628606 Тюменская область </w:t>
            </w:r>
            <w:proofErr w:type="spellStart"/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ижневартовск</w:t>
            </w:r>
            <w:proofErr w:type="spellEnd"/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ул.Индустриальная</w:t>
            </w:r>
            <w:proofErr w:type="spellEnd"/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29</w:t>
            </w:r>
          </w:p>
        </w:tc>
        <w:tc>
          <w:tcPr>
            <w:tcW w:w="516" w:type="pct"/>
            <w:tcBorders>
              <w:left w:val="single" w:sz="6" w:space="0" w:color="BDC3C7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1806B9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8(3466)</w:t>
            </w:r>
          </w:p>
          <w:p w:rsidR="00A73374" w:rsidRPr="00A73374" w:rsidRDefault="00A73374" w:rsidP="00180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18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58" w:type="pct"/>
            <w:tcBorders>
              <w:left w:val="single" w:sz="6" w:space="0" w:color="BDC3C7"/>
              <w:bottom w:val="single" w:sz="6" w:space="0" w:color="BDC3C7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A73374" w:rsidRPr="00A73374" w:rsidRDefault="00770DE6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A73374" w:rsidRPr="00A73374">
                <w:rPr>
                  <w:rFonts w:ascii="Times New Roman" w:eastAsia="Times New Roman" w:hAnsi="Times New Roman" w:cs="Times New Roman"/>
                  <w:b/>
                  <w:bCs/>
                  <w:color w:val="007DC6"/>
                  <w:sz w:val="24"/>
                  <w:szCs w:val="24"/>
                  <w:lang w:eastAsia="ru-RU"/>
                </w:rPr>
                <w:t>www.nsk41.ru</w:t>
              </w:r>
            </w:hyperlink>
          </w:p>
        </w:tc>
      </w:tr>
      <w:tr w:rsidR="00A73374" w:rsidRPr="00A73374" w:rsidTr="001806B9">
        <w:trPr>
          <w:trHeight w:val="1035"/>
        </w:trPr>
        <w:tc>
          <w:tcPr>
            <w:tcW w:w="371" w:type="pct"/>
            <w:tcBorders>
              <w:left w:val="nil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A73374" w:rsidRPr="00A73374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848" w:type="pct"/>
            <w:tcBorders>
              <w:left w:val="single" w:sz="6" w:space="0" w:color="BDC3C7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A73374" w:rsidRPr="00A73374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учреждение профессионального образования Ханты-Мансийского автономного округа – Югры "Нижневартовский социально-гуманитарный колледж"</w:t>
            </w:r>
          </w:p>
        </w:tc>
        <w:tc>
          <w:tcPr>
            <w:tcW w:w="981" w:type="pct"/>
            <w:tcBorders>
              <w:left w:val="single" w:sz="6" w:space="0" w:color="BDC3C7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A73374" w:rsidRPr="00A73374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Гуманитарное, социально-экономическое и педагогическое</w:t>
            </w:r>
          </w:p>
        </w:tc>
        <w:tc>
          <w:tcPr>
            <w:tcW w:w="1126" w:type="pct"/>
            <w:tcBorders>
              <w:left w:val="single" w:sz="6" w:space="0" w:color="BDC3C7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A73374" w:rsidRPr="00A73374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628240, Россия, Тюменская область, Ханты-Мансийский автономный округ – Югра, </w:t>
            </w:r>
            <w:proofErr w:type="spellStart"/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ижневартовск</w:t>
            </w:r>
            <w:proofErr w:type="spellEnd"/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 ул. Дружбы Народов,  д.13А</w:t>
            </w:r>
          </w:p>
        </w:tc>
        <w:tc>
          <w:tcPr>
            <w:tcW w:w="516" w:type="pct"/>
            <w:tcBorders>
              <w:left w:val="single" w:sz="6" w:space="0" w:color="BDC3C7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A73374" w:rsidRPr="00A73374" w:rsidRDefault="001806B9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8(3466) 4354</w:t>
            </w:r>
            <w:r w:rsidR="00A73374"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58" w:type="pct"/>
            <w:tcBorders>
              <w:left w:val="single" w:sz="6" w:space="0" w:color="BDC3C7"/>
              <w:bottom w:val="single" w:sz="6" w:space="0" w:color="BDC3C7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A73374" w:rsidRPr="00A73374" w:rsidRDefault="00770DE6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A73374" w:rsidRPr="00A73374">
                <w:rPr>
                  <w:rFonts w:ascii="Times New Roman" w:eastAsia="Times New Roman" w:hAnsi="Times New Roman" w:cs="Times New Roman"/>
                  <w:b/>
                  <w:bCs/>
                  <w:color w:val="007DC6"/>
                  <w:sz w:val="24"/>
                  <w:szCs w:val="24"/>
                  <w:lang w:eastAsia="ru-RU"/>
                </w:rPr>
                <w:t>www.nv-study.ru</w:t>
              </w:r>
            </w:hyperlink>
          </w:p>
        </w:tc>
      </w:tr>
      <w:tr w:rsidR="00A73374" w:rsidRPr="00A73374" w:rsidTr="001806B9">
        <w:trPr>
          <w:trHeight w:val="1035"/>
        </w:trPr>
        <w:tc>
          <w:tcPr>
            <w:tcW w:w="371" w:type="pct"/>
            <w:tcBorders>
              <w:left w:val="nil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A73374" w:rsidRPr="00A73374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8" w:type="pct"/>
            <w:tcBorders>
              <w:left w:val="single" w:sz="6" w:space="0" w:color="BDC3C7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A73374" w:rsidRPr="00A73374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учреждение профессионального образования Ханты-Мансийского автономного округа – Югры "</w:t>
            </w:r>
            <w:proofErr w:type="spellStart"/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Урайский</w:t>
            </w:r>
            <w:proofErr w:type="spellEnd"/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политехнический колледж"</w:t>
            </w:r>
          </w:p>
        </w:tc>
        <w:tc>
          <w:tcPr>
            <w:tcW w:w="981" w:type="pct"/>
            <w:tcBorders>
              <w:left w:val="single" w:sz="6" w:space="0" w:color="BDC3C7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A73374" w:rsidRPr="00A73374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и технологическое, социально-экономическое</w:t>
            </w:r>
          </w:p>
        </w:tc>
        <w:tc>
          <w:tcPr>
            <w:tcW w:w="1126" w:type="pct"/>
            <w:tcBorders>
              <w:left w:val="single" w:sz="6" w:space="0" w:color="BDC3C7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A73374" w:rsidRPr="00A73374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628285, Ханты-Мансийский автономный округ-Югра, г. Урай, ул. Ленина, д. 51</w:t>
            </w:r>
          </w:p>
        </w:tc>
        <w:tc>
          <w:tcPr>
            <w:tcW w:w="516" w:type="pct"/>
            <w:tcBorders>
              <w:left w:val="single" w:sz="6" w:space="0" w:color="BDC3C7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1806B9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8(34676)</w:t>
            </w:r>
          </w:p>
          <w:p w:rsidR="00A73374" w:rsidRPr="00A73374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24023</w:t>
            </w:r>
          </w:p>
        </w:tc>
        <w:tc>
          <w:tcPr>
            <w:tcW w:w="1158" w:type="pct"/>
            <w:tcBorders>
              <w:left w:val="single" w:sz="6" w:space="0" w:color="BDC3C7"/>
              <w:bottom w:val="single" w:sz="6" w:space="0" w:color="BDC3C7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A73374" w:rsidRPr="00A73374" w:rsidRDefault="00770DE6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A73374" w:rsidRPr="00A73374">
                <w:rPr>
                  <w:rFonts w:ascii="Times New Roman" w:eastAsia="Times New Roman" w:hAnsi="Times New Roman" w:cs="Times New Roman"/>
                  <w:color w:val="007DC6"/>
                  <w:sz w:val="24"/>
                  <w:szCs w:val="24"/>
                  <w:lang w:eastAsia="ru-RU"/>
                </w:rPr>
                <w:t>www.uray-pk.ru</w:t>
              </w:r>
            </w:hyperlink>
          </w:p>
        </w:tc>
      </w:tr>
      <w:tr w:rsidR="00A73374" w:rsidRPr="00A73374" w:rsidTr="001806B9">
        <w:trPr>
          <w:trHeight w:val="945"/>
        </w:trPr>
        <w:tc>
          <w:tcPr>
            <w:tcW w:w="371" w:type="pct"/>
            <w:tcBorders>
              <w:left w:val="nil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A73374" w:rsidRPr="00A73374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48" w:type="pct"/>
            <w:tcBorders>
              <w:left w:val="single" w:sz="6" w:space="0" w:color="BDC3C7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A73374" w:rsidRPr="00A73374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Бюджетное учреждение профессионального образования Ханты-Мансийского автономного </w:t>
            </w: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округа – Югры "Когалымский политехнический колледж"</w:t>
            </w:r>
          </w:p>
        </w:tc>
        <w:tc>
          <w:tcPr>
            <w:tcW w:w="981" w:type="pct"/>
            <w:tcBorders>
              <w:left w:val="single" w:sz="6" w:space="0" w:color="BDC3C7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A73374" w:rsidRPr="00A73374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Техническое и технологическое, социально-экономическое</w:t>
            </w:r>
          </w:p>
        </w:tc>
        <w:tc>
          <w:tcPr>
            <w:tcW w:w="1126" w:type="pct"/>
            <w:tcBorders>
              <w:left w:val="single" w:sz="6" w:space="0" w:color="BDC3C7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A73374" w:rsidRPr="00A73374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628485, Ханты-Мансийский </w:t>
            </w:r>
            <w:proofErr w:type="spellStart"/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автномный</w:t>
            </w:r>
            <w:proofErr w:type="spellEnd"/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округ-Югра  </w:t>
            </w:r>
            <w:proofErr w:type="spellStart"/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огалым</w:t>
            </w:r>
            <w:proofErr w:type="spellEnd"/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ул.Прибалтийская</w:t>
            </w:r>
            <w:proofErr w:type="spellEnd"/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22</w:t>
            </w:r>
          </w:p>
        </w:tc>
        <w:tc>
          <w:tcPr>
            <w:tcW w:w="516" w:type="pct"/>
            <w:tcBorders>
              <w:left w:val="single" w:sz="6" w:space="0" w:color="BDC3C7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1806B9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8(34667)</w:t>
            </w:r>
          </w:p>
          <w:p w:rsidR="00A73374" w:rsidRPr="00A73374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27473</w:t>
            </w:r>
          </w:p>
        </w:tc>
        <w:tc>
          <w:tcPr>
            <w:tcW w:w="1158" w:type="pct"/>
            <w:tcBorders>
              <w:left w:val="single" w:sz="6" w:space="0" w:color="BDC3C7"/>
              <w:bottom w:val="single" w:sz="6" w:space="0" w:color="BDC3C7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A73374" w:rsidRPr="00A73374" w:rsidRDefault="00770DE6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A73374" w:rsidRPr="00A73374">
                <w:rPr>
                  <w:rFonts w:ascii="Times New Roman" w:eastAsia="Times New Roman" w:hAnsi="Times New Roman" w:cs="Times New Roman"/>
                  <w:color w:val="007DC6"/>
                  <w:sz w:val="24"/>
                  <w:szCs w:val="24"/>
                  <w:lang w:eastAsia="ru-RU"/>
                </w:rPr>
                <w:t>kogpk.ru</w:t>
              </w:r>
            </w:hyperlink>
          </w:p>
        </w:tc>
      </w:tr>
      <w:tr w:rsidR="00A73374" w:rsidRPr="00A73374" w:rsidTr="001806B9">
        <w:trPr>
          <w:trHeight w:val="915"/>
        </w:trPr>
        <w:tc>
          <w:tcPr>
            <w:tcW w:w="371" w:type="pct"/>
            <w:tcBorders>
              <w:left w:val="nil"/>
              <w:bottom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A73374" w:rsidRPr="00A73374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848" w:type="pct"/>
            <w:tcBorders>
              <w:left w:val="single" w:sz="6" w:space="0" w:color="BDC3C7"/>
              <w:bottom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A73374" w:rsidRPr="00A73374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учреждение профессионального образования Ханты-Мансийского автономного округа – Югры "</w:t>
            </w:r>
            <w:proofErr w:type="spellStart"/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Нефтеюганский</w:t>
            </w:r>
            <w:proofErr w:type="spellEnd"/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политехнический колледж»</w:t>
            </w:r>
          </w:p>
        </w:tc>
        <w:tc>
          <w:tcPr>
            <w:tcW w:w="981" w:type="pct"/>
            <w:tcBorders>
              <w:left w:val="single" w:sz="6" w:space="0" w:color="BDC3C7"/>
              <w:bottom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A73374" w:rsidRPr="00A73374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и технологическое, социально-экономическое</w:t>
            </w:r>
          </w:p>
        </w:tc>
        <w:tc>
          <w:tcPr>
            <w:tcW w:w="1126" w:type="pct"/>
            <w:tcBorders>
              <w:left w:val="single" w:sz="6" w:space="0" w:color="BDC3C7"/>
              <w:bottom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A73374" w:rsidRPr="00A73374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628300, Ханты-Мансийский </w:t>
            </w:r>
            <w:proofErr w:type="spellStart"/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автномный</w:t>
            </w:r>
            <w:proofErr w:type="spellEnd"/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округ-Югра </w:t>
            </w:r>
            <w:proofErr w:type="spellStart"/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г.Нефтеюганск</w:t>
            </w:r>
            <w:proofErr w:type="spellEnd"/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10 </w:t>
            </w:r>
            <w:proofErr w:type="spellStart"/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д.32. </w:t>
            </w:r>
          </w:p>
        </w:tc>
        <w:tc>
          <w:tcPr>
            <w:tcW w:w="516" w:type="pct"/>
            <w:tcBorders>
              <w:left w:val="single" w:sz="6" w:space="0" w:color="BDC3C7"/>
              <w:bottom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A73374" w:rsidRPr="00A73374" w:rsidRDefault="00A73374" w:rsidP="00A7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8(3463) 22-66-57</w:t>
            </w:r>
          </w:p>
        </w:tc>
        <w:tc>
          <w:tcPr>
            <w:tcW w:w="1158" w:type="pct"/>
            <w:tcBorders>
              <w:left w:val="single" w:sz="6" w:space="0" w:color="BDC3C7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A73374" w:rsidRPr="00A73374" w:rsidRDefault="00770DE6" w:rsidP="00A73374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A73374" w:rsidRPr="00A73374">
                <w:rPr>
                  <w:rFonts w:ascii="Times New Roman" w:eastAsia="Times New Roman" w:hAnsi="Times New Roman" w:cs="Times New Roman"/>
                  <w:color w:val="007DC6"/>
                  <w:sz w:val="24"/>
                  <w:szCs w:val="24"/>
                  <w:lang w:eastAsia="ru-RU"/>
                </w:rPr>
                <w:t>neftpk.ru</w:t>
              </w:r>
            </w:hyperlink>
          </w:p>
        </w:tc>
      </w:tr>
    </w:tbl>
    <w:p w:rsidR="00A73374" w:rsidRPr="00A73374" w:rsidRDefault="00A73374" w:rsidP="00A73374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606366"/>
          <w:sz w:val="20"/>
          <w:szCs w:val="20"/>
          <w:lang w:eastAsia="ru-RU"/>
        </w:rPr>
      </w:pPr>
      <w:r w:rsidRPr="00A73374">
        <w:rPr>
          <w:rFonts w:ascii="Open Sans" w:eastAsia="Times New Roman" w:hAnsi="Open Sans" w:cs="Times New Roman"/>
          <w:color w:val="606366"/>
          <w:sz w:val="20"/>
          <w:szCs w:val="20"/>
          <w:lang w:eastAsia="ru-RU"/>
        </w:rPr>
        <w:t> </w:t>
      </w:r>
    </w:p>
    <w:p w:rsidR="008A0C4A" w:rsidRDefault="008A0C4A"/>
    <w:sectPr w:rsidR="008A0C4A" w:rsidSect="00A7337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90"/>
    <w:rsid w:val="000139C3"/>
    <w:rsid w:val="001806B9"/>
    <w:rsid w:val="003F43BC"/>
    <w:rsid w:val="00770DE6"/>
    <w:rsid w:val="008A0C4A"/>
    <w:rsid w:val="00902990"/>
    <w:rsid w:val="00A36435"/>
    <w:rsid w:val="00A7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733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733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73374"/>
    <w:rPr>
      <w:b/>
      <w:bCs/>
    </w:rPr>
  </w:style>
  <w:style w:type="paragraph" w:styleId="a4">
    <w:name w:val="Normal (Web)"/>
    <w:basedOn w:val="a"/>
    <w:uiPriority w:val="99"/>
    <w:unhideWhenUsed/>
    <w:rsid w:val="00A73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7337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73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33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733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733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73374"/>
    <w:rPr>
      <w:b/>
      <w:bCs/>
    </w:rPr>
  </w:style>
  <w:style w:type="paragraph" w:styleId="a4">
    <w:name w:val="Normal (Web)"/>
    <w:basedOn w:val="a"/>
    <w:uiPriority w:val="99"/>
    <w:unhideWhenUsed/>
    <w:rsid w:val="00A73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7337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73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33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9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72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66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ltek-bpk.ru/" TargetMode="External"/><Relationship Id="rId13" Type="http://schemas.openxmlformats.org/officeDocument/2006/relationships/hyperlink" Target="http://www.megpk.ru/" TargetMode="External"/><Relationship Id="rId18" Type="http://schemas.openxmlformats.org/officeDocument/2006/relationships/hyperlink" Target="http://mednv.ru/" TargetMode="External"/><Relationship Id="rId26" Type="http://schemas.openxmlformats.org/officeDocument/2006/relationships/hyperlink" Target="http://www.sovprocollege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xn--86-1lcte.xn--p1ai/" TargetMode="External"/><Relationship Id="rId34" Type="http://schemas.openxmlformats.org/officeDocument/2006/relationships/hyperlink" Target="http://neftpk.ru/" TargetMode="External"/><Relationship Id="rId7" Type="http://schemas.openxmlformats.org/officeDocument/2006/relationships/hyperlink" Target="http://www.86pu13-nyagan.edusite.ru/" TargetMode="External"/><Relationship Id="rId12" Type="http://schemas.openxmlformats.org/officeDocument/2006/relationships/hyperlink" Target="http://www.ipcollege.ru/" TargetMode="External"/><Relationship Id="rId17" Type="http://schemas.openxmlformats.org/officeDocument/2006/relationships/hyperlink" Target="http://nv-pk.ru/" TargetMode="External"/><Relationship Id="rId25" Type="http://schemas.openxmlformats.org/officeDocument/2006/relationships/hyperlink" Target="http://www.yugorskpk.ru/" TargetMode="External"/><Relationship Id="rId33" Type="http://schemas.openxmlformats.org/officeDocument/2006/relationships/hyperlink" Target="http://kogpk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magrakol.ru/" TargetMode="External"/><Relationship Id="rId20" Type="http://schemas.openxmlformats.org/officeDocument/2006/relationships/hyperlink" Target="http://mednv.ru/" TargetMode="External"/><Relationship Id="rId29" Type="http://schemas.openxmlformats.org/officeDocument/2006/relationships/hyperlink" Target="http://lanpk.spohmao.ru/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ipcollege.ru/" TargetMode="External"/><Relationship Id="rId24" Type="http://schemas.openxmlformats.org/officeDocument/2006/relationships/hyperlink" Target="http://www.hmcolleg.ru/" TargetMode="External"/><Relationship Id="rId32" Type="http://schemas.openxmlformats.org/officeDocument/2006/relationships/hyperlink" Target="http://www.uray-pk.ru/" TargetMode="External"/><Relationship Id="rId5" Type="http://schemas.openxmlformats.org/officeDocument/2006/relationships/hyperlink" Target="http://86pu13-nyagan.edusite.ru/" TargetMode="External"/><Relationship Id="rId15" Type="http://schemas.openxmlformats.org/officeDocument/2006/relationships/hyperlink" Target="http://www.megpk.ru/" TargetMode="External"/><Relationship Id="rId23" Type="http://schemas.openxmlformats.org/officeDocument/2006/relationships/hyperlink" Target="http://www.surpk.ru/" TargetMode="External"/><Relationship Id="rId28" Type="http://schemas.openxmlformats.org/officeDocument/2006/relationships/hyperlink" Target="http://www.sovprocollege.ru/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4.jpeg"/><Relationship Id="rId31" Type="http://schemas.openxmlformats.org/officeDocument/2006/relationships/hyperlink" Target="http://www.nv-study.ru.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college.ru/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://surgutmed.ru/" TargetMode="External"/><Relationship Id="rId27" Type="http://schemas.openxmlformats.org/officeDocument/2006/relationships/image" Target="media/image5.jpeg"/><Relationship Id="rId30" Type="http://schemas.openxmlformats.org/officeDocument/2006/relationships/hyperlink" Target="http://www.nsk41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Ситникова</dc:creator>
  <cp:lastModifiedBy>Серякова Ольга Анатольевна</cp:lastModifiedBy>
  <cp:revision>2</cp:revision>
  <cp:lastPrinted>2016-11-28T07:11:00Z</cp:lastPrinted>
  <dcterms:created xsi:type="dcterms:W3CDTF">2016-12-20T07:06:00Z</dcterms:created>
  <dcterms:modified xsi:type="dcterms:W3CDTF">2016-12-20T07:06:00Z</dcterms:modified>
</cp:coreProperties>
</file>