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A7" w:rsidRDefault="005773F5">
      <w:r w:rsidRPr="005773F5">
        <w:rPr>
          <w:noProof/>
        </w:rPr>
        <w:drawing>
          <wp:inline distT="0" distB="0" distL="0" distR="0">
            <wp:extent cx="5715000" cy="3429000"/>
            <wp:effectExtent l="19050" t="0" r="0" b="0"/>
            <wp:docPr id="1" name="Рисунок 1" descr="http://er.ru/media/userdata/news/2017/03/24/2b7bcf75bdf488402cd28d3ebbdec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.ru/media/userdata/news/2017/03/24/2b7bcf75bdf488402cd28d3ebbdec3f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F5" w:rsidRDefault="005773F5"/>
    <w:p w:rsidR="005773F5" w:rsidRPr="006653A9" w:rsidRDefault="005773F5" w:rsidP="006653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6653A9">
        <w:rPr>
          <w:rFonts w:ascii="Times New Roman" w:hAnsi="Times New Roman" w:cs="Times New Roman"/>
          <w:b/>
          <w:bCs/>
          <w:color w:val="1F497D"/>
          <w:sz w:val="24"/>
          <w:szCs w:val="24"/>
        </w:rPr>
        <w:t>Регионы подключились к партийному мониторингу внедрения кассовой техники</w:t>
      </w:r>
    </w:p>
    <w:p w:rsidR="005773F5" w:rsidRDefault="005773F5" w:rsidP="006653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6653A9">
        <w:rPr>
          <w:rFonts w:ascii="Times New Roman" w:hAnsi="Times New Roman" w:cs="Times New Roman"/>
          <w:b/>
          <w:bCs/>
          <w:color w:val="1F497D"/>
          <w:sz w:val="24"/>
          <w:szCs w:val="24"/>
        </w:rPr>
        <w:t>Партия поможет защитить добросовестных предпринимателей от штрафов за несво</w:t>
      </w:r>
      <w:r w:rsidRPr="006653A9">
        <w:rPr>
          <w:rFonts w:ascii="Times New Roman" w:hAnsi="Times New Roman" w:cs="Times New Roman"/>
          <w:b/>
          <w:bCs/>
          <w:color w:val="1F497D"/>
          <w:sz w:val="24"/>
          <w:szCs w:val="24"/>
        </w:rPr>
        <w:t>е</w:t>
      </w:r>
      <w:r w:rsidRPr="006653A9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временную установку оборудования по вине поставщика </w:t>
      </w:r>
    </w:p>
    <w:p w:rsidR="006653A9" w:rsidRPr="006653A9" w:rsidRDefault="006653A9" w:rsidP="006653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:rsidR="005773F5" w:rsidRPr="006653A9" w:rsidRDefault="005773F5" w:rsidP="006653A9">
      <w:pPr>
        <w:spacing w:after="0"/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 xml:space="preserve">«Единая Россия» в рамках </w:t>
      </w:r>
      <w:hyperlink r:id="rId5" w:history="1">
        <w:r w:rsidRPr="006653A9">
          <w:rPr>
            <w:rStyle w:val="a3"/>
            <w:sz w:val="24"/>
            <w:szCs w:val="24"/>
          </w:rPr>
          <w:t>Предпринимательской платформы</w:t>
        </w:r>
      </w:hyperlink>
      <w:r w:rsidRPr="006653A9">
        <w:rPr>
          <w:color w:val="1F497D"/>
          <w:sz w:val="24"/>
          <w:szCs w:val="24"/>
        </w:rPr>
        <w:t xml:space="preserve"> запустила в регионах </w:t>
      </w:r>
      <w:hyperlink r:id="rId6" w:history="1">
        <w:r w:rsidRPr="006653A9">
          <w:rPr>
            <w:rStyle w:val="a3"/>
            <w:sz w:val="24"/>
            <w:szCs w:val="24"/>
          </w:rPr>
          <w:t>монит</w:t>
        </w:r>
        <w:r w:rsidRPr="006653A9">
          <w:rPr>
            <w:rStyle w:val="a3"/>
            <w:sz w:val="24"/>
            <w:szCs w:val="24"/>
          </w:rPr>
          <w:t>о</w:t>
        </w:r>
        <w:r w:rsidRPr="006653A9">
          <w:rPr>
            <w:rStyle w:val="a3"/>
            <w:sz w:val="24"/>
            <w:szCs w:val="24"/>
          </w:rPr>
          <w:t xml:space="preserve">ринг по </w:t>
        </w:r>
        <w:proofErr w:type="gramStart"/>
        <w:r w:rsidRPr="006653A9">
          <w:rPr>
            <w:rStyle w:val="a3"/>
            <w:sz w:val="24"/>
            <w:szCs w:val="24"/>
          </w:rPr>
          <w:t>контролю</w:t>
        </w:r>
      </w:hyperlink>
      <w:r w:rsidRPr="006653A9">
        <w:rPr>
          <w:color w:val="1F497D"/>
          <w:sz w:val="24"/>
          <w:szCs w:val="24"/>
        </w:rPr>
        <w:t xml:space="preserve"> за</w:t>
      </w:r>
      <w:proofErr w:type="gramEnd"/>
      <w:r w:rsidRPr="006653A9">
        <w:rPr>
          <w:color w:val="1F497D"/>
          <w:sz w:val="24"/>
          <w:szCs w:val="24"/>
        </w:rPr>
        <w:t xml:space="preserve"> внедрением новой контрольно-кассовой техники.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 xml:space="preserve">На федеральном сайте Партии, а также на региональных ресурсах размещена </w:t>
      </w:r>
      <w:hyperlink r:id="rId7" w:history="1">
        <w:r w:rsidRPr="006653A9">
          <w:rPr>
            <w:rStyle w:val="a3"/>
            <w:sz w:val="24"/>
            <w:szCs w:val="24"/>
          </w:rPr>
          <w:t>ссылка на а</w:t>
        </w:r>
        <w:r w:rsidRPr="006653A9">
          <w:rPr>
            <w:rStyle w:val="a3"/>
            <w:sz w:val="24"/>
            <w:szCs w:val="24"/>
          </w:rPr>
          <w:t>н</w:t>
        </w:r>
        <w:r w:rsidRPr="006653A9">
          <w:rPr>
            <w:rStyle w:val="a3"/>
            <w:sz w:val="24"/>
            <w:szCs w:val="24"/>
          </w:rPr>
          <w:t>кету</w:t>
        </w:r>
      </w:hyperlink>
      <w:r w:rsidRPr="006653A9">
        <w:rPr>
          <w:color w:val="1F497D"/>
          <w:sz w:val="24"/>
          <w:szCs w:val="24"/>
        </w:rPr>
        <w:t>, предназначенную для предпринимателей, которые примут участие в опросе о пробл</w:t>
      </w:r>
      <w:r w:rsidRPr="006653A9">
        <w:rPr>
          <w:color w:val="1F497D"/>
          <w:sz w:val="24"/>
          <w:szCs w:val="24"/>
        </w:rPr>
        <w:t>е</w:t>
      </w:r>
      <w:r w:rsidRPr="006653A9">
        <w:rPr>
          <w:color w:val="1F497D"/>
          <w:sz w:val="24"/>
          <w:szCs w:val="24"/>
        </w:rPr>
        <w:t>мах, возникающих при внедрении такой техники. Результаты мониторинга будут предста</w:t>
      </w:r>
      <w:r w:rsidRPr="006653A9">
        <w:rPr>
          <w:color w:val="1F497D"/>
          <w:sz w:val="24"/>
          <w:szCs w:val="24"/>
        </w:rPr>
        <w:t>в</w:t>
      </w:r>
      <w:r w:rsidRPr="006653A9">
        <w:rPr>
          <w:color w:val="1F497D"/>
          <w:sz w:val="24"/>
          <w:szCs w:val="24"/>
        </w:rPr>
        <w:t>лены в середине а</w:t>
      </w:r>
      <w:r w:rsidRPr="006653A9">
        <w:rPr>
          <w:color w:val="1F497D"/>
          <w:sz w:val="24"/>
          <w:szCs w:val="24"/>
        </w:rPr>
        <w:t>п</w:t>
      </w:r>
      <w:r w:rsidRPr="006653A9">
        <w:rPr>
          <w:color w:val="1F497D"/>
          <w:sz w:val="24"/>
          <w:szCs w:val="24"/>
        </w:rPr>
        <w:t>реля.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>«</w:t>
      </w:r>
      <w:proofErr w:type="spellStart"/>
      <w:r w:rsidRPr="006653A9">
        <w:rPr>
          <w:color w:val="1F497D"/>
          <w:sz w:val="24"/>
          <w:szCs w:val="24"/>
        </w:rPr>
        <w:t>Онлайн</w:t>
      </w:r>
      <w:proofErr w:type="spellEnd"/>
      <w:r w:rsidRPr="006653A9">
        <w:rPr>
          <w:color w:val="1F497D"/>
          <w:sz w:val="24"/>
          <w:szCs w:val="24"/>
        </w:rPr>
        <w:t xml:space="preserve"> кассы - это аппараты, которые позволят передавать информацию в реальном вр</w:t>
      </w:r>
      <w:r w:rsidRPr="006653A9">
        <w:rPr>
          <w:color w:val="1F497D"/>
          <w:sz w:val="24"/>
          <w:szCs w:val="24"/>
        </w:rPr>
        <w:t>е</w:t>
      </w:r>
      <w:r w:rsidRPr="006653A9">
        <w:rPr>
          <w:color w:val="1F497D"/>
          <w:sz w:val="24"/>
          <w:szCs w:val="24"/>
        </w:rPr>
        <w:t>мени. Тем самым мы снизим количество налоговых проверок», - пояснила координатор Предприним</w:t>
      </w:r>
      <w:r w:rsidRPr="006653A9">
        <w:rPr>
          <w:color w:val="1F497D"/>
          <w:sz w:val="24"/>
          <w:szCs w:val="24"/>
        </w:rPr>
        <w:t>а</w:t>
      </w:r>
      <w:r w:rsidRPr="006653A9">
        <w:rPr>
          <w:color w:val="1F497D"/>
          <w:sz w:val="24"/>
          <w:szCs w:val="24"/>
        </w:rPr>
        <w:t xml:space="preserve">тельской платформы, депутат Государственной Думы </w:t>
      </w:r>
      <w:r w:rsidRPr="006653A9">
        <w:rPr>
          <w:b/>
          <w:bCs/>
          <w:color w:val="1F497D"/>
          <w:sz w:val="24"/>
          <w:szCs w:val="24"/>
        </w:rPr>
        <w:t>Татьяна Алексеева</w:t>
      </w:r>
      <w:r w:rsidRPr="006653A9">
        <w:rPr>
          <w:color w:val="1F497D"/>
          <w:sz w:val="24"/>
          <w:szCs w:val="24"/>
        </w:rPr>
        <w:t xml:space="preserve"> на селекторном совещании с реги</w:t>
      </w:r>
      <w:r w:rsidRPr="006653A9">
        <w:rPr>
          <w:color w:val="1F497D"/>
          <w:sz w:val="24"/>
          <w:szCs w:val="24"/>
        </w:rPr>
        <w:t>о</w:t>
      </w:r>
      <w:r w:rsidRPr="006653A9">
        <w:rPr>
          <w:color w:val="1F497D"/>
          <w:sz w:val="24"/>
          <w:szCs w:val="24"/>
        </w:rPr>
        <w:t>нами, посвященном проблемам перехода на новый формат работы контрольно-кассовой техники.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>По словам руководителя мониторинговой группы, заместителя председателя комитета Го</w:t>
      </w:r>
      <w:r w:rsidRPr="006653A9">
        <w:rPr>
          <w:color w:val="1F497D"/>
          <w:sz w:val="24"/>
          <w:szCs w:val="24"/>
        </w:rPr>
        <w:t>с</w:t>
      </w:r>
      <w:r w:rsidRPr="006653A9">
        <w:rPr>
          <w:color w:val="1F497D"/>
          <w:sz w:val="24"/>
          <w:szCs w:val="24"/>
        </w:rPr>
        <w:t>думы по экономической политике, промышленности, инновационному развитию и пре</w:t>
      </w:r>
      <w:r w:rsidRPr="006653A9">
        <w:rPr>
          <w:color w:val="1F497D"/>
          <w:sz w:val="24"/>
          <w:szCs w:val="24"/>
        </w:rPr>
        <w:t>д</w:t>
      </w:r>
      <w:r w:rsidRPr="006653A9">
        <w:rPr>
          <w:color w:val="1F497D"/>
          <w:sz w:val="24"/>
          <w:szCs w:val="24"/>
        </w:rPr>
        <w:t xml:space="preserve">принимательству </w:t>
      </w:r>
      <w:r w:rsidRPr="006653A9">
        <w:rPr>
          <w:b/>
          <w:bCs/>
          <w:color w:val="1F497D"/>
          <w:sz w:val="24"/>
          <w:szCs w:val="24"/>
        </w:rPr>
        <w:t>Дмитрия Сазонова</w:t>
      </w:r>
      <w:r w:rsidRPr="006653A9">
        <w:rPr>
          <w:color w:val="1F497D"/>
          <w:sz w:val="24"/>
          <w:szCs w:val="24"/>
        </w:rPr>
        <w:t>, внедрение новой кассовой техники вызывает бурное обсуждение как среди би</w:t>
      </w:r>
      <w:r w:rsidRPr="006653A9">
        <w:rPr>
          <w:color w:val="1F497D"/>
          <w:sz w:val="24"/>
          <w:szCs w:val="24"/>
        </w:rPr>
        <w:t>з</w:t>
      </w:r>
      <w:r w:rsidRPr="006653A9">
        <w:rPr>
          <w:color w:val="1F497D"/>
          <w:sz w:val="24"/>
          <w:szCs w:val="24"/>
        </w:rPr>
        <w:t>несменов, так и граждан страны.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 xml:space="preserve">«Вопросов </w:t>
      </w:r>
      <w:proofErr w:type="gramStart"/>
      <w:r w:rsidRPr="006653A9">
        <w:rPr>
          <w:color w:val="1F497D"/>
          <w:sz w:val="24"/>
          <w:szCs w:val="24"/>
        </w:rPr>
        <w:t>очень много</w:t>
      </w:r>
      <w:proofErr w:type="gramEnd"/>
      <w:r w:rsidRPr="006653A9">
        <w:rPr>
          <w:color w:val="1F497D"/>
          <w:sz w:val="24"/>
          <w:szCs w:val="24"/>
        </w:rPr>
        <w:t>. В первую очередь это рост цен на кассовые аппараты и фискальные накопители. Люди рассказывают и о дефиците технического оборудования в субъектах. У к</w:t>
      </w:r>
      <w:r w:rsidRPr="006653A9">
        <w:rPr>
          <w:color w:val="1F497D"/>
          <w:sz w:val="24"/>
          <w:szCs w:val="24"/>
        </w:rPr>
        <w:t>о</w:t>
      </w:r>
      <w:r w:rsidRPr="006653A9">
        <w:rPr>
          <w:color w:val="1F497D"/>
          <w:sz w:val="24"/>
          <w:szCs w:val="24"/>
        </w:rPr>
        <w:t>го-то во</w:t>
      </w:r>
      <w:r w:rsidRPr="006653A9">
        <w:rPr>
          <w:color w:val="1F497D"/>
          <w:sz w:val="24"/>
          <w:szCs w:val="24"/>
        </w:rPr>
        <w:t>з</w:t>
      </w:r>
      <w:r w:rsidRPr="006653A9">
        <w:rPr>
          <w:color w:val="1F497D"/>
          <w:sz w:val="24"/>
          <w:szCs w:val="24"/>
        </w:rPr>
        <w:t>никают ошибки при эксплуатации. Также есть проблемы с покрытием интернета», - заявил парл</w:t>
      </w:r>
      <w:r w:rsidRPr="006653A9">
        <w:rPr>
          <w:color w:val="1F497D"/>
          <w:sz w:val="24"/>
          <w:szCs w:val="24"/>
        </w:rPr>
        <w:t>а</w:t>
      </w:r>
      <w:r w:rsidRPr="006653A9">
        <w:rPr>
          <w:color w:val="1F497D"/>
          <w:sz w:val="24"/>
          <w:szCs w:val="24"/>
        </w:rPr>
        <w:t>ментарий.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lastRenderedPageBreak/>
        <w:t>В свою очередь представители регионов, принявшие участие в селекторе, рассказали о со</w:t>
      </w:r>
      <w:r w:rsidRPr="006653A9">
        <w:rPr>
          <w:color w:val="1F497D"/>
          <w:sz w:val="24"/>
          <w:szCs w:val="24"/>
        </w:rPr>
        <w:t>б</w:t>
      </w:r>
      <w:r w:rsidRPr="006653A9">
        <w:rPr>
          <w:color w:val="1F497D"/>
          <w:sz w:val="24"/>
          <w:szCs w:val="24"/>
        </w:rPr>
        <w:t>ственных трудностях, связанных с приобретением и установкой новой кассовой техники. В частности, представители Якутии пожаловались на то, как аппараты доставляются в отдале</w:t>
      </w:r>
      <w:r w:rsidRPr="006653A9">
        <w:rPr>
          <w:color w:val="1F497D"/>
          <w:sz w:val="24"/>
          <w:szCs w:val="24"/>
        </w:rPr>
        <w:t>н</w:t>
      </w:r>
      <w:r w:rsidRPr="006653A9">
        <w:rPr>
          <w:color w:val="1F497D"/>
          <w:sz w:val="24"/>
          <w:szCs w:val="24"/>
        </w:rPr>
        <w:t>ные северные территории, и предложили не штрафовать добросовестных предпринимат</w:t>
      </w:r>
      <w:r w:rsidRPr="006653A9">
        <w:rPr>
          <w:color w:val="1F497D"/>
          <w:sz w:val="24"/>
          <w:szCs w:val="24"/>
        </w:rPr>
        <w:t>е</w:t>
      </w:r>
      <w:r w:rsidRPr="006653A9">
        <w:rPr>
          <w:color w:val="1F497D"/>
          <w:sz w:val="24"/>
          <w:szCs w:val="24"/>
        </w:rPr>
        <w:t>лей в переходный п</w:t>
      </w:r>
      <w:r w:rsidRPr="006653A9">
        <w:rPr>
          <w:color w:val="1F497D"/>
          <w:sz w:val="24"/>
          <w:szCs w:val="24"/>
        </w:rPr>
        <w:t>е</w:t>
      </w:r>
      <w:r w:rsidRPr="006653A9">
        <w:rPr>
          <w:color w:val="1F497D"/>
          <w:sz w:val="24"/>
          <w:szCs w:val="24"/>
        </w:rPr>
        <w:t>риод.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>Сазонов поддержал это предложение региона. Партия, по его словам, предложит Федерал</w:t>
      </w:r>
      <w:r w:rsidRPr="006653A9">
        <w:rPr>
          <w:color w:val="1F497D"/>
          <w:sz w:val="24"/>
          <w:szCs w:val="24"/>
        </w:rPr>
        <w:t>ь</w:t>
      </w:r>
      <w:r w:rsidRPr="006653A9">
        <w:rPr>
          <w:color w:val="1F497D"/>
          <w:sz w:val="24"/>
          <w:szCs w:val="24"/>
        </w:rPr>
        <w:t>ной налоговой службе подготовить и разослать во все регионы письмо о том, чтобы пре</w:t>
      </w:r>
      <w:r w:rsidRPr="006653A9">
        <w:rPr>
          <w:color w:val="1F497D"/>
          <w:sz w:val="24"/>
          <w:szCs w:val="24"/>
        </w:rPr>
        <w:t>д</w:t>
      </w:r>
      <w:r w:rsidRPr="006653A9">
        <w:rPr>
          <w:color w:val="1F497D"/>
          <w:sz w:val="24"/>
          <w:szCs w:val="24"/>
        </w:rPr>
        <w:t xml:space="preserve">принимателей, готовых </w:t>
      </w:r>
      <w:proofErr w:type="gramStart"/>
      <w:r w:rsidRPr="006653A9">
        <w:rPr>
          <w:color w:val="1F497D"/>
          <w:sz w:val="24"/>
          <w:szCs w:val="24"/>
        </w:rPr>
        <w:t>купить и установить</w:t>
      </w:r>
      <w:proofErr w:type="gramEnd"/>
      <w:r w:rsidRPr="006653A9">
        <w:rPr>
          <w:color w:val="1F497D"/>
          <w:sz w:val="24"/>
          <w:szCs w:val="24"/>
        </w:rPr>
        <w:t xml:space="preserve"> у себя оборудование, не штрафовали в том сл</w:t>
      </w:r>
      <w:r w:rsidRPr="006653A9">
        <w:rPr>
          <w:color w:val="1F497D"/>
          <w:sz w:val="24"/>
          <w:szCs w:val="24"/>
        </w:rPr>
        <w:t>у</w:t>
      </w:r>
      <w:r w:rsidRPr="006653A9">
        <w:rPr>
          <w:color w:val="1F497D"/>
          <w:sz w:val="24"/>
          <w:szCs w:val="24"/>
        </w:rPr>
        <w:t>чае, если поставщики своевременно не справляются с выполнением своих заказов. По мн</w:t>
      </w:r>
      <w:r w:rsidRPr="006653A9">
        <w:rPr>
          <w:color w:val="1F497D"/>
          <w:sz w:val="24"/>
          <w:szCs w:val="24"/>
        </w:rPr>
        <w:t>е</w:t>
      </w:r>
      <w:r w:rsidRPr="006653A9">
        <w:rPr>
          <w:color w:val="1F497D"/>
          <w:sz w:val="24"/>
          <w:szCs w:val="24"/>
        </w:rPr>
        <w:t>нию депутата, ФНС должна сч</w:t>
      </w:r>
      <w:r w:rsidRPr="006653A9">
        <w:rPr>
          <w:color w:val="1F497D"/>
          <w:sz w:val="24"/>
          <w:szCs w:val="24"/>
        </w:rPr>
        <w:t>и</w:t>
      </w:r>
      <w:r w:rsidRPr="006653A9">
        <w:rPr>
          <w:color w:val="1F497D"/>
          <w:sz w:val="24"/>
          <w:szCs w:val="24"/>
        </w:rPr>
        <w:t>тать таких предпринимателей добросовестными.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color w:val="1F497D"/>
          <w:sz w:val="24"/>
          <w:szCs w:val="24"/>
        </w:rPr>
        <w:t>Подводя итоги селекторного совещания, депутат отметил, что анкетирование позволит п</w:t>
      </w:r>
      <w:r w:rsidRPr="006653A9">
        <w:rPr>
          <w:color w:val="1F497D"/>
          <w:sz w:val="24"/>
          <w:szCs w:val="24"/>
        </w:rPr>
        <w:t>о</w:t>
      </w:r>
      <w:r w:rsidRPr="006653A9">
        <w:rPr>
          <w:color w:val="1F497D"/>
          <w:sz w:val="24"/>
          <w:szCs w:val="24"/>
        </w:rPr>
        <w:t>лучить объективную оценку сегодняшней ситуации. «Тогда мы сможем выйти с законод</w:t>
      </w:r>
      <w:r w:rsidRPr="006653A9">
        <w:rPr>
          <w:color w:val="1F497D"/>
          <w:sz w:val="24"/>
          <w:szCs w:val="24"/>
        </w:rPr>
        <w:t>а</w:t>
      </w:r>
      <w:r w:rsidRPr="006653A9">
        <w:rPr>
          <w:color w:val="1F497D"/>
          <w:sz w:val="24"/>
          <w:szCs w:val="24"/>
        </w:rPr>
        <w:t>тельной инициат</w:t>
      </w:r>
      <w:r w:rsidRPr="006653A9">
        <w:rPr>
          <w:color w:val="1F497D"/>
          <w:sz w:val="24"/>
          <w:szCs w:val="24"/>
        </w:rPr>
        <w:t>и</w:t>
      </w:r>
      <w:r w:rsidRPr="006653A9">
        <w:rPr>
          <w:color w:val="1F497D"/>
          <w:sz w:val="24"/>
          <w:szCs w:val="24"/>
        </w:rPr>
        <w:t>вой по внесению тех или иных корректировок», - подчеркнул он.</w:t>
      </w:r>
    </w:p>
    <w:p w:rsidR="005773F5" w:rsidRPr="006653A9" w:rsidRDefault="005773F5" w:rsidP="006653A9">
      <w:pPr>
        <w:jc w:val="both"/>
        <w:rPr>
          <w:color w:val="1F497D"/>
          <w:sz w:val="24"/>
          <w:szCs w:val="24"/>
        </w:rPr>
      </w:pPr>
      <w:r w:rsidRPr="006653A9">
        <w:rPr>
          <w:i/>
          <w:iCs/>
          <w:color w:val="1F497D"/>
          <w:sz w:val="24"/>
          <w:szCs w:val="24"/>
        </w:rPr>
        <w:t xml:space="preserve">В настоящее время в России зарегистрировано 2,4 </w:t>
      </w:r>
      <w:proofErr w:type="spellStart"/>
      <w:proofErr w:type="gramStart"/>
      <w:r w:rsidRPr="006653A9">
        <w:rPr>
          <w:i/>
          <w:iCs/>
          <w:color w:val="1F497D"/>
          <w:sz w:val="24"/>
          <w:szCs w:val="24"/>
        </w:rPr>
        <w:t>млн</w:t>
      </w:r>
      <w:proofErr w:type="spellEnd"/>
      <w:proofErr w:type="gramEnd"/>
      <w:r w:rsidRPr="006653A9">
        <w:rPr>
          <w:i/>
          <w:iCs/>
          <w:color w:val="1F497D"/>
          <w:sz w:val="24"/>
          <w:szCs w:val="24"/>
        </w:rPr>
        <w:t xml:space="preserve"> кассовых аппаратов. С 1 июля 2017 года на </w:t>
      </w:r>
      <w:proofErr w:type="spellStart"/>
      <w:r w:rsidRPr="006653A9">
        <w:rPr>
          <w:i/>
          <w:iCs/>
          <w:color w:val="1F497D"/>
          <w:sz w:val="24"/>
          <w:szCs w:val="24"/>
        </w:rPr>
        <w:t>онлайн</w:t>
      </w:r>
      <w:proofErr w:type="spellEnd"/>
      <w:r w:rsidRPr="006653A9">
        <w:rPr>
          <w:i/>
          <w:iCs/>
          <w:color w:val="1F497D"/>
          <w:sz w:val="24"/>
          <w:szCs w:val="24"/>
        </w:rPr>
        <w:t xml:space="preserve"> кассы будут обязаны перейти те торговые сети, которые уже использ</w:t>
      </w:r>
      <w:r w:rsidRPr="006653A9">
        <w:rPr>
          <w:i/>
          <w:iCs/>
          <w:color w:val="1F497D"/>
          <w:sz w:val="24"/>
          <w:szCs w:val="24"/>
        </w:rPr>
        <w:t>у</w:t>
      </w:r>
      <w:r w:rsidRPr="006653A9">
        <w:rPr>
          <w:i/>
          <w:iCs/>
          <w:color w:val="1F497D"/>
          <w:sz w:val="24"/>
          <w:szCs w:val="24"/>
        </w:rPr>
        <w:t>ют кассовые а</w:t>
      </w:r>
      <w:r w:rsidRPr="006653A9">
        <w:rPr>
          <w:i/>
          <w:iCs/>
          <w:color w:val="1F497D"/>
          <w:sz w:val="24"/>
          <w:szCs w:val="24"/>
        </w:rPr>
        <w:t>п</w:t>
      </w:r>
      <w:r w:rsidRPr="006653A9">
        <w:rPr>
          <w:i/>
          <w:iCs/>
          <w:color w:val="1F497D"/>
          <w:sz w:val="24"/>
          <w:szCs w:val="24"/>
        </w:rPr>
        <w:t>параты, с 1 июля 2018 года - все торговые предприятия независимо от системы налогооблож</w:t>
      </w:r>
      <w:r w:rsidRPr="006653A9">
        <w:rPr>
          <w:i/>
          <w:iCs/>
          <w:color w:val="1F497D"/>
          <w:sz w:val="24"/>
          <w:szCs w:val="24"/>
        </w:rPr>
        <w:t>е</w:t>
      </w:r>
      <w:r w:rsidRPr="006653A9">
        <w:rPr>
          <w:i/>
          <w:iCs/>
          <w:color w:val="1F497D"/>
          <w:sz w:val="24"/>
          <w:szCs w:val="24"/>
        </w:rPr>
        <w:t>ния.</w:t>
      </w:r>
    </w:p>
    <w:p w:rsidR="005773F5" w:rsidRDefault="005773F5"/>
    <w:sectPr w:rsidR="005773F5" w:rsidSect="00665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73F5"/>
    <w:rsid w:val="004E08A7"/>
    <w:rsid w:val="005773F5"/>
    <w:rsid w:val="0066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3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surveymonkey.com/r/WJSJ7W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.ru/news/152880/" TargetMode="External"/><Relationship Id="rId5" Type="http://schemas.openxmlformats.org/officeDocument/2006/relationships/hyperlink" Target="https://er.ru/core/news/subject/119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IlinaLN</dc:creator>
  <cp:keywords/>
  <dc:description/>
  <cp:lastModifiedBy>IlinaLN</cp:lastModifiedBy>
  <cp:revision>4</cp:revision>
  <dcterms:created xsi:type="dcterms:W3CDTF">2017-04-03T06:34:00Z</dcterms:created>
  <dcterms:modified xsi:type="dcterms:W3CDTF">2017-04-03T06:37:00Z</dcterms:modified>
</cp:coreProperties>
</file>