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E3B" w:rsidRPr="00934AF7" w:rsidRDefault="00713E3B" w:rsidP="00934AF7">
      <w:pPr>
        <w:pStyle w:val="2"/>
        <w:ind w:left="0" w:firstLine="0"/>
        <w:rPr>
          <w:szCs w:val="24"/>
        </w:rPr>
      </w:pPr>
      <w:r w:rsidRPr="00934AF7">
        <w:rPr>
          <w:szCs w:val="24"/>
        </w:rPr>
        <w:t>Ханты-Мансийский автономный округ - Югра</w:t>
      </w:r>
    </w:p>
    <w:p w:rsidR="00713E3B" w:rsidRPr="00934AF7" w:rsidRDefault="00713E3B" w:rsidP="00934AF7">
      <w:pPr>
        <w:jc w:val="center"/>
        <w:rPr>
          <w:b/>
          <w:sz w:val="24"/>
          <w:szCs w:val="24"/>
        </w:rPr>
      </w:pPr>
      <w:r w:rsidRPr="00934AF7">
        <w:rPr>
          <w:b/>
          <w:sz w:val="24"/>
          <w:szCs w:val="24"/>
        </w:rPr>
        <w:t>(Тюменская область)</w:t>
      </w:r>
    </w:p>
    <w:p w:rsidR="00713E3B" w:rsidRPr="00934AF7" w:rsidRDefault="00713E3B" w:rsidP="002B763E">
      <w:pPr>
        <w:pStyle w:val="5"/>
        <w:rPr>
          <w:sz w:val="32"/>
          <w:szCs w:val="32"/>
        </w:rPr>
      </w:pPr>
    </w:p>
    <w:p w:rsidR="00713E3B" w:rsidRPr="004D5096" w:rsidRDefault="00713E3B" w:rsidP="007F1B4F">
      <w:pPr>
        <w:pStyle w:val="5"/>
        <w:ind w:left="0" w:firstLine="0"/>
        <w:rPr>
          <w:caps/>
          <w:szCs w:val="36"/>
        </w:rPr>
      </w:pPr>
      <w:r w:rsidRPr="004D5096">
        <w:rPr>
          <w:caps/>
          <w:szCs w:val="36"/>
        </w:rPr>
        <w:t>АДМИНИСТРАЦИЯ Нижневартовского района</w:t>
      </w:r>
    </w:p>
    <w:p w:rsidR="00713E3B" w:rsidRPr="004E3DBF" w:rsidRDefault="00713E3B" w:rsidP="004E3DBF">
      <w:pPr>
        <w:rPr>
          <w:sz w:val="20"/>
        </w:rPr>
      </w:pPr>
    </w:p>
    <w:p w:rsidR="006C0C15" w:rsidRDefault="007C563D" w:rsidP="004E3DBF">
      <w:pPr>
        <w:jc w:val="center"/>
        <w:rPr>
          <w:b/>
          <w:sz w:val="32"/>
          <w:szCs w:val="32"/>
        </w:rPr>
      </w:pPr>
      <w:r>
        <w:rPr>
          <w:b/>
          <w:sz w:val="32"/>
          <w:szCs w:val="32"/>
        </w:rPr>
        <w:t>ОТДЕЛ ПО</w:t>
      </w:r>
      <w:r w:rsidR="006160BE">
        <w:rPr>
          <w:b/>
          <w:sz w:val="32"/>
          <w:szCs w:val="32"/>
        </w:rPr>
        <w:t xml:space="preserve"> ИНФОРМАТИЗАЦИИ</w:t>
      </w:r>
    </w:p>
    <w:p w:rsidR="00713E3B" w:rsidRDefault="007C563D" w:rsidP="004E3DBF">
      <w:pPr>
        <w:jc w:val="center"/>
        <w:rPr>
          <w:b/>
          <w:sz w:val="32"/>
          <w:szCs w:val="32"/>
        </w:rPr>
      </w:pPr>
      <w:r>
        <w:rPr>
          <w:b/>
          <w:sz w:val="32"/>
          <w:szCs w:val="32"/>
        </w:rPr>
        <w:t xml:space="preserve"> И СЕТЕВЫМ РЕСУРСАМ</w:t>
      </w:r>
    </w:p>
    <w:p w:rsidR="00713E3B" w:rsidRPr="00544718" w:rsidRDefault="00713E3B" w:rsidP="002B763E">
      <w:pPr>
        <w:pStyle w:val="6"/>
        <w:rPr>
          <w:b w:val="0"/>
          <w:bCs/>
          <w:sz w:val="20"/>
        </w:rPr>
      </w:pPr>
      <w:r w:rsidRPr="00544718">
        <w:rPr>
          <w:b w:val="0"/>
          <w:bCs/>
          <w:sz w:val="20"/>
        </w:rPr>
        <w:t xml:space="preserve">ул. </w:t>
      </w:r>
      <w:r w:rsidR="007C563D">
        <w:rPr>
          <w:b w:val="0"/>
          <w:bCs/>
          <w:sz w:val="20"/>
        </w:rPr>
        <w:t>Ленина, 6</w:t>
      </w:r>
      <w:r w:rsidRPr="00544718">
        <w:rPr>
          <w:b w:val="0"/>
          <w:bCs/>
          <w:sz w:val="20"/>
        </w:rPr>
        <w:t>, г. Нижневартовск, Ханты-Мансийский автономный округ – Югра (Тюменская область), 6286</w:t>
      </w:r>
      <w:r w:rsidR="00E66855" w:rsidRPr="00544718">
        <w:rPr>
          <w:b w:val="0"/>
          <w:bCs/>
          <w:sz w:val="20"/>
        </w:rPr>
        <w:t>02</w:t>
      </w:r>
      <w:r w:rsidRPr="00544718">
        <w:rPr>
          <w:b w:val="0"/>
          <w:bCs/>
          <w:sz w:val="20"/>
        </w:rPr>
        <w:t xml:space="preserve"> </w:t>
      </w:r>
    </w:p>
    <w:p w:rsidR="00713E3B" w:rsidRDefault="00713E3B" w:rsidP="002B763E">
      <w:pPr>
        <w:pStyle w:val="6"/>
        <w:rPr>
          <w:b w:val="0"/>
          <w:bCs/>
          <w:sz w:val="20"/>
        </w:rPr>
      </w:pPr>
      <w:r w:rsidRPr="00934AF7">
        <w:rPr>
          <w:b w:val="0"/>
          <w:bCs/>
          <w:sz w:val="20"/>
        </w:rPr>
        <w:t>Телефон</w:t>
      </w:r>
      <w:r w:rsidR="00E66855">
        <w:rPr>
          <w:b w:val="0"/>
          <w:bCs/>
          <w:sz w:val="20"/>
        </w:rPr>
        <w:t>ы</w:t>
      </w:r>
      <w:r w:rsidRPr="00934AF7">
        <w:rPr>
          <w:b w:val="0"/>
          <w:bCs/>
          <w:sz w:val="20"/>
        </w:rPr>
        <w:t>: (3466)</w:t>
      </w:r>
      <w:r>
        <w:rPr>
          <w:b w:val="0"/>
          <w:bCs/>
          <w:sz w:val="20"/>
        </w:rPr>
        <w:t xml:space="preserve"> </w:t>
      </w:r>
      <w:r w:rsidRPr="00934AF7">
        <w:rPr>
          <w:b w:val="0"/>
          <w:bCs/>
          <w:sz w:val="20"/>
        </w:rPr>
        <w:t>4</w:t>
      </w:r>
      <w:r w:rsidR="00E66855">
        <w:rPr>
          <w:b w:val="0"/>
          <w:bCs/>
          <w:sz w:val="20"/>
        </w:rPr>
        <w:t>9</w:t>
      </w:r>
      <w:r w:rsidRPr="00934AF7">
        <w:rPr>
          <w:b w:val="0"/>
          <w:bCs/>
          <w:sz w:val="20"/>
        </w:rPr>
        <w:t>-</w:t>
      </w:r>
      <w:r w:rsidR="007C563D">
        <w:rPr>
          <w:b w:val="0"/>
          <w:bCs/>
          <w:sz w:val="20"/>
        </w:rPr>
        <w:t>84</w:t>
      </w:r>
      <w:r w:rsidRPr="00934AF7">
        <w:rPr>
          <w:b w:val="0"/>
          <w:bCs/>
          <w:sz w:val="20"/>
        </w:rPr>
        <w:t>-</w:t>
      </w:r>
      <w:r w:rsidR="007C563D">
        <w:rPr>
          <w:b w:val="0"/>
          <w:bCs/>
          <w:sz w:val="20"/>
        </w:rPr>
        <w:t>35</w:t>
      </w:r>
      <w:r w:rsidRPr="00934AF7">
        <w:rPr>
          <w:b w:val="0"/>
          <w:bCs/>
          <w:sz w:val="20"/>
        </w:rPr>
        <w:t xml:space="preserve">, </w:t>
      </w:r>
      <w:r w:rsidR="007C563D">
        <w:rPr>
          <w:b w:val="0"/>
          <w:bCs/>
          <w:sz w:val="20"/>
        </w:rPr>
        <w:t>49-84-44</w:t>
      </w:r>
      <w:r w:rsidR="00E66855">
        <w:rPr>
          <w:b w:val="0"/>
          <w:bCs/>
          <w:sz w:val="20"/>
        </w:rPr>
        <w:t xml:space="preserve">, </w:t>
      </w:r>
      <w:r w:rsidR="0077301E">
        <w:rPr>
          <w:b w:val="0"/>
          <w:bCs/>
          <w:sz w:val="20"/>
        </w:rPr>
        <w:t>электронная почта</w:t>
      </w:r>
      <w:r w:rsidR="00E66855" w:rsidRPr="000146A9">
        <w:rPr>
          <w:b w:val="0"/>
          <w:bCs/>
          <w:sz w:val="20"/>
        </w:rPr>
        <w:t xml:space="preserve">: </w:t>
      </w:r>
      <w:hyperlink r:id="rId8" w:history="1">
        <w:r w:rsidR="0073786F" w:rsidRPr="00617238">
          <w:rPr>
            <w:rStyle w:val="a3"/>
            <w:bCs/>
            <w:sz w:val="20"/>
            <w:lang w:val="en-US"/>
          </w:rPr>
          <w:t>uprinf</w:t>
        </w:r>
        <w:r w:rsidR="0073786F" w:rsidRPr="00617238">
          <w:rPr>
            <w:rStyle w:val="a3"/>
            <w:bCs/>
            <w:sz w:val="20"/>
          </w:rPr>
          <w:t>@</w:t>
        </w:r>
        <w:r w:rsidR="0073786F" w:rsidRPr="00617238">
          <w:rPr>
            <w:rStyle w:val="a3"/>
            <w:bCs/>
            <w:sz w:val="20"/>
            <w:lang w:val="en-US"/>
          </w:rPr>
          <w:t>nvraion</w:t>
        </w:r>
        <w:r w:rsidR="0073786F" w:rsidRPr="00617238">
          <w:rPr>
            <w:rStyle w:val="a3"/>
            <w:bCs/>
            <w:sz w:val="20"/>
          </w:rPr>
          <w:t>.</w:t>
        </w:r>
        <w:r w:rsidR="0073786F" w:rsidRPr="00617238">
          <w:rPr>
            <w:rStyle w:val="a3"/>
            <w:bCs/>
            <w:sz w:val="20"/>
            <w:lang w:val="en-US"/>
          </w:rPr>
          <w:t>ru</w:t>
        </w:r>
      </w:hyperlink>
    </w:p>
    <w:p w:rsidR="007432CC" w:rsidRDefault="0025001D" w:rsidP="007432CC">
      <w:r>
        <w:t xml:space="preserve">                                           </w:t>
      </w:r>
    </w:p>
    <w:p w:rsidR="0025001D" w:rsidRDefault="0025001D" w:rsidP="0025001D">
      <w:pPr>
        <w:jc w:val="center"/>
        <w:rPr>
          <w:b/>
          <w:sz w:val="36"/>
          <w:szCs w:val="36"/>
        </w:rPr>
      </w:pPr>
      <w:r w:rsidRPr="0025001D">
        <w:rPr>
          <w:b/>
          <w:sz w:val="36"/>
          <w:szCs w:val="36"/>
        </w:rPr>
        <w:t>ПРИКАЗ</w:t>
      </w:r>
    </w:p>
    <w:p w:rsidR="0025001D" w:rsidRPr="0025001D" w:rsidRDefault="0025001D" w:rsidP="0025001D">
      <w:pPr>
        <w:jc w:val="center"/>
        <w:rPr>
          <w:b/>
          <w:sz w:val="36"/>
          <w:szCs w:val="36"/>
        </w:rPr>
      </w:pPr>
    </w:p>
    <w:p w:rsidR="007432CC" w:rsidRPr="004509C1" w:rsidRDefault="0025001D" w:rsidP="0025001D">
      <w:pPr>
        <w:spacing w:line="360" w:lineRule="auto"/>
        <w:ind w:right="5931"/>
        <w:rPr>
          <w:b/>
          <w:sz w:val="24"/>
          <w:szCs w:val="24"/>
        </w:rPr>
      </w:pPr>
      <w:r>
        <w:rPr>
          <w:b/>
          <w:bCs/>
          <w:sz w:val="24"/>
          <w:szCs w:val="24"/>
        </w:rPr>
        <w:t xml:space="preserve">10.10.2012 </w:t>
      </w:r>
      <w:r w:rsidR="007432CC" w:rsidRPr="004509C1">
        <w:rPr>
          <w:b/>
          <w:sz w:val="24"/>
          <w:szCs w:val="24"/>
        </w:rPr>
        <w:t xml:space="preserve">№ </w:t>
      </w:r>
      <w:r>
        <w:rPr>
          <w:b/>
          <w:sz w:val="24"/>
          <w:szCs w:val="24"/>
        </w:rPr>
        <w:t xml:space="preserve">1-ЭП                                                              </w:t>
      </w:r>
    </w:p>
    <w:p w:rsidR="00957F0A" w:rsidRDefault="0025001D" w:rsidP="00725F38">
      <w:pPr>
        <w:jc w:val="both"/>
      </w:pPr>
      <w:r>
        <w:t>г. Нижневартовск</w:t>
      </w:r>
    </w:p>
    <w:p w:rsidR="0025001D" w:rsidRDefault="0025001D" w:rsidP="00725F38">
      <w:pPr>
        <w:jc w:val="both"/>
      </w:pPr>
    </w:p>
    <w:p w:rsidR="0025001D" w:rsidRDefault="0025001D" w:rsidP="0025001D">
      <w:pPr>
        <w:rPr>
          <w:sz w:val="32"/>
          <w:szCs w:val="32"/>
        </w:rPr>
      </w:pPr>
      <w:r>
        <w:t xml:space="preserve">Об утверждении </w:t>
      </w:r>
      <w:r>
        <w:rPr>
          <w:sz w:val="32"/>
          <w:szCs w:val="32"/>
        </w:rPr>
        <w:t>порядка</w:t>
      </w:r>
      <w:r w:rsidRPr="0025001D">
        <w:rPr>
          <w:sz w:val="32"/>
          <w:szCs w:val="32"/>
        </w:rPr>
        <w:t xml:space="preserve"> получения</w:t>
      </w:r>
    </w:p>
    <w:p w:rsidR="0025001D" w:rsidRDefault="0025001D" w:rsidP="0025001D">
      <w:pPr>
        <w:rPr>
          <w:sz w:val="32"/>
          <w:szCs w:val="32"/>
        </w:rPr>
      </w:pPr>
      <w:r w:rsidRPr="0025001D">
        <w:rPr>
          <w:sz w:val="32"/>
          <w:szCs w:val="32"/>
        </w:rPr>
        <w:t>электронной цифровой подписи</w:t>
      </w:r>
    </w:p>
    <w:p w:rsidR="0025001D" w:rsidRDefault="0025001D" w:rsidP="0025001D">
      <w:pPr>
        <w:rPr>
          <w:sz w:val="32"/>
          <w:szCs w:val="32"/>
        </w:rPr>
      </w:pPr>
      <w:r w:rsidRPr="0025001D">
        <w:rPr>
          <w:sz w:val="32"/>
          <w:szCs w:val="32"/>
        </w:rPr>
        <w:t xml:space="preserve">для использования в </w:t>
      </w:r>
      <w:proofErr w:type="gramStart"/>
      <w:r w:rsidRPr="0025001D">
        <w:rPr>
          <w:sz w:val="32"/>
          <w:szCs w:val="32"/>
        </w:rPr>
        <w:t>корпоративных</w:t>
      </w:r>
      <w:proofErr w:type="gramEnd"/>
      <w:r w:rsidRPr="0025001D">
        <w:rPr>
          <w:sz w:val="32"/>
          <w:szCs w:val="32"/>
        </w:rPr>
        <w:t xml:space="preserve"> </w:t>
      </w:r>
    </w:p>
    <w:p w:rsidR="0025001D" w:rsidRDefault="0025001D" w:rsidP="0025001D">
      <w:pPr>
        <w:rPr>
          <w:sz w:val="32"/>
          <w:szCs w:val="32"/>
        </w:rPr>
      </w:pPr>
      <w:r w:rsidRPr="0025001D">
        <w:rPr>
          <w:sz w:val="32"/>
          <w:szCs w:val="32"/>
        </w:rPr>
        <w:t xml:space="preserve">информационных </w:t>
      </w:r>
      <w:proofErr w:type="gramStart"/>
      <w:r w:rsidRPr="0025001D">
        <w:rPr>
          <w:sz w:val="32"/>
          <w:szCs w:val="32"/>
        </w:rPr>
        <w:t>системах</w:t>
      </w:r>
      <w:proofErr w:type="gramEnd"/>
      <w:r w:rsidRPr="0025001D">
        <w:rPr>
          <w:sz w:val="32"/>
          <w:szCs w:val="32"/>
        </w:rPr>
        <w:t xml:space="preserve"> </w:t>
      </w:r>
    </w:p>
    <w:p w:rsidR="0025001D" w:rsidRDefault="0025001D" w:rsidP="0025001D">
      <w:pPr>
        <w:rPr>
          <w:sz w:val="32"/>
          <w:szCs w:val="32"/>
        </w:rPr>
      </w:pPr>
      <w:r w:rsidRPr="0025001D">
        <w:rPr>
          <w:sz w:val="32"/>
          <w:szCs w:val="32"/>
        </w:rPr>
        <w:t>администрации района</w:t>
      </w:r>
    </w:p>
    <w:p w:rsidR="0025001D" w:rsidRDefault="0025001D" w:rsidP="0025001D">
      <w:pPr>
        <w:rPr>
          <w:sz w:val="32"/>
          <w:szCs w:val="32"/>
        </w:rPr>
      </w:pPr>
    </w:p>
    <w:p w:rsidR="0025001D" w:rsidRDefault="0025001D" w:rsidP="0025001D">
      <w:pPr>
        <w:jc w:val="both"/>
        <w:rPr>
          <w:sz w:val="32"/>
          <w:szCs w:val="32"/>
        </w:rPr>
      </w:pPr>
      <w:r>
        <w:rPr>
          <w:sz w:val="32"/>
          <w:szCs w:val="32"/>
        </w:rPr>
        <w:t xml:space="preserve">      В </w:t>
      </w:r>
      <w:proofErr w:type="gramStart"/>
      <w:r>
        <w:rPr>
          <w:sz w:val="32"/>
          <w:szCs w:val="32"/>
        </w:rPr>
        <w:t>целях</w:t>
      </w:r>
      <w:proofErr w:type="gramEnd"/>
      <w:r>
        <w:rPr>
          <w:sz w:val="32"/>
          <w:szCs w:val="32"/>
        </w:rPr>
        <w:t xml:space="preserve"> развития информационно-коммуникационных технологий, широкого применения средств электронной цифровой подписи в корпоративных информационных системах администрации района:</w:t>
      </w:r>
    </w:p>
    <w:p w:rsidR="0025001D" w:rsidRDefault="0025001D" w:rsidP="0025001D">
      <w:pPr>
        <w:jc w:val="both"/>
        <w:rPr>
          <w:sz w:val="32"/>
          <w:szCs w:val="32"/>
        </w:rPr>
      </w:pPr>
    </w:p>
    <w:p w:rsidR="0025001D" w:rsidRPr="0025001D" w:rsidRDefault="0025001D" w:rsidP="0025001D">
      <w:pPr>
        <w:pStyle w:val="a9"/>
        <w:numPr>
          <w:ilvl w:val="0"/>
          <w:numId w:val="5"/>
        </w:numPr>
        <w:jc w:val="both"/>
        <w:rPr>
          <w:sz w:val="32"/>
          <w:szCs w:val="32"/>
        </w:rPr>
      </w:pPr>
      <w:r w:rsidRPr="0025001D">
        <w:rPr>
          <w:sz w:val="32"/>
          <w:szCs w:val="32"/>
        </w:rPr>
        <w:t xml:space="preserve">Утвердить </w:t>
      </w:r>
      <w:r>
        <w:rPr>
          <w:sz w:val="32"/>
          <w:szCs w:val="32"/>
        </w:rPr>
        <w:t>порядок</w:t>
      </w:r>
      <w:r w:rsidRPr="0025001D">
        <w:rPr>
          <w:sz w:val="32"/>
          <w:szCs w:val="32"/>
        </w:rPr>
        <w:t xml:space="preserve"> получения</w:t>
      </w:r>
      <w:r>
        <w:rPr>
          <w:sz w:val="32"/>
          <w:szCs w:val="32"/>
        </w:rPr>
        <w:t xml:space="preserve"> </w:t>
      </w:r>
      <w:r w:rsidRPr="0025001D">
        <w:rPr>
          <w:sz w:val="32"/>
          <w:szCs w:val="32"/>
        </w:rPr>
        <w:t>электронной цифровой подписи</w:t>
      </w:r>
    </w:p>
    <w:p w:rsidR="0025001D" w:rsidRDefault="0025001D" w:rsidP="0025001D">
      <w:pPr>
        <w:jc w:val="both"/>
        <w:rPr>
          <w:sz w:val="32"/>
          <w:szCs w:val="32"/>
        </w:rPr>
      </w:pPr>
      <w:r w:rsidRPr="0025001D">
        <w:rPr>
          <w:sz w:val="32"/>
          <w:szCs w:val="32"/>
        </w:rPr>
        <w:t>для использования в корпоративных информационных системах</w:t>
      </w:r>
      <w:r>
        <w:rPr>
          <w:sz w:val="32"/>
          <w:szCs w:val="32"/>
        </w:rPr>
        <w:t xml:space="preserve"> </w:t>
      </w:r>
    </w:p>
    <w:p w:rsidR="0025001D" w:rsidRDefault="0025001D" w:rsidP="0025001D">
      <w:pPr>
        <w:jc w:val="both"/>
        <w:rPr>
          <w:sz w:val="32"/>
          <w:szCs w:val="32"/>
        </w:rPr>
      </w:pPr>
      <w:r w:rsidRPr="0025001D">
        <w:rPr>
          <w:sz w:val="32"/>
          <w:szCs w:val="32"/>
        </w:rPr>
        <w:t>администрации района</w:t>
      </w:r>
      <w:r>
        <w:rPr>
          <w:sz w:val="32"/>
          <w:szCs w:val="32"/>
        </w:rPr>
        <w:t xml:space="preserve"> </w:t>
      </w:r>
      <w:proofErr w:type="gramStart"/>
      <w:r>
        <w:rPr>
          <w:sz w:val="32"/>
          <w:szCs w:val="32"/>
        </w:rPr>
        <w:t>согласно приложения</w:t>
      </w:r>
      <w:proofErr w:type="gramEnd"/>
      <w:r>
        <w:rPr>
          <w:sz w:val="32"/>
          <w:szCs w:val="32"/>
        </w:rPr>
        <w:t>.</w:t>
      </w:r>
    </w:p>
    <w:p w:rsidR="0025001D" w:rsidRDefault="0025001D" w:rsidP="0025001D">
      <w:pPr>
        <w:jc w:val="both"/>
        <w:rPr>
          <w:sz w:val="32"/>
          <w:szCs w:val="32"/>
        </w:rPr>
      </w:pPr>
    </w:p>
    <w:p w:rsidR="0025001D" w:rsidRPr="0025001D" w:rsidRDefault="0025001D" w:rsidP="0025001D">
      <w:pPr>
        <w:pStyle w:val="a9"/>
        <w:numPr>
          <w:ilvl w:val="0"/>
          <w:numId w:val="5"/>
        </w:numPr>
        <w:ind w:left="0" w:firstLine="0"/>
        <w:jc w:val="both"/>
        <w:rPr>
          <w:sz w:val="32"/>
          <w:szCs w:val="32"/>
        </w:rPr>
      </w:pPr>
      <w:proofErr w:type="gramStart"/>
      <w:r>
        <w:rPr>
          <w:sz w:val="32"/>
          <w:szCs w:val="32"/>
        </w:rPr>
        <w:t>Контроль за</w:t>
      </w:r>
      <w:proofErr w:type="gramEnd"/>
      <w:r>
        <w:rPr>
          <w:sz w:val="32"/>
          <w:szCs w:val="32"/>
        </w:rPr>
        <w:t xml:space="preserve"> исполнением приказа возложить на главного специалиста отдела по информатизации и сетевым ресурсам администрации района С.Ю. Маликова.</w:t>
      </w:r>
    </w:p>
    <w:p w:rsidR="0025001D" w:rsidRPr="0025001D" w:rsidRDefault="0025001D" w:rsidP="0025001D">
      <w:pPr>
        <w:pStyle w:val="a9"/>
        <w:jc w:val="both"/>
        <w:rPr>
          <w:sz w:val="32"/>
          <w:szCs w:val="32"/>
        </w:rPr>
      </w:pPr>
    </w:p>
    <w:p w:rsidR="0025001D" w:rsidRDefault="0025001D" w:rsidP="0025001D"/>
    <w:p w:rsidR="0025001D" w:rsidRDefault="0025001D" w:rsidP="00725F38">
      <w:pPr>
        <w:jc w:val="both"/>
      </w:pPr>
    </w:p>
    <w:p w:rsidR="0025001D" w:rsidRDefault="0025001D" w:rsidP="00725F38">
      <w:pPr>
        <w:jc w:val="both"/>
      </w:pPr>
    </w:p>
    <w:p w:rsidR="0025001D" w:rsidRDefault="0025001D" w:rsidP="00725F38">
      <w:pPr>
        <w:jc w:val="both"/>
      </w:pPr>
    </w:p>
    <w:p w:rsidR="00726184" w:rsidRDefault="0025001D" w:rsidP="00E40E81">
      <w:pPr>
        <w:jc w:val="both"/>
      </w:pPr>
      <w:r>
        <w:t>Начальник отдела                                                             Д.С. Мороз</w:t>
      </w:r>
    </w:p>
    <w:p w:rsidR="0025001D" w:rsidRDefault="0025001D" w:rsidP="0025001D">
      <w:pPr>
        <w:rPr>
          <w:sz w:val="24"/>
          <w:szCs w:val="24"/>
        </w:rPr>
      </w:pPr>
      <w:r w:rsidRPr="0025001D">
        <w:rPr>
          <w:sz w:val="24"/>
          <w:szCs w:val="24"/>
        </w:rPr>
        <w:t xml:space="preserve">                                                                                   </w:t>
      </w:r>
    </w:p>
    <w:p w:rsidR="0025001D" w:rsidRPr="0025001D" w:rsidRDefault="0025001D" w:rsidP="0025001D">
      <w:pPr>
        <w:rPr>
          <w:sz w:val="24"/>
          <w:szCs w:val="24"/>
        </w:rPr>
      </w:pPr>
      <w:r>
        <w:rPr>
          <w:sz w:val="24"/>
          <w:szCs w:val="24"/>
        </w:rPr>
        <w:lastRenderedPageBreak/>
        <w:t xml:space="preserve">                                                                                   </w:t>
      </w:r>
      <w:r w:rsidRPr="0025001D">
        <w:rPr>
          <w:sz w:val="24"/>
          <w:szCs w:val="24"/>
        </w:rPr>
        <w:t xml:space="preserve">   Приложение к приказу отдела </w:t>
      </w:r>
      <w:proofErr w:type="gramStart"/>
      <w:r w:rsidRPr="0025001D">
        <w:rPr>
          <w:sz w:val="24"/>
          <w:szCs w:val="24"/>
        </w:rPr>
        <w:t>по</w:t>
      </w:r>
      <w:proofErr w:type="gramEnd"/>
      <w:r w:rsidRPr="0025001D">
        <w:rPr>
          <w:sz w:val="24"/>
          <w:szCs w:val="24"/>
        </w:rPr>
        <w:t xml:space="preserve">  </w:t>
      </w:r>
    </w:p>
    <w:p w:rsidR="0025001D" w:rsidRPr="0025001D" w:rsidRDefault="0025001D" w:rsidP="0025001D">
      <w:pPr>
        <w:rPr>
          <w:sz w:val="24"/>
          <w:szCs w:val="24"/>
        </w:rPr>
      </w:pPr>
      <w:r w:rsidRPr="0025001D">
        <w:rPr>
          <w:sz w:val="24"/>
          <w:szCs w:val="24"/>
        </w:rPr>
        <w:t xml:space="preserve">                                                                                      информатизации и сетевым ресурсам</w:t>
      </w:r>
    </w:p>
    <w:p w:rsidR="0025001D" w:rsidRPr="0025001D" w:rsidRDefault="0025001D" w:rsidP="0025001D">
      <w:pPr>
        <w:rPr>
          <w:sz w:val="24"/>
          <w:szCs w:val="24"/>
        </w:rPr>
      </w:pPr>
      <w:r w:rsidRPr="0025001D">
        <w:rPr>
          <w:sz w:val="24"/>
          <w:szCs w:val="24"/>
        </w:rPr>
        <w:t xml:space="preserve">                                                                                      № 1-ЭП</w:t>
      </w:r>
    </w:p>
    <w:p w:rsidR="0025001D" w:rsidRPr="0025001D" w:rsidRDefault="0025001D" w:rsidP="0025001D">
      <w:pPr>
        <w:rPr>
          <w:sz w:val="24"/>
          <w:szCs w:val="24"/>
        </w:rPr>
      </w:pPr>
    </w:p>
    <w:p w:rsidR="0025001D" w:rsidRDefault="0025001D" w:rsidP="0025001D"/>
    <w:p w:rsidR="0025001D" w:rsidRDefault="0025001D" w:rsidP="0025001D"/>
    <w:p w:rsidR="0025001D" w:rsidRPr="002E5DF0" w:rsidRDefault="0025001D" w:rsidP="0025001D">
      <w:pPr>
        <w:rPr>
          <w:sz w:val="32"/>
          <w:szCs w:val="32"/>
        </w:rPr>
      </w:pPr>
      <w:r w:rsidRPr="002E5DF0">
        <w:rPr>
          <w:sz w:val="32"/>
          <w:szCs w:val="32"/>
        </w:rPr>
        <w:t xml:space="preserve">                       </w:t>
      </w:r>
    </w:p>
    <w:p w:rsidR="0025001D" w:rsidRPr="002E5DF0" w:rsidRDefault="0025001D" w:rsidP="0025001D">
      <w:pPr>
        <w:jc w:val="center"/>
        <w:rPr>
          <w:b/>
          <w:sz w:val="32"/>
          <w:szCs w:val="32"/>
        </w:rPr>
      </w:pPr>
      <w:r w:rsidRPr="002E5DF0">
        <w:rPr>
          <w:b/>
          <w:sz w:val="32"/>
          <w:szCs w:val="32"/>
        </w:rPr>
        <w:t>ПОРЯДОК ПОЛУЧЕНИЯ ЭЛЕКТРОННОЙ ЦИФРОВОЙ ПОДПИСИ ДЛЯ ИСПОЛЬЗОВАНИЯ В КОРПОРАТИВНЫХ ИНФОРМАЦИОННЫХ СИСТЕМАХ АДМИНИСТРАЦИИ РАЙОНА</w:t>
      </w:r>
    </w:p>
    <w:p w:rsidR="0025001D" w:rsidRDefault="0025001D" w:rsidP="0025001D"/>
    <w:p w:rsidR="0025001D" w:rsidRDefault="0025001D" w:rsidP="0025001D"/>
    <w:p w:rsidR="0025001D" w:rsidRDefault="0025001D" w:rsidP="0025001D"/>
    <w:p w:rsidR="0025001D" w:rsidRDefault="0025001D" w:rsidP="0025001D"/>
    <w:p w:rsidR="0025001D" w:rsidRDefault="0025001D" w:rsidP="0025001D"/>
    <w:p w:rsidR="0025001D" w:rsidRDefault="0025001D" w:rsidP="0025001D"/>
    <w:p w:rsidR="0025001D" w:rsidRDefault="0025001D" w:rsidP="0025001D"/>
    <w:p w:rsidR="0025001D" w:rsidRDefault="0025001D" w:rsidP="0025001D"/>
    <w:p w:rsidR="0025001D" w:rsidRDefault="0025001D" w:rsidP="0025001D"/>
    <w:p w:rsidR="0025001D" w:rsidRDefault="0025001D" w:rsidP="0025001D"/>
    <w:p w:rsidR="0025001D" w:rsidRDefault="0025001D" w:rsidP="0025001D"/>
    <w:p w:rsidR="0025001D" w:rsidRDefault="0025001D" w:rsidP="0025001D"/>
    <w:p w:rsidR="0025001D" w:rsidRDefault="0025001D" w:rsidP="0025001D"/>
    <w:p w:rsidR="0025001D" w:rsidRDefault="0025001D" w:rsidP="0025001D"/>
    <w:p w:rsidR="0025001D" w:rsidRDefault="0025001D" w:rsidP="0025001D"/>
    <w:p w:rsidR="0025001D" w:rsidRDefault="0025001D" w:rsidP="0025001D"/>
    <w:p w:rsidR="0025001D" w:rsidRDefault="0025001D" w:rsidP="0025001D"/>
    <w:p w:rsidR="0025001D" w:rsidRDefault="0025001D" w:rsidP="0025001D"/>
    <w:p w:rsidR="0025001D" w:rsidRDefault="0025001D" w:rsidP="0025001D"/>
    <w:p w:rsidR="0025001D" w:rsidRDefault="0025001D" w:rsidP="0025001D"/>
    <w:p w:rsidR="0025001D" w:rsidRDefault="0025001D" w:rsidP="0025001D"/>
    <w:p w:rsidR="0025001D" w:rsidRDefault="0025001D" w:rsidP="0025001D"/>
    <w:p w:rsidR="0025001D" w:rsidRDefault="0025001D" w:rsidP="0025001D"/>
    <w:p w:rsidR="0025001D" w:rsidRDefault="0025001D" w:rsidP="0025001D"/>
    <w:p w:rsidR="0025001D" w:rsidRDefault="0025001D" w:rsidP="0025001D"/>
    <w:p w:rsidR="0025001D" w:rsidRDefault="0025001D" w:rsidP="0025001D"/>
    <w:p w:rsidR="0025001D" w:rsidRDefault="0025001D" w:rsidP="0025001D"/>
    <w:p w:rsidR="0025001D" w:rsidRDefault="0025001D" w:rsidP="0025001D"/>
    <w:p w:rsidR="0025001D" w:rsidRDefault="0025001D" w:rsidP="0025001D"/>
    <w:p w:rsidR="0025001D" w:rsidRDefault="0025001D" w:rsidP="0025001D"/>
    <w:p w:rsidR="0025001D" w:rsidRDefault="0025001D" w:rsidP="0025001D"/>
    <w:p w:rsidR="0025001D" w:rsidRDefault="0025001D" w:rsidP="0025001D"/>
    <w:p w:rsidR="0025001D" w:rsidRDefault="0025001D" w:rsidP="0025001D"/>
    <w:p w:rsidR="0025001D" w:rsidRPr="007817A1" w:rsidRDefault="0025001D" w:rsidP="0025001D">
      <w:pPr>
        <w:pStyle w:val="1"/>
        <w:numPr>
          <w:ilvl w:val="0"/>
          <w:numId w:val="6"/>
        </w:numPr>
        <w:tabs>
          <w:tab w:val="clear" w:pos="720"/>
          <w:tab w:val="num" w:pos="0"/>
        </w:tabs>
        <w:spacing w:before="240" w:after="120"/>
        <w:ind w:left="360" w:firstLine="0"/>
        <w:rPr>
          <w:b w:val="0"/>
          <w:sz w:val="24"/>
          <w:szCs w:val="24"/>
        </w:rPr>
      </w:pPr>
      <w:r>
        <w:rPr>
          <w:sz w:val="24"/>
          <w:szCs w:val="24"/>
        </w:rPr>
        <w:lastRenderedPageBreak/>
        <w:t>ТЕРМИНЫ И ОПРЕДЕЛЕНИЯ</w:t>
      </w:r>
    </w:p>
    <w:p w:rsidR="0025001D" w:rsidRPr="004D5A1F" w:rsidRDefault="0025001D" w:rsidP="0025001D">
      <w:pPr>
        <w:ind w:firstLine="357"/>
        <w:jc w:val="both"/>
      </w:pPr>
      <w:r w:rsidRPr="00A91881">
        <w:rPr>
          <w:b/>
        </w:rPr>
        <w:t>Автоматизированная система (АС)</w:t>
      </w:r>
      <w:r>
        <w:rPr>
          <w:i/>
        </w:rPr>
        <w:t xml:space="preserve"> –</w:t>
      </w:r>
      <w:r>
        <w:t xml:space="preserve"> Программное обеспечение «Бюджет» и «Удаленное рабочее место», разработанное ООО «Информационные системы «Криста»;</w:t>
      </w:r>
    </w:p>
    <w:p w:rsidR="0025001D" w:rsidRDefault="0025001D" w:rsidP="0025001D">
      <w:pPr>
        <w:ind w:firstLine="357"/>
        <w:jc w:val="both"/>
        <w:rPr>
          <w:i/>
        </w:rPr>
      </w:pPr>
      <w:r w:rsidRPr="00A91881">
        <w:rPr>
          <w:b/>
        </w:rPr>
        <w:t xml:space="preserve">Электронная цифровая подпись </w:t>
      </w:r>
      <w:r w:rsidRPr="00A91881">
        <w:rPr>
          <w:b/>
          <w:bCs/>
        </w:rPr>
        <w:t>(ЭЦП)</w:t>
      </w:r>
      <w:r w:rsidRPr="00A2740A">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w:t>
      </w:r>
      <w:r>
        <w:t>ЭЦП</w:t>
      </w:r>
      <w:r w:rsidRPr="00A2740A">
        <w:t>, а также установить отсутствие искажения информации в электронном документе</w:t>
      </w:r>
    </w:p>
    <w:p w:rsidR="0025001D" w:rsidRPr="00A2740A" w:rsidRDefault="0025001D" w:rsidP="0025001D">
      <w:pPr>
        <w:ind w:firstLine="357"/>
        <w:jc w:val="both"/>
      </w:pPr>
      <w:r w:rsidRPr="00A91881">
        <w:rPr>
          <w:b/>
        </w:rPr>
        <w:t xml:space="preserve">Владелец сертификата ключа </w:t>
      </w:r>
      <w:r>
        <w:rPr>
          <w:b/>
        </w:rPr>
        <w:t>ЭЦП</w:t>
      </w:r>
      <w:r w:rsidRPr="00A2740A">
        <w:t xml:space="preserve"> – физическое лицо, являющееся пользователем </w:t>
      </w:r>
      <w:proofErr w:type="gramStart"/>
      <w:r>
        <w:t>КИС</w:t>
      </w:r>
      <w:proofErr w:type="gramEnd"/>
      <w:r w:rsidRPr="00A2740A">
        <w:t xml:space="preserve"> на имя которого Удостоверяющим центром выдан сертификат ключа </w:t>
      </w:r>
      <w:r>
        <w:t>ЭЦП</w:t>
      </w:r>
      <w:r w:rsidRPr="00A2740A">
        <w:t xml:space="preserve"> и которое владеет соответствующим закрытым ключом электронной цифровой подписи, позволяющим с помощью средств электронной цифровой подписи создавать свою электронную цифровую п</w:t>
      </w:r>
      <w:r>
        <w:t>одпись в электронных документах;</w:t>
      </w:r>
    </w:p>
    <w:p w:rsidR="0025001D" w:rsidRPr="00A2740A" w:rsidRDefault="0025001D" w:rsidP="0025001D">
      <w:pPr>
        <w:ind w:firstLine="357"/>
        <w:jc w:val="both"/>
      </w:pPr>
      <w:r w:rsidRPr="00A91881">
        <w:rPr>
          <w:b/>
        </w:rPr>
        <w:t>Закрытый ключ ЭЦП</w:t>
      </w:r>
      <w:r w:rsidRPr="00A2740A">
        <w:t xml:space="preserve"> - уникальная последовательность символов, известная владельцу сертификата ключа </w:t>
      </w:r>
      <w:r>
        <w:t>ЭЦП</w:t>
      </w:r>
      <w:r w:rsidRPr="00A2740A">
        <w:t xml:space="preserve"> и предназначенная для создания в электронных документ</w:t>
      </w:r>
      <w:r>
        <w:t>ах электронной цифровой подписи;</w:t>
      </w:r>
    </w:p>
    <w:p w:rsidR="0025001D" w:rsidRDefault="0025001D" w:rsidP="0025001D">
      <w:pPr>
        <w:ind w:firstLine="357"/>
        <w:jc w:val="both"/>
      </w:pPr>
      <w:r w:rsidRPr="00A91881">
        <w:rPr>
          <w:b/>
        </w:rPr>
        <w:t>Корпоративная информационная система электронного документооборота (КИС)</w:t>
      </w:r>
      <w:r w:rsidRPr="00A2740A">
        <w:t xml:space="preserve"> –</w:t>
      </w:r>
      <w:r>
        <w:t xml:space="preserve"> </w:t>
      </w:r>
      <w:r w:rsidRPr="00A2740A">
        <w:t>информационная система</w:t>
      </w:r>
      <w:r>
        <w:t>, участники</w:t>
      </w:r>
      <w:r w:rsidRPr="00A2740A">
        <w:t xml:space="preserve"> электронного</w:t>
      </w:r>
      <w:r>
        <w:t xml:space="preserve"> взаимодействия в которой составляют определенный круг лиц.</w:t>
      </w:r>
      <w:r w:rsidRPr="00A2740A">
        <w:t xml:space="preserve"> </w:t>
      </w:r>
      <w:r>
        <w:t>КИС</w:t>
      </w:r>
      <w:r w:rsidRPr="00A2740A">
        <w:t xml:space="preserve"> является корпоративной </w:t>
      </w:r>
      <w:r>
        <w:t>муниципальной информационной системой;</w:t>
      </w:r>
    </w:p>
    <w:p w:rsidR="0025001D" w:rsidRPr="00A2740A" w:rsidRDefault="0025001D" w:rsidP="0025001D">
      <w:pPr>
        <w:ind w:firstLine="357"/>
        <w:jc w:val="both"/>
        <w:rPr>
          <w:i/>
        </w:rPr>
      </w:pPr>
      <w:r w:rsidRPr="00A91881">
        <w:rPr>
          <w:b/>
        </w:rPr>
        <w:t>Ключ</w:t>
      </w:r>
      <w:r>
        <w:rPr>
          <w:b/>
        </w:rPr>
        <w:t xml:space="preserve">и ЭЦП </w:t>
      </w:r>
      <w:r w:rsidRPr="00A2740A">
        <w:rPr>
          <w:i/>
        </w:rPr>
        <w:t xml:space="preserve">– </w:t>
      </w:r>
      <w:r w:rsidRPr="00A2740A">
        <w:t>закрытые и открытые ключи электронной цифровой подписи, предназначенные для формирования/проверки электронной цифровой подписи, действующие в течение определенного периода времени.</w:t>
      </w:r>
    </w:p>
    <w:p w:rsidR="0025001D" w:rsidRDefault="0025001D" w:rsidP="0025001D">
      <w:pPr>
        <w:ind w:firstLine="357"/>
        <w:jc w:val="both"/>
      </w:pPr>
      <w:r w:rsidRPr="00A91881">
        <w:rPr>
          <w:b/>
        </w:rPr>
        <w:t>Ключевой документ</w:t>
      </w:r>
      <w:r w:rsidRPr="00A2740A">
        <w:rPr>
          <w:i/>
        </w:rPr>
        <w:t xml:space="preserve"> – </w:t>
      </w:r>
      <w:r w:rsidRPr="00A2740A">
        <w:t>физический носитель определенной структуры, содержащий ключ</w:t>
      </w:r>
      <w:r>
        <w:t>и ЭЦП</w:t>
      </w:r>
      <w:r w:rsidRPr="00A2740A">
        <w:t>.</w:t>
      </w:r>
    </w:p>
    <w:p w:rsidR="0025001D" w:rsidRDefault="0025001D" w:rsidP="0025001D">
      <w:pPr>
        <w:ind w:firstLine="357"/>
        <w:jc w:val="both"/>
      </w:pPr>
      <w:r w:rsidRPr="00A91881">
        <w:rPr>
          <w:b/>
        </w:rPr>
        <w:t>Организатор КИС</w:t>
      </w:r>
      <w:r w:rsidRPr="00A2740A">
        <w:rPr>
          <w:i/>
        </w:rPr>
        <w:t xml:space="preserve"> </w:t>
      </w:r>
      <w:r>
        <w:rPr>
          <w:i/>
        </w:rPr>
        <w:t>–</w:t>
      </w:r>
      <w:r w:rsidRPr="00A2740A">
        <w:rPr>
          <w:i/>
        </w:rPr>
        <w:t xml:space="preserve"> </w:t>
      </w:r>
      <w:r>
        <w:t>Департамент финансов администрации района (далее – ДФ)</w:t>
      </w:r>
      <w:r w:rsidRPr="00A2740A">
        <w:t xml:space="preserve"> </w:t>
      </w:r>
    </w:p>
    <w:p w:rsidR="0025001D" w:rsidRDefault="0025001D" w:rsidP="0025001D">
      <w:pPr>
        <w:ind w:firstLine="357"/>
        <w:jc w:val="both"/>
      </w:pPr>
      <w:r w:rsidRPr="00815745">
        <w:rPr>
          <w:b/>
        </w:rPr>
        <w:t>Оператор КИС</w:t>
      </w:r>
      <w:r>
        <w:t xml:space="preserve"> – Отдел по информатизации и сетевым ресурсам администрации района</w:t>
      </w:r>
    </w:p>
    <w:p w:rsidR="0025001D" w:rsidRPr="00A2740A" w:rsidRDefault="0025001D" w:rsidP="0025001D">
      <w:pPr>
        <w:ind w:firstLine="357"/>
        <w:jc w:val="both"/>
        <w:rPr>
          <w:i/>
        </w:rPr>
      </w:pPr>
      <w:r w:rsidRPr="00A91881">
        <w:rPr>
          <w:b/>
        </w:rPr>
        <w:t>Открытый ключ ЭЦП</w:t>
      </w:r>
      <w:r w:rsidRPr="00A2740A">
        <w:rPr>
          <w:i/>
        </w:rPr>
        <w:t xml:space="preserve"> - </w:t>
      </w:r>
      <w:r w:rsidRPr="00A2740A">
        <w:t>уникальная последовательность символов, соответствующая закрытому ключу электронной цифровой подписи, предназначенная для подтверждения подлинности электронной цифровой подписи в электронном документе.</w:t>
      </w:r>
    </w:p>
    <w:p w:rsidR="0025001D" w:rsidRPr="00A2740A" w:rsidRDefault="0025001D" w:rsidP="0025001D">
      <w:pPr>
        <w:ind w:firstLine="357"/>
        <w:jc w:val="both"/>
      </w:pPr>
      <w:r w:rsidRPr="00A91881">
        <w:rPr>
          <w:b/>
        </w:rPr>
        <w:t>Подтверждение подлинности электронной цифровой подписи в электронном документе</w:t>
      </w:r>
      <w:r w:rsidRPr="00A2740A">
        <w:t xml:space="preserve"> - положительный результат проверки средством электронной цифровой подписи с использованием сертификата ключа </w:t>
      </w:r>
      <w:r>
        <w:t>ЭЦП</w:t>
      </w:r>
      <w:r w:rsidRPr="00A2740A">
        <w:t xml:space="preserve"> принадлежности электронной цифровой подписи в электронном документе владельцу сертификата ключа подписи и отсутствия искажений в подписанном данной электронной цифровой подписью электронном документе.</w:t>
      </w:r>
    </w:p>
    <w:p w:rsidR="0025001D" w:rsidRPr="00A11AEF" w:rsidRDefault="0025001D" w:rsidP="0025001D">
      <w:pPr>
        <w:ind w:firstLine="357"/>
        <w:jc w:val="both"/>
      </w:pPr>
      <w:r w:rsidRPr="00A91881">
        <w:rPr>
          <w:b/>
        </w:rPr>
        <w:lastRenderedPageBreak/>
        <w:t>Пользователь КИС</w:t>
      </w:r>
      <w:r w:rsidRPr="00A11AEF">
        <w:t xml:space="preserve"> –</w:t>
      </w:r>
      <w:r>
        <w:t xml:space="preserve"> физическое лицо, сотрудник</w:t>
      </w:r>
      <w:r w:rsidRPr="00A11AEF">
        <w:t xml:space="preserve"> </w:t>
      </w:r>
      <w:r>
        <w:t>Организатора КИС</w:t>
      </w:r>
      <w:r w:rsidRPr="00A11AEF">
        <w:t xml:space="preserve"> </w:t>
      </w:r>
      <w:r>
        <w:t xml:space="preserve"> и Клиента КИС, </w:t>
      </w:r>
      <w:r w:rsidRPr="00A11AEF">
        <w:t xml:space="preserve">владелец сертификата ключа </w:t>
      </w:r>
      <w:r>
        <w:t>ЭЦП</w:t>
      </w:r>
      <w:r w:rsidRPr="00A11AEF">
        <w:t xml:space="preserve"> и/или пользователь сертификата ключа </w:t>
      </w:r>
      <w:r>
        <w:t>ЭЦП</w:t>
      </w:r>
      <w:r w:rsidRPr="00A11AEF">
        <w:t>.</w:t>
      </w:r>
    </w:p>
    <w:p w:rsidR="0025001D" w:rsidRDefault="0025001D" w:rsidP="0025001D">
      <w:pPr>
        <w:ind w:firstLine="357"/>
        <w:jc w:val="both"/>
      </w:pPr>
      <w:r w:rsidRPr="00A91881">
        <w:rPr>
          <w:b/>
        </w:rPr>
        <w:t xml:space="preserve">Пользователь сертификата ключа </w:t>
      </w:r>
      <w:r>
        <w:rPr>
          <w:b/>
        </w:rPr>
        <w:t>ЭЦП</w:t>
      </w:r>
      <w:r w:rsidRPr="00A2740A">
        <w:t xml:space="preserve"> – физическое лицо, являющееся пользователем </w:t>
      </w:r>
      <w:r>
        <w:t>КИС</w:t>
      </w:r>
      <w:r w:rsidRPr="00A2740A">
        <w:t xml:space="preserve"> и использующее сведения о сертификате ключа </w:t>
      </w:r>
      <w:r>
        <w:t>ЭЦП</w:t>
      </w:r>
      <w:r w:rsidRPr="00A2740A">
        <w:t xml:space="preserve"> для проверки принадлежности электронной цифровой подписи владельцу сертификата ключа </w:t>
      </w:r>
      <w:r>
        <w:t>ЭЦП</w:t>
      </w:r>
      <w:r w:rsidRPr="00A2740A">
        <w:t>.</w:t>
      </w:r>
    </w:p>
    <w:p w:rsidR="0025001D" w:rsidRPr="00A2740A" w:rsidRDefault="0025001D" w:rsidP="0025001D">
      <w:pPr>
        <w:ind w:firstLine="357"/>
        <w:jc w:val="both"/>
      </w:pPr>
      <w:r>
        <w:rPr>
          <w:b/>
        </w:rPr>
        <w:t>Клиент КИС</w:t>
      </w:r>
      <w:r>
        <w:t xml:space="preserve"> – организация, которой в установленном порядке открыты лицевые счета организатором КИС</w:t>
      </w:r>
    </w:p>
    <w:p w:rsidR="0025001D" w:rsidRDefault="0025001D" w:rsidP="0025001D">
      <w:pPr>
        <w:ind w:firstLine="357"/>
        <w:jc w:val="both"/>
      </w:pPr>
      <w:proofErr w:type="gramStart"/>
      <w:r w:rsidRPr="00A91881">
        <w:rPr>
          <w:b/>
        </w:rPr>
        <w:t xml:space="preserve">Сертификат ключа </w:t>
      </w:r>
      <w:r>
        <w:rPr>
          <w:b/>
        </w:rPr>
        <w:t>ЭЦП</w:t>
      </w:r>
      <w:r w:rsidRPr="00A2740A">
        <w:rPr>
          <w:i/>
        </w:rPr>
        <w:t xml:space="preserve"> – </w:t>
      </w:r>
      <w:r w:rsidRPr="00A2740A">
        <w:t xml:space="preserve">электронный документ с электронной цифровой подписью уполномоченного лица Удостоверяющего центра или документ на бумажном носителе с собственноручной подписью уполномоченного лица Удостоверяющего центра, которые включают в себя открытый ключ электронной цифровой подписи и которые выдаются Удостоверяющим центром пользователям </w:t>
      </w:r>
      <w:r>
        <w:t>КИС</w:t>
      </w:r>
      <w:r w:rsidRPr="00A2740A">
        <w:t xml:space="preserve"> для подтверждения подлинности электронной цифровой подписи и идентификации владельца сертификата ключа </w:t>
      </w:r>
      <w:r>
        <w:t>ЭЦП</w:t>
      </w:r>
      <w:r w:rsidRPr="00A2740A">
        <w:t>.</w:t>
      </w:r>
      <w:proofErr w:type="gramEnd"/>
    </w:p>
    <w:p w:rsidR="0025001D" w:rsidRPr="00A2740A" w:rsidRDefault="0025001D" w:rsidP="0025001D">
      <w:pPr>
        <w:ind w:firstLine="357"/>
        <w:jc w:val="both"/>
        <w:rPr>
          <w:i/>
        </w:rPr>
      </w:pPr>
      <w:r w:rsidRPr="002E5660">
        <w:rPr>
          <w:b/>
          <w:snapToGrid w:val="0"/>
        </w:rPr>
        <w:t>Корневой сертификат</w:t>
      </w:r>
      <w:r>
        <w:rPr>
          <w:snapToGrid w:val="0"/>
        </w:rPr>
        <w:t xml:space="preserve"> – сертификат удостоверяющего центра, используемый для проверки цифровой подписи сертификатов и списков отзыва, издаваемых этим центром</w:t>
      </w:r>
    </w:p>
    <w:p w:rsidR="0025001D" w:rsidRPr="00A2740A" w:rsidRDefault="0025001D" w:rsidP="0025001D">
      <w:pPr>
        <w:ind w:firstLine="357"/>
        <w:jc w:val="both"/>
      </w:pPr>
      <w:r w:rsidRPr="00A91881">
        <w:rPr>
          <w:b/>
          <w:bCs/>
        </w:rPr>
        <w:t>Список отозванных сертификатов</w:t>
      </w:r>
      <w:r w:rsidRPr="00A2740A">
        <w:t xml:space="preserve"> - электронный документ с электронной цифровой подписью уполномоченного лица Удостоверяющего центра, включающий в себя список серийных номеров сертификатов ключей подписей, которые на момент времени формирования списка отозванных сертификатов были отозваны или действие которых было приостановлено. Момент времени формирования списка отозванных сертификатов определяется по значению поля </w:t>
      </w:r>
      <w:proofErr w:type="spellStart"/>
      <w:r w:rsidRPr="00A2740A">
        <w:rPr>
          <w:lang w:val="en-US"/>
        </w:rPr>
        <w:t>ThisUpdate</w:t>
      </w:r>
      <w:proofErr w:type="spellEnd"/>
      <w:r w:rsidRPr="00A2740A">
        <w:t xml:space="preserve"> списка отозванных сертификатов.</w:t>
      </w:r>
    </w:p>
    <w:p w:rsidR="0025001D" w:rsidRPr="0048513A" w:rsidRDefault="0025001D" w:rsidP="0025001D">
      <w:pPr>
        <w:autoSpaceDE w:val="0"/>
        <w:autoSpaceDN w:val="0"/>
        <w:adjustRightInd w:val="0"/>
        <w:ind w:firstLine="357"/>
        <w:jc w:val="both"/>
      </w:pPr>
      <w:r w:rsidRPr="00A91881">
        <w:rPr>
          <w:b/>
          <w:bCs/>
        </w:rPr>
        <w:t>Компрометация ключа ЭЦП</w:t>
      </w:r>
      <w:r w:rsidRPr="0048513A">
        <w:t xml:space="preserve"> - утрата доверия к закрытому ключу электронной цифровой подписи вследствие возникновения обоснованного подозрения о доступе третьих лиц к ключевой информации;</w:t>
      </w:r>
    </w:p>
    <w:p w:rsidR="0025001D" w:rsidRPr="00A2740A" w:rsidRDefault="0025001D" w:rsidP="0025001D">
      <w:pPr>
        <w:ind w:firstLine="357"/>
        <w:jc w:val="both"/>
      </w:pPr>
      <w:proofErr w:type="gramStart"/>
      <w:r w:rsidRPr="00A91881">
        <w:rPr>
          <w:b/>
        </w:rPr>
        <w:t>Средство электронной цифровой подписи</w:t>
      </w:r>
      <w:r w:rsidRPr="00A2740A">
        <w:rPr>
          <w:i/>
        </w:rPr>
        <w:t xml:space="preserve"> - </w:t>
      </w:r>
      <w:r w:rsidRPr="00A2740A">
        <w:t>сертифицированное средство криптографической защиты информации (СКЗИ) «</w:t>
      </w:r>
      <w:proofErr w:type="spellStart"/>
      <w:r w:rsidRPr="00A2740A">
        <w:t>КриптоПро</w:t>
      </w:r>
      <w:proofErr w:type="spellEnd"/>
      <w:r w:rsidRPr="00A2740A">
        <w:t xml:space="preserve"> </w:t>
      </w:r>
      <w:r w:rsidRPr="00A2740A">
        <w:rPr>
          <w:lang w:val="en-US"/>
        </w:rPr>
        <w:t>CSP</w:t>
      </w:r>
      <w:r w:rsidRPr="00A2740A">
        <w:t>», обеспечивающие реализацию следующих функций - создание электронной цифровой подписи в электронном документе с использованием закрытого ключа электронной цифровой подписи, подтверждение с использованием открытого ключа электронной цифровой подписи подлинности электронной цифровой подписи в электронном документе, создание закрытых и открытых ключей электронных цифровых подписей.</w:t>
      </w:r>
      <w:proofErr w:type="gramEnd"/>
    </w:p>
    <w:p w:rsidR="0025001D" w:rsidRPr="00A2740A" w:rsidRDefault="0025001D" w:rsidP="0025001D">
      <w:pPr>
        <w:ind w:firstLine="357"/>
        <w:jc w:val="both"/>
      </w:pPr>
      <w:r w:rsidRPr="00A91881">
        <w:rPr>
          <w:b/>
        </w:rPr>
        <w:t>Удостоверяющий центр</w:t>
      </w:r>
      <w:r w:rsidRPr="00A2740A">
        <w:t xml:space="preserve"> </w:t>
      </w:r>
      <w:r>
        <w:t>(далее - УЦ</w:t>
      </w:r>
      <w:proofErr w:type="gramStart"/>
      <w:r>
        <w:t xml:space="preserve"> )</w:t>
      </w:r>
      <w:proofErr w:type="gramEnd"/>
      <w:r w:rsidRPr="00A2740A">
        <w:t xml:space="preserve">– </w:t>
      </w:r>
      <w:r>
        <w:t>Отдел по информатизации и сетевым ресурсам администрации района, обеспечивающий</w:t>
      </w:r>
      <w:r w:rsidRPr="00A2740A">
        <w:t xml:space="preserve"> согласно №</w:t>
      </w:r>
      <w:r>
        <w:t xml:space="preserve"> 63-</w:t>
      </w:r>
      <w:r w:rsidRPr="00A2740A">
        <w:t xml:space="preserve">ФЗ от </w:t>
      </w:r>
      <w:r>
        <w:t>06.04.2011</w:t>
      </w:r>
      <w:r w:rsidRPr="00A2740A">
        <w:t xml:space="preserve"> года «Об электронной подписи»</w:t>
      </w:r>
      <w:r>
        <w:t>, распоряжения администрации района от 21.09.2012 № 620-р</w:t>
      </w:r>
      <w:r w:rsidRPr="00A2740A">
        <w:t xml:space="preserve"> выполнение целевых функций удостове</w:t>
      </w:r>
      <w:r>
        <w:t>ряющего центра в КИС.</w:t>
      </w:r>
    </w:p>
    <w:p w:rsidR="0025001D" w:rsidRPr="00A2740A" w:rsidRDefault="0025001D" w:rsidP="0025001D">
      <w:pPr>
        <w:ind w:firstLine="357"/>
        <w:jc w:val="both"/>
      </w:pPr>
      <w:r w:rsidRPr="00A91881">
        <w:rPr>
          <w:b/>
        </w:rPr>
        <w:lastRenderedPageBreak/>
        <w:t>Формат электронного документа</w:t>
      </w:r>
      <w:r w:rsidRPr="00A2740A">
        <w:rPr>
          <w:i/>
        </w:rPr>
        <w:t xml:space="preserve"> – </w:t>
      </w:r>
      <w:r w:rsidRPr="00A2740A">
        <w:t>структура содержательной части электронного сообщения, на основе которого сформирован электронный документ.</w:t>
      </w:r>
    </w:p>
    <w:p w:rsidR="0025001D" w:rsidRDefault="0025001D" w:rsidP="0025001D">
      <w:pPr>
        <w:ind w:left="360"/>
        <w:jc w:val="both"/>
      </w:pPr>
      <w:r w:rsidRPr="00A91881">
        <w:rPr>
          <w:b/>
        </w:rPr>
        <w:t>Электронный документ</w:t>
      </w:r>
      <w:r w:rsidRPr="00A2740A">
        <w:t xml:space="preserve"> – электронное сообщение, соответствующее установленному настоящим Порядком формату, подписанное электронной цифровой подписью и способное быть преобразованным средствами </w:t>
      </w:r>
      <w:r>
        <w:t>КИС</w:t>
      </w:r>
      <w:r w:rsidRPr="00A2740A">
        <w:t xml:space="preserve"> в форму, пригодную для однозначного восприятия его содержания.</w:t>
      </w:r>
    </w:p>
    <w:p w:rsidR="0025001D" w:rsidRDefault="0025001D" w:rsidP="0025001D"/>
    <w:p w:rsidR="0025001D" w:rsidRPr="002E5DF0" w:rsidRDefault="0025001D" w:rsidP="0025001D">
      <w:pPr>
        <w:pStyle w:val="11"/>
        <w:keepNext/>
        <w:keepLines/>
        <w:numPr>
          <w:ilvl w:val="0"/>
          <w:numId w:val="6"/>
        </w:numPr>
        <w:shd w:val="clear" w:color="auto" w:fill="auto"/>
        <w:tabs>
          <w:tab w:val="left" w:pos="3736"/>
        </w:tabs>
        <w:spacing w:after="235" w:line="270" w:lineRule="exact"/>
        <w:jc w:val="center"/>
        <w:rPr>
          <w:b/>
          <w:sz w:val="24"/>
          <w:szCs w:val="24"/>
        </w:rPr>
      </w:pPr>
      <w:bookmarkStart w:id="0" w:name="bookmark6"/>
      <w:r w:rsidRPr="002E5DF0">
        <w:rPr>
          <w:b/>
          <w:sz w:val="24"/>
          <w:szCs w:val="24"/>
        </w:rPr>
        <w:t>Права и обязанности сторон</w:t>
      </w:r>
      <w:bookmarkEnd w:id="0"/>
    </w:p>
    <w:p w:rsidR="0025001D" w:rsidRDefault="0025001D" w:rsidP="0025001D">
      <w:pPr>
        <w:pStyle w:val="50"/>
        <w:shd w:val="clear" w:color="auto" w:fill="auto"/>
        <w:spacing w:before="0" w:after="19" w:line="230" w:lineRule="exact"/>
        <w:ind w:left="20" w:firstLine="0"/>
      </w:pPr>
      <w:r>
        <w:t>2.1. Обязанности Удостоверяющего центра</w:t>
      </w:r>
    </w:p>
    <w:p w:rsidR="0025001D" w:rsidRDefault="0025001D" w:rsidP="0025001D">
      <w:pPr>
        <w:pStyle w:val="50"/>
        <w:numPr>
          <w:ilvl w:val="0"/>
          <w:numId w:val="7"/>
        </w:numPr>
        <w:shd w:val="clear" w:color="auto" w:fill="auto"/>
        <w:tabs>
          <w:tab w:val="left" w:pos="1421"/>
        </w:tabs>
        <w:spacing w:before="0" w:line="278" w:lineRule="exact"/>
        <w:ind w:left="720" w:right="20"/>
      </w:pPr>
      <w:r>
        <w:t>Предоставить пользователю Удостоверяющего центра сертификаты открытых ключей уполномоченного лица Удостоверяющего центра в электронной форме.</w:t>
      </w:r>
    </w:p>
    <w:p w:rsidR="0025001D" w:rsidRDefault="0025001D" w:rsidP="0025001D">
      <w:pPr>
        <w:pStyle w:val="50"/>
        <w:numPr>
          <w:ilvl w:val="0"/>
          <w:numId w:val="7"/>
        </w:numPr>
        <w:shd w:val="clear" w:color="auto" w:fill="auto"/>
        <w:tabs>
          <w:tab w:val="left" w:pos="1421"/>
        </w:tabs>
        <w:spacing w:before="0" w:line="274" w:lineRule="exact"/>
        <w:ind w:left="720" w:right="20"/>
      </w:pPr>
      <w:r>
        <w:t>Использовать закрытый ключ уполномоченного лица Удостоверяющего центра только для подписи издаваемых им сертификатов открытых ключей и списков отозванных сертификатов.</w:t>
      </w:r>
    </w:p>
    <w:p w:rsidR="0025001D" w:rsidRDefault="0025001D" w:rsidP="0025001D">
      <w:pPr>
        <w:pStyle w:val="50"/>
        <w:numPr>
          <w:ilvl w:val="0"/>
          <w:numId w:val="7"/>
        </w:numPr>
        <w:shd w:val="clear" w:color="auto" w:fill="auto"/>
        <w:tabs>
          <w:tab w:val="left" w:pos="1410"/>
        </w:tabs>
        <w:spacing w:before="0" w:line="283" w:lineRule="exact"/>
        <w:ind w:left="700"/>
      </w:pPr>
      <w:r>
        <w:t>Обеспечить сохранность в тайне и защиту от несанкционированного доступа к закрытому ключу уполномоченного лица Удостоверяющего центра.</w:t>
      </w:r>
    </w:p>
    <w:p w:rsidR="0025001D" w:rsidRDefault="0025001D" w:rsidP="0025001D">
      <w:pPr>
        <w:pStyle w:val="50"/>
        <w:numPr>
          <w:ilvl w:val="0"/>
          <w:numId w:val="7"/>
        </w:numPr>
        <w:shd w:val="clear" w:color="auto" w:fill="auto"/>
        <w:tabs>
          <w:tab w:val="left" w:pos="1410"/>
        </w:tabs>
        <w:spacing w:before="0" w:line="278" w:lineRule="exact"/>
        <w:ind w:left="700"/>
      </w:pPr>
      <w:r>
        <w:t>Организовать свою работу по Ханты-Мансийскому времени и синхронизировать по нему все свои программные и технические средства обеспечения деятельности.</w:t>
      </w:r>
    </w:p>
    <w:p w:rsidR="0025001D" w:rsidRDefault="0025001D" w:rsidP="0025001D">
      <w:pPr>
        <w:pStyle w:val="50"/>
        <w:numPr>
          <w:ilvl w:val="0"/>
          <w:numId w:val="7"/>
        </w:numPr>
        <w:shd w:val="clear" w:color="auto" w:fill="auto"/>
        <w:tabs>
          <w:tab w:val="left" w:pos="1410"/>
        </w:tabs>
        <w:spacing w:before="0" w:line="274" w:lineRule="exact"/>
        <w:ind w:left="700"/>
      </w:pPr>
      <w:r>
        <w:t>Обеспечить регистрацию пользователей, изготовление и управление сертификатами открытых ключей в соответствии с утвержденным порядком.</w:t>
      </w:r>
    </w:p>
    <w:p w:rsidR="0025001D" w:rsidRDefault="0025001D" w:rsidP="0025001D">
      <w:pPr>
        <w:pStyle w:val="50"/>
        <w:numPr>
          <w:ilvl w:val="0"/>
          <w:numId w:val="7"/>
        </w:numPr>
        <w:shd w:val="clear" w:color="auto" w:fill="auto"/>
        <w:tabs>
          <w:tab w:val="left" w:pos="1401"/>
        </w:tabs>
        <w:spacing w:before="0" w:line="274" w:lineRule="exact"/>
        <w:ind w:left="700"/>
      </w:pPr>
      <w:r>
        <w:t xml:space="preserve">Обеспечить выполнение процедур по подтверждению подлинности ЭЦП в электронном документе в соответствии с утвержденным порядком. </w:t>
      </w:r>
    </w:p>
    <w:p w:rsidR="0025001D" w:rsidRDefault="0025001D" w:rsidP="0025001D">
      <w:pPr>
        <w:pStyle w:val="50"/>
        <w:numPr>
          <w:ilvl w:val="0"/>
          <w:numId w:val="7"/>
        </w:numPr>
        <w:shd w:val="clear" w:color="auto" w:fill="auto"/>
        <w:tabs>
          <w:tab w:val="left" w:pos="1401"/>
        </w:tabs>
        <w:spacing w:before="0" w:line="274" w:lineRule="exact"/>
        <w:ind w:left="700"/>
      </w:pPr>
      <w:proofErr w:type="gramStart"/>
      <w:r>
        <w:t>В случае формирования ключей пользователя в Удостоверяющем центре обеспечить защиту от несанкционированного доступа к закрытому ключу пользователя с момента генерации закрытого ключа до момента его предоставления пользователю Удостоверяющего центра.</w:t>
      </w:r>
      <w:proofErr w:type="gramEnd"/>
    </w:p>
    <w:p w:rsidR="0025001D" w:rsidRDefault="0025001D" w:rsidP="0025001D">
      <w:pPr>
        <w:pStyle w:val="50"/>
        <w:numPr>
          <w:ilvl w:val="0"/>
          <w:numId w:val="7"/>
        </w:numPr>
        <w:shd w:val="clear" w:color="auto" w:fill="auto"/>
        <w:tabs>
          <w:tab w:val="left" w:pos="1410"/>
        </w:tabs>
        <w:spacing w:before="0" w:line="283" w:lineRule="exact"/>
        <w:ind w:left="700"/>
      </w:pPr>
      <w:r>
        <w:t>Обеспечить уникальность серийных номеров в изготовленных сертификатах открытых ключей пользователей Удостоверяющего центра.</w:t>
      </w:r>
    </w:p>
    <w:p w:rsidR="0025001D" w:rsidRDefault="0025001D" w:rsidP="0025001D">
      <w:pPr>
        <w:pStyle w:val="50"/>
        <w:numPr>
          <w:ilvl w:val="0"/>
          <w:numId w:val="7"/>
        </w:numPr>
        <w:shd w:val="clear" w:color="auto" w:fill="auto"/>
        <w:tabs>
          <w:tab w:val="left" w:pos="1410"/>
        </w:tabs>
        <w:spacing w:before="0" w:line="278" w:lineRule="exact"/>
        <w:ind w:left="700"/>
      </w:pPr>
      <w:r>
        <w:t>Обеспечить уникальность значений открытых ключей в изготовленных сертификатах открытых ключей пользователей Удостоверяющего центра.</w:t>
      </w:r>
    </w:p>
    <w:p w:rsidR="0025001D" w:rsidRDefault="0025001D" w:rsidP="0025001D">
      <w:pPr>
        <w:pStyle w:val="50"/>
        <w:numPr>
          <w:ilvl w:val="0"/>
          <w:numId w:val="7"/>
        </w:numPr>
        <w:shd w:val="clear" w:color="auto" w:fill="auto"/>
        <w:tabs>
          <w:tab w:val="left" w:pos="1420"/>
        </w:tabs>
        <w:spacing w:before="0" w:after="155" w:line="274" w:lineRule="exact"/>
        <w:ind w:left="700"/>
      </w:pPr>
      <w:r>
        <w:t>Обеспечить информирование пользователей Удостоверяющего центра о статусе сертификатов открытых ключей путем публикации списка отозванных сертификатов Период публикации списка отозванных сертификатов - 1 (одни) сутки (по рабочим дням).</w:t>
      </w:r>
    </w:p>
    <w:p w:rsidR="0025001D" w:rsidRDefault="0025001D" w:rsidP="0025001D">
      <w:pPr>
        <w:pStyle w:val="50"/>
        <w:numPr>
          <w:ilvl w:val="1"/>
          <w:numId w:val="11"/>
        </w:numPr>
        <w:shd w:val="clear" w:color="auto" w:fill="auto"/>
        <w:tabs>
          <w:tab w:val="left" w:pos="706"/>
        </w:tabs>
        <w:spacing w:before="0" w:after="9" w:line="230" w:lineRule="exact"/>
        <w:jc w:val="left"/>
      </w:pPr>
      <w:r>
        <w:t xml:space="preserve">  Обязанности пользователя Удостоверяющего центра</w:t>
      </w:r>
    </w:p>
    <w:p w:rsidR="0025001D" w:rsidRDefault="0025001D" w:rsidP="0025001D">
      <w:pPr>
        <w:pStyle w:val="50"/>
        <w:numPr>
          <w:ilvl w:val="0"/>
          <w:numId w:val="8"/>
        </w:numPr>
        <w:shd w:val="clear" w:color="auto" w:fill="auto"/>
        <w:tabs>
          <w:tab w:val="left" w:pos="1406"/>
        </w:tabs>
        <w:spacing w:before="0" w:line="278" w:lineRule="exact"/>
        <w:ind w:left="700" w:firstLine="0"/>
      </w:pPr>
      <w:r>
        <w:t>Хранить в тайне личный закрытый ключ, принимать все возможные меры для предотвращения его потери, раскрытия, искажения и несанкционированного использования.</w:t>
      </w:r>
    </w:p>
    <w:p w:rsidR="0025001D" w:rsidRDefault="0025001D" w:rsidP="0025001D">
      <w:pPr>
        <w:pStyle w:val="50"/>
        <w:numPr>
          <w:ilvl w:val="0"/>
          <w:numId w:val="8"/>
        </w:numPr>
        <w:shd w:val="clear" w:color="auto" w:fill="auto"/>
        <w:tabs>
          <w:tab w:val="left" w:pos="1406"/>
        </w:tabs>
        <w:spacing w:before="0" w:line="274" w:lineRule="exact"/>
        <w:ind w:left="700" w:firstLine="0"/>
      </w:pPr>
      <w:r>
        <w:t>Применять для формирования электронной цифровой подписи электронных документов только действующий личный закрытый ключ.</w:t>
      </w:r>
    </w:p>
    <w:p w:rsidR="0025001D" w:rsidRDefault="0025001D" w:rsidP="0025001D">
      <w:pPr>
        <w:pStyle w:val="50"/>
        <w:numPr>
          <w:ilvl w:val="0"/>
          <w:numId w:val="8"/>
        </w:numPr>
        <w:shd w:val="clear" w:color="auto" w:fill="auto"/>
        <w:tabs>
          <w:tab w:val="left" w:pos="1401"/>
        </w:tabs>
        <w:spacing w:before="0" w:line="274" w:lineRule="exact"/>
        <w:ind w:left="700" w:firstLine="0"/>
      </w:pPr>
      <w:r>
        <w:t>Применять для шифрования электронного документа сертификат открытого ключа пользователя-получателя документа, одновременно удовлетворяющего следующим условиям: сертификат открытого ключа действует; закрытый ключ, соответствующий данному сертификату открытого ключа, также действует.</w:t>
      </w:r>
    </w:p>
    <w:p w:rsidR="0025001D" w:rsidRDefault="0025001D" w:rsidP="0025001D">
      <w:pPr>
        <w:pStyle w:val="50"/>
        <w:numPr>
          <w:ilvl w:val="0"/>
          <w:numId w:val="8"/>
        </w:numPr>
        <w:shd w:val="clear" w:color="auto" w:fill="auto"/>
        <w:tabs>
          <w:tab w:val="left" w:pos="1401"/>
        </w:tabs>
        <w:spacing w:before="0" w:line="283" w:lineRule="exact"/>
        <w:ind w:left="700" w:right="20" w:firstLine="0"/>
      </w:pPr>
      <w:r>
        <w:t>Не применять личный закрытый ключ, если ему стало известно, что этот ключ используется или использовался ранее другими лицами.</w:t>
      </w:r>
    </w:p>
    <w:p w:rsidR="0025001D" w:rsidRDefault="0025001D" w:rsidP="0025001D">
      <w:pPr>
        <w:pStyle w:val="50"/>
        <w:numPr>
          <w:ilvl w:val="0"/>
          <w:numId w:val="8"/>
        </w:numPr>
        <w:shd w:val="clear" w:color="auto" w:fill="auto"/>
        <w:tabs>
          <w:tab w:val="left" w:pos="1401"/>
        </w:tabs>
        <w:spacing w:before="0" w:line="274" w:lineRule="exact"/>
        <w:ind w:left="700" w:right="20" w:firstLine="0"/>
      </w:pPr>
      <w:r>
        <w:t xml:space="preserve">Применять личный закрытый ключ только в соответствии с областями использования, указанными в соответствующем данному закрытому ключу </w:t>
      </w:r>
      <w:r>
        <w:lastRenderedPageBreak/>
        <w:t xml:space="preserve">сертификате открытого ключа (поля </w:t>
      </w:r>
      <w:r>
        <w:rPr>
          <w:lang w:val="en-US"/>
        </w:rPr>
        <w:t>Key</w:t>
      </w:r>
      <w:r w:rsidRPr="004835FF">
        <w:t xml:space="preserve"> </w:t>
      </w:r>
      <w:r>
        <w:rPr>
          <w:lang w:val="en-US"/>
        </w:rPr>
        <w:t>Usage</w:t>
      </w:r>
      <w:r w:rsidRPr="004835FF">
        <w:t xml:space="preserve">, </w:t>
      </w:r>
      <w:r>
        <w:rPr>
          <w:lang w:val="en-US"/>
        </w:rPr>
        <w:t>Extended</w:t>
      </w:r>
      <w:r w:rsidRPr="004835FF">
        <w:t xml:space="preserve"> </w:t>
      </w:r>
      <w:r>
        <w:rPr>
          <w:lang w:val="en-US"/>
        </w:rPr>
        <w:t>Key</w:t>
      </w:r>
      <w:r w:rsidRPr="004835FF">
        <w:t xml:space="preserve"> </w:t>
      </w:r>
      <w:r>
        <w:rPr>
          <w:lang w:val="en-US"/>
        </w:rPr>
        <w:t>Usage</w:t>
      </w:r>
      <w:r w:rsidRPr="004835FF">
        <w:t xml:space="preserve"> </w:t>
      </w:r>
      <w:r>
        <w:t>сертификата открытого ключа).</w:t>
      </w:r>
    </w:p>
    <w:p w:rsidR="0025001D" w:rsidRDefault="0025001D" w:rsidP="0025001D">
      <w:pPr>
        <w:pStyle w:val="50"/>
        <w:numPr>
          <w:ilvl w:val="0"/>
          <w:numId w:val="8"/>
        </w:numPr>
        <w:shd w:val="clear" w:color="auto" w:fill="auto"/>
        <w:tabs>
          <w:tab w:val="left" w:pos="1420"/>
        </w:tabs>
        <w:spacing w:before="0" w:line="274" w:lineRule="exact"/>
        <w:ind w:left="700" w:right="20" w:firstLine="0"/>
      </w:pPr>
      <w:proofErr w:type="gramStart"/>
      <w:r>
        <w:t>С целью отзыва сертификата открытого ключа немедленно обратиться с заявлением в Удостоверяющий центр в случае потери, раскрытия, искажения личного закрытого ключа, а также, в случае если пользователю Удостоверяющего центра стало известно, что этот ключ используется или использовался ранее другими лицами.</w:t>
      </w:r>
      <w:proofErr w:type="gramEnd"/>
    </w:p>
    <w:p w:rsidR="0025001D" w:rsidRDefault="0025001D" w:rsidP="0025001D">
      <w:pPr>
        <w:pStyle w:val="50"/>
        <w:numPr>
          <w:ilvl w:val="0"/>
          <w:numId w:val="8"/>
        </w:numPr>
        <w:shd w:val="clear" w:color="auto" w:fill="auto"/>
        <w:tabs>
          <w:tab w:val="left" w:pos="1410"/>
        </w:tabs>
        <w:spacing w:before="0" w:line="274" w:lineRule="exact"/>
        <w:ind w:left="700" w:right="20" w:firstLine="0"/>
      </w:pPr>
      <w:proofErr w:type="gramStart"/>
      <w:r>
        <w:t>Не использовать личный закрытый ключ, связанный с сертификатом открытого ключа, заявление, на отзыв которого подано в Удостоверяющий центр, в течение времени, исчисляемого с момента времени подачи заявления на отзыв сертификата по момент времени официального уведомления об отзыве сертификата, либо об отказе в отзыве сертификата.</w:t>
      </w:r>
      <w:proofErr w:type="gramEnd"/>
    </w:p>
    <w:p w:rsidR="0025001D" w:rsidRDefault="0025001D" w:rsidP="0025001D">
      <w:pPr>
        <w:pStyle w:val="50"/>
        <w:numPr>
          <w:ilvl w:val="0"/>
          <w:numId w:val="8"/>
        </w:numPr>
        <w:shd w:val="clear" w:color="auto" w:fill="auto"/>
        <w:tabs>
          <w:tab w:val="left" w:pos="1401"/>
        </w:tabs>
        <w:spacing w:before="0" w:line="283" w:lineRule="exact"/>
        <w:ind w:left="700" w:right="20" w:firstLine="0"/>
      </w:pPr>
      <w:r>
        <w:t>Не использовать закрытый ключ, связанный с сертификатом открытого ключа, который отозван.</w:t>
      </w:r>
    </w:p>
    <w:p w:rsidR="0025001D" w:rsidRDefault="0025001D" w:rsidP="0025001D">
      <w:pPr>
        <w:pStyle w:val="50"/>
        <w:numPr>
          <w:ilvl w:val="0"/>
          <w:numId w:val="8"/>
        </w:numPr>
        <w:shd w:val="clear" w:color="auto" w:fill="auto"/>
        <w:tabs>
          <w:tab w:val="left" w:pos="1406"/>
        </w:tabs>
        <w:spacing w:before="0" w:line="278" w:lineRule="exact"/>
        <w:ind w:left="700" w:right="20" w:firstLine="0"/>
      </w:pPr>
      <w:r>
        <w:t xml:space="preserve">Не использовать личный закрытый ключ до предоставления </w:t>
      </w:r>
      <w:proofErr w:type="gramStart"/>
      <w:r>
        <w:t>в</w:t>
      </w:r>
      <w:proofErr w:type="gramEnd"/>
      <w:r>
        <w:t xml:space="preserve"> Удостоверяющий центр подписанного сертификата открытого ключа на бумажном носителе, соответствующего данному закрытому ключу.</w:t>
      </w:r>
    </w:p>
    <w:p w:rsidR="0025001D" w:rsidRDefault="0025001D" w:rsidP="0025001D">
      <w:pPr>
        <w:pStyle w:val="50"/>
        <w:numPr>
          <w:ilvl w:val="0"/>
          <w:numId w:val="8"/>
        </w:numPr>
        <w:shd w:val="clear" w:color="auto" w:fill="auto"/>
        <w:tabs>
          <w:tab w:val="left" w:pos="1410"/>
        </w:tabs>
        <w:spacing w:before="0" w:line="278" w:lineRule="exact"/>
        <w:ind w:left="700" w:right="20" w:firstLine="0"/>
      </w:pPr>
      <w:proofErr w:type="gramStart"/>
      <w:r>
        <w:t>Сертификат открытого ключа на бумажном носителе может быть представлен в Удостоверяющий центр по факсу с последующим обязательным предоставлением в течение одного месяца оригинала документа.</w:t>
      </w:r>
      <w:proofErr w:type="gramEnd"/>
    </w:p>
    <w:p w:rsidR="0025001D" w:rsidRDefault="0025001D" w:rsidP="0025001D">
      <w:pPr>
        <w:pStyle w:val="50"/>
        <w:shd w:val="clear" w:color="auto" w:fill="auto"/>
        <w:tabs>
          <w:tab w:val="left" w:pos="1410"/>
        </w:tabs>
        <w:spacing w:before="0" w:line="278" w:lineRule="exact"/>
        <w:ind w:left="700" w:right="20" w:firstLine="0"/>
      </w:pPr>
    </w:p>
    <w:p w:rsidR="0025001D" w:rsidRDefault="0025001D" w:rsidP="0025001D">
      <w:pPr>
        <w:pStyle w:val="50"/>
        <w:numPr>
          <w:ilvl w:val="1"/>
          <w:numId w:val="11"/>
        </w:numPr>
        <w:shd w:val="clear" w:color="auto" w:fill="auto"/>
        <w:tabs>
          <w:tab w:val="left" w:pos="696"/>
        </w:tabs>
        <w:spacing w:before="0" w:after="19" w:line="230" w:lineRule="exact"/>
        <w:jc w:val="left"/>
      </w:pPr>
      <w:r>
        <w:t xml:space="preserve"> Права Удостоверяющего центра</w:t>
      </w:r>
    </w:p>
    <w:p w:rsidR="0025001D" w:rsidRDefault="0025001D" w:rsidP="0025001D">
      <w:pPr>
        <w:pStyle w:val="50"/>
        <w:numPr>
          <w:ilvl w:val="0"/>
          <w:numId w:val="9"/>
        </w:numPr>
        <w:shd w:val="clear" w:color="auto" w:fill="auto"/>
        <w:tabs>
          <w:tab w:val="left" w:pos="1410"/>
        </w:tabs>
        <w:spacing w:before="0" w:line="278" w:lineRule="exact"/>
        <w:ind w:left="700" w:right="20" w:firstLine="0"/>
      </w:pPr>
      <w:r>
        <w:t>Отказать в регистрации пользователя, изготовлении и отзыве сертификатов открытых ключей в случае ненадлежащего оформления заявительных документов.</w:t>
      </w:r>
    </w:p>
    <w:p w:rsidR="0025001D" w:rsidRDefault="0025001D" w:rsidP="0025001D">
      <w:pPr>
        <w:pStyle w:val="50"/>
        <w:numPr>
          <w:ilvl w:val="0"/>
          <w:numId w:val="9"/>
        </w:numPr>
        <w:shd w:val="clear" w:color="auto" w:fill="auto"/>
        <w:tabs>
          <w:tab w:val="left" w:pos="1420"/>
        </w:tabs>
        <w:spacing w:before="0" w:line="274" w:lineRule="exact"/>
        <w:ind w:left="700" w:right="20" w:firstLine="0"/>
      </w:pPr>
      <w:r>
        <w:t>Отказать в проведении процедуры подтверждения подлинности ЭЦП в электронном документе в случае ненадлежащего оформления заявительных документов.</w:t>
      </w:r>
    </w:p>
    <w:p w:rsidR="0025001D" w:rsidRDefault="0025001D" w:rsidP="0025001D">
      <w:pPr>
        <w:pStyle w:val="50"/>
        <w:numPr>
          <w:ilvl w:val="0"/>
          <w:numId w:val="9"/>
        </w:numPr>
        <w:shd w:val="clear" w:color="auto" w:fill="auto"/>
        <w:tabs>
          <w:tab w:val="left" w:pos="1415"/>
        </w:tabs>
        <w:spacing w:before="0" w:line="278" w:lineRule="exact"/>
        <w:ind w:left="700" w:right="20" w:firstLine="0"/>
      </w:pPr>
      <w:r>
        <w:t>Отказать в отзыве сертификата открытого ключа пользователя Удостоверяющего центра в случае, если истек срок действия закрытого ключа, соответствующего этому сертификату.</w:t>
      </w:r>
    </w:p>
    <w:p w:rsidR="0025001D" w:rsidRDefault="0025001D" w:rsidP="0025001D">
      <w:pPr>
        <w:pStyle w:val="50"/>
        <w:numPr>
          <w:ilvl w:val="0"/>
          <w:numId w:val="9"/>
        </w:numPr>
        <w:shd w:val="clear" w:color="auto" w:fill="auto"/>
        <w:tabs>
          <w:tab w:val="left" w:pos="1401"/>
        </w:tabs>
        <w:spacing w:before="0" w:after="155" w:line="274" w:lineRule="exact"/>
        <w:ind w:left="700" w:right="20" w:firstLine="0"/>
      </w:pPr>
      <w:r>
        <w:t xml:space="preserve">В одностороннем </w:t>
      </w:r>
      <w:proofErr w:type="gramStart"/>
      <w:r>
        <w:t>порядке</w:t>
      </w:r>
      <w:proofErr w:type="gramEnd"/>
      <w:r>
        <w:t xml:space="preserve"> отозвать сертификат открытого ключа пользователя Удостоверяющего центра с обязательным уведомлением его владельца и указанием обоснованных причин.</w:t>
      </w:r>
    </w:p>
    <w:p w:rsidR="0025001D" w:rsidRDefault="0025001D" w:rsidP="0025001D">
      <w:pPr>
        <w:pStyle w:val="50"/>
        <w:numPr>
          <w:ilvl w:val="1"/>
          <w:numId w:val="11"/>
        </w:numPr>
        <w:shd w:val="clear" w:color="auto" w:fill="auto"/>
        <w:tabs>
          <w:tab w:val="left" w:pos="696"/>
        </w:tabs>
        <w:spacing w:before="0" w:after="19" w:line="230" w:lineRule="exact"/>
        <w:jc w:val="left"/>
      </w:pPr>
      <w:r>
        <w:t xml:space="preserve"> Права пользователя Удостоверяющего центра</w:t>
      </w:r>
    </w:p>
    <w:p w:rsidR="0025001D" w:rsidRDefault="0025001D" w:rsidP="0025001D">
      <w:pPr>
        <w:pStyle w:val="50"/>
        <w:numPr>
          <w:ilvl w:val="0"/>
          <w:numId w:val="10"/>
        </w:numPr>
        <w:shd w:val="clear" w:color="auto" w:fill="auto"/>
        <w:tabs>
          <w:tab w:val="left" w:pos="1410"/>
        </w:tabs>
        <w:spacing w:before="0" w:line="278" w:lineRule="exact"/>
        <w:ind w:left="700" w:right="20" w:firstLine="0"/>
      </w:pPr>
      <w:r>
        <w:t xml:space="preserve">Обратиться в </w:t>
      </w:r>
      <w:proofErr w:type="gramStart"/>
      <w:r>
        <w:t>Удостоверяющий</w:t>
      </w:r>
      <w:proofErr w:type="gramEnd"/>
      <w:r>
        <w:t xml:space="preserve"> центр для изготовления, отзыва сертификатов открытых ключей согласно установленного порядка.</w:t>
      </w:r>
    </w:p>
    <w:p w:rsidR="0025001D" w:rsidRDefault="0025001D" w:rsidP="0025001D">
      <w:pPr>
        <w:pStyle w:val="50"/>
        <w:numPr>
          <w:ilvl w:val="0"/>
          <w:numId w:val="10"/>
        </w:numPr>
        <w:shd w:val="clear" w:color="auto" w:fill="auto"/>
        <w:tabs>
          <w:tab w:val="left" w:pos="1420"/>
        </w:tabs>
        <w:spacing w:before="0" w:line="274" w:lineRule="exact"/>
        <w:ind w:left="700" w:right="20" w:firstLine="0"/>
      </w:pPr>
      <w:r>
        <w:t xml:space="preserve">Обратиться в </w:t>
      </w:r>
      <w:proofErr w:type="gramStart"/>
      <w:r>
        <w:t>Удостоверяющий</w:t>
      </w:r>
      <w:proofErr w:type="gramEnd"/>
      <w:r>
        <w:t xml:space="preserve"> центр для проведения экспертизы по подтверждению подлинности ЭЦП в электронном документе согласно установленного настоящим порядка.</w:t>
      </w:r>
    </w:p>
    <w:p w:rsidR="0025001D" w:rsidRDefault="0025001D" w:rsidP="0025001D">
      <w:pPr>
        <w:pStyle w:val="50"/>
        <w:numPr>
          <w:ilvl w:val="0"/>
          <w:numId w:val="10"/>
        </w:numPr>
        <w:shd w:val="clear" w:color="auto" w:fill="auto"/>
        <w:tabs>
          <w:tab w:val="left" w:pos="1410"/>
        </w:tabs>
        <w:spacing w:before="0" w:line="274" w:lineRule="exact"/>
        <w:ind w:left="700" w:right="20" w:firstLine="0"/>
      </w:pPr>
      <w:proofErr w:type="gramStart"/>
      <w:r>
        <w:t>Обратиться в Удостоверяющий центр за получением информации о статусе сертификата открытого ключа пользователя на определенный момент времени.</w:t>
      </w:r>
      <w:proofErr w:type="gramEnd"/>
    </w:p>
    <w:p w:rsidR="0025001D" w:rsidRDefault="0025001D" w:rsidP="0025001D">
      <w:pPr>
        <w:pStyle w:val="50"/>
        <w:shd w:val="clear" w:color="auto" w:fill="auto"/>
        <w:spacing w:before="0" w:after="307" w:line="278" w:lineRule="exact"/>
        <w:ind w:left="720" w:right="20" w:firstLine="0"/>
      </w:pPr>
      <w:r>
        <w:t>6.5.4. Для хранения личного закрытого ключа применять любой носитель, поддерживаемый используемым средством криптографической защиты информации и Удостоверяющим центром.</w:t>
      </w:r>
    </w:p>
    <w:p w:rsidR="0025001D" w:rsidRPr="00317B7E" w:rsidRDefault="0025001D" w:rsidP="0025001D">
      <w:pPr>
        <w:pStyle w:val="11"/>
        <w:keepNext/>
        <w:keepLines/>
        <w:shd w:val="clear" w:color="auto" w:fill="auto"/>
        <w:spacing w:after="56" w:line="326" w:lineRule="exact"/>
        <w:ind w:right="780"/>
        <w:jc w:val="center"/>
        <w:rPr>
          <w:b/>
          <w:sz w:val="24"/>
          <w:szCs w:val="24"/>
        </w:rPr>
      </w:pPr>
      <w:bookmarkStart w:id="1" w:name="bookmark11"/>
      <w:r w:rsidRPr="00317B7E">
        <w:rPr>
          <w:b/>
          <w:sz w:val="24"/>
          <w:szCs w:val="24"/>
        </w:rPr>
        <w:t>3. Порядок предоставления и пользования услугами Удостоверяющего центра</w:t>
      </w:r>
      <w:bookmarkEnd w:id="1"/>
    </w:p>
    <w:p w:rsidR="0025001D" w:rsidRPr="00317B7E" w:rsidRDefault="0025001D" w:rsidP="0025001D">
      <w:pPr>
        <w:pStyle w:val="50"/>
        <w:shd w:val="clear" w:color="auto" w:fill="auto"/>
        <w:spacing w:before="0" w:line="331" w:lineRule="exact"/>
        <w:ind w:left="20" w:firstLine="0"/>
        <w:rPr>
          <w:sz w:val="24"/>
          <w:szCs w:val="24"/>
        </w:rPr>
      </w:pPr>
      <w:r>
        <w:rPr>
          <w:sz w:val="24"/>
          <w:szCs w:val="24"/>
        </w:rPr>
        <w:t>3</w:t>
      </w:r>
      <w:r w:rsidRPr="00317B7E">
        <w:rPr>
          <w:sz w:val="24"/>
          <w:szCs w:val="24"/>
        </w:rPr>
        <w:t>.1. Порядок получения электронной цифровой подписи в первый раз.</w:t>
      </w:r>
    </w:p>
    <w:p w:rsidR="0025001D" w:rsidRPr="00317B7E" w:rsidRDefault="0025001D" w:rsidP="0025001D">
      <w:pPr>
        <w:pStyle w:val="50"/>
        <w:shd w:val="clear" w:color="auto" w:fill="auto"/>
        <w:spacing w:before="0" w:line="331" w:lineRule="exact"/>
        <w:ind w:left="720" w:firstLine="0"/>
        <w:jc w:val="left"/>
        <w:rPr>
          <w:sz w:val="24"/>
          <w:szCs w:val="24"/>
        </w:rPr>
      </w:pPr>
      <w:r w:rsidRPr="00317B7E">
        <w:rPr>
          <w:sz w:val="24"/>
          <w:szCs w:val="24"/>
        </w:rPr>
        <w:t>Для получения электронной цифровой подписи (далее ЭЦП) необходимо:</w:t>
      </w:r>
    </w:p>
    <w:p w:rsidR="0025001D" w:rsidRPr="00317B7E" w:rsidRDefault="0025001D" w:rsidP="0025001D">
      <w:pPr>
        <w:pStyle w:val="50"/>
        <w:numPr>
          <w:ilvl w:val="1"/>
          <w:numId w:val="12"/>
        </w:numPr>
        <w:shd w:val="clear" w:color="auto" w:fill="auto"/>
        <w:tabs>
          <w:tab w:val="left" w:pos="1418"/>
        </w:tabs>
        <w:spacing w:before="0" w:line="331" w:lineRule="exact"/>
        <w:ind w:left="1480" w:hanging="360"/>
        <w:jc w:val="left"/>
        <w:rPr>
          <w:sz w:val="24"/>
          <w:szCs w:val="24"/>
        </w:rPr>
      </w:pPr>
      <w:r w:rsidRPr="00317B7E">
        <w:rPr>
          <w:sz w:val="24"/>
          <w:szCs w:val="24"/>
        </w:rPr>
        <w:t>Обратиться в УЦ одним из удобных для вас способов:</w:t>
      </w:r>
    </w:p>
    <w:p w:rsidR="0025001D" w:rsidRPr="00317B7E" w:rsidRDefault="0025001D" w:rsidP="0025001D">
      <w:pPr>
        <w:pStyle w:val="50"/>
        <w:numPr>
          <w:ilvl w:val="0"/>
          <w:numId w:val="13"/>
        </w:numPr>
        <w:shd w:val="clear" w:color="auto" w:fill="auto"/>
        <w:tabs>
          <w:tab w:val="left" w:pos="1985"/>
        </w:tabs>
        <w:spacing w:before="0" w:after="99" w:line="278" w:lineRule="exact"/>
        <w:ind w:left="1140" w:right="1900" w:firstLine="680"/>
        <w:jc w:val="left"/>
        <w:rPr>
          <w:sz w:val="24"/>
          <w:szCs w:val="24"/>
        </w:rPr>
      </w:pPr>
      <w:r w:rsidRPr="00317B7E">
        <w:rPr>
          <w:sz w:val="24"/>
          <w:szCs w:val="24"/>
        </w:rPr>
        <w:t xml:space="preserve">6286000, г. Нижневартовск, ул. Ленина, 6. </w:t>
      </w:r>
      <w:proofErr w:type="spellStart"/>
      <w:r w:rsidRPr="00317B7E">
        <w:rPr>
          <w:sz w:val="24"/>
          <w:szCs w:val="24"/>
        </w:rPr>
        <w:t>каб</w:t>
      </w:r>
      <w:proofErr w:type="spellEnd"/>
      <w:r w:rsidRPr="00317B7E">
        <w:rPr>
          <w:sz w:val="24"/>
          <w:szCs w:val="24"/>
        </w:rPr>
        <w:t>. 513. (по предварительной записи по телефону!);</w:t>
      </w:r>
    </w:p>
    <w:p w:rsidR="0025001D" w:rsidRPr="00317B7E" w:rsidRDefault="0025001D" w:rsidP="0025001D">
      <w:pPr>
        <w:pStyle w:val="50"/>
        <w:numPr>
          <w:ilvl w:val="0"/>
          <w:numId w:val="13"/>
        </w:numPr>
        <w:shd w:val="clear" w:color="auto" w:fill="auto"/>
        <w:tabs>
          <w:tab w:val="left" w:pos="1959"/>
        </w:tabs>
        <w:spacing w:before="0" w:line="230" w:lineRule="exact"/>
        <w:ind w:left="2160" w:hanging="340"/>
        <w:jc w:val="left"/>
        <w:rPr>
          <w:sz w:val="24"/>
          <w:szCs w:val="24"/>
        </w:rPr>
      </w:pPr>
      <w:r w:rsidRPr="00317B7E">
        <w:rPr>
          <w:sz w:val="24"/>
          <w:szCs w:val="24"/>
        </w:rPr>
        <w:lastRenderedPageBreak/>
        <w:t>Тел. 8(3466) 49-84-35, 8(3466) 49-84-40, 8 (3466) 49-84-44</w:t>
      </w:r>
    </w:p>
    <w:p w:rsidR="0025001D" w:rsidRPr="00317B7E" w:rsidRDefault="0025001D" w:rsidP="0025001D">
      <w:pPr>
        <w:pStyle w:val="50"/>
        <w:numPr>
          <w:ilvl w:val="0"/>
          <w:numId w:val="13"/>
        </w:numPr>
        <w:shd w:val="clear" w:color="auto" w:fill="auto"/>
        <w:tabs>
          <w:tab w:val="left" w:pos="1950"/>
        </w:tabs>
        <w:spacing w:before="0" w:line="230" w:lineRule="exact"/>
        <w:ind w:left="2160" w:hanging="340"/>
        <w:jc w:val="left"/>
        <w:rPr>
          <w:sz w:val="24"/>
          <w:szCs w:val="24"/>
          <w:lang w:val="en-US"/>
        </w:rPr>
      </w:pPr>
      <w:r w:rsidRPr="00317B7E">
        <w:rPr>
          <w:sz w:val="24"/>
          <w:szCs w:val="24"/>
          <w:lang w:val="en-US"/>
        </w:rPr>
        <w:t>E-mail: uprinf@nvraion.ru</w:t>
      </w:r>
    </w:p>
    <w:p w:rsidR="0025001D" w:rsidRPr="00317B7E" w:rsidRDefault="0025001D" w:rsidP="0025001D">
      <w:pPr>
        <w:pStyle w:val="50"/>
        <w:numPr>
          <w:ilvl w:val="1"/>
          <w:numId w:val="13"/>
        </w:numPr>
        <w:shd w:val="clear" w:color="auto" w:fill="auto"/>
        <w:tabs>
          <w:tab w:val="left" w:pos="1432"/>
        </w:tabs>
        <w:spacing w:before="0" w:after="68" w:line="283" w:lineRule="exact"/>
        <w:ind w:left="1480" w:right="60" w:hanging="360"/>
        <w:jc w:val="left"/>
        <w:rPr>
          <w:sz w:val="24"/>
          <w:szCs w:val="24"/>
        </w:rPr>
      </w:pPr>
      <w:r w:rsidRPr="00317B7E">
        <w:rPr>
          <w:sz w:val="24"/>
          <w:szCs w:val="24"/>
        </w:rPr>
        <w:t>Получить комплект документов и образцов для заполнения у оператора УЦ:</w:t>
      </w:r>
    </w:p>
    <w:p w:rsidR="0025001D" w:rsidRPr="00317B7E" w:rsidRDefault="0025001D" w:rsidP="0025001D">
      <w:pPr>
        <w:pStyle w:val="50"/>
        <w:numPr>
          <w:ilvl w:val="2"/>
          <w:numId w:val="13"/>
        </w:numPr>
        <w:shd w:val="clear" w:color="auto" w:fill="auto"/>
        <w:tabs>
          <w:tab w:val="left" w:pos="2175"/>
        </w:tabs>
        <w:spacing w:before="0" w:after="64" w:line="278" w:lineRule="exact"/>
        <w:ind w:left="2160" w:right="60" w:hanging="340"/>
        <w:jc w:val="left"/>
        <w:rPr>
          <w:sz w:val="24"/>
          <w:szCs w:val="24"/>
        </w:rPr>
      </w:pPr>
      <w:r w:rsidRPr="00317B7E">
        <w:rPr>
          <w:sz w:val="24"/>
          <w:szCs w:val="24"/>
        </w:rPr>
        <w:t xml:space="preserve">Бланк заявления на регистрацию Пользователя УЦ (Приложение № 1 к настоящему </w:t>
      </w:r>
      <w:r>
        <w:rPr>
          <w:sz w:val="24"/>
          <w:szCs w:val="24"/>
        </w:rPr>
        <w:t>Порядку</w:t>
      </w:r>
      <w:r w:rsidRPr="00317B7E">
        <w:rPr>
          <w:sz w:val="24"/>
          <w:szCs w:val="24"/>
        </w:rPr>
        <w:t>);</w:t>
      </w:r>
    </w:p>
    <w:p w:rsidR="0025001D" w:rsidRPr="00317B7E" w:rsidRDefault="0025001D" w:rsidP="0025001D">
      <w:pPr>
        <w:pStyle w:val="50"/>
        <w:numPr>
          <w:ilvl w:val="1"/>
          <w:numId w:val="13"/>
        </w:numPr>
        <w:shd w:val="clear" w:color="auto" w:fill="auto"/>
        <w:tabs>
          <w:tab w:val="left" w:pos="1442"/>
        </w:tabs>
        <w:spacing w:before="0" w:line="274" w:lineRule="exact"/>
        <w:ind w:left="1460" w:right="40" w:hanging="340"/>
        <w:rPr>
          <w:sz w:val="24"/>
          <w:szCs w:val="24"/>
        </w:rPr>
      </w:pPr>
      <w:r w:rsidRPr="00317B7E">
        <w:rPr>
          <w:sz w:val="24"/>
          <w:szCs w:val="24"/>
        </w:rPr>
        <w:t xml:space="preserve">Заполнить и предоставить для проверки комплект документов (по электронной почте на </w:t>
      </w:r>
      <w:r w:rsidRPr="00317B7E">
        <w:rPr>
          <w:sz w:val="24"/>
          <w:szCs w:val="24"/>
          <w:lang w:val="en-US"/>
        </w:rPr>
        <w:t>e</w:t>
      </w:r>
      <w:r w:rsidRPr="00317B7E">
        <w:rPr>
          <w:sz w:val="24"/>
          <w:szCs w:val="24"/>
        </w:rPr>
        <w:t>-</w:t>
      </w:r>
      <w:r w:rsidRPr="00317B7E">
        <w:rPr>
          <w:sz w:val="24"/>
          <w:szCs w:val="24"/>
          <w:lang w:val="en-US"/>
        </w:rPr>
        <w:t>mail</w:t>
      </w:r>
      <w:r w:rsidRPr="00317B7E">
        <w:rPr>
          <w:sz w:val="24"/>
          <w:szCs w:val="24"/>
        </w:rPr>
        <w:t xml:space="preserve">: </w:t>
      </w:r>
      <w:proofErr w:type="spellStart"/>
      <w:r w:rsidRPr="00317B7E">
        <w:rPr>
          <w:sz w:val="24"/>
          <w:szCs w:val="24"/>
          <w:lang w:val="en-US"/>
        </w:rPr>
        <w:t>uprinf</w:t>
      </w:r>
      <w:proofErr w:type="spellEnd"/>
      <w:r w:rsidRPr="00317B7E">
        <w:rPr>
          <w:sz w:val="24"/>
          <w:szCs w:val="24"/>
        </w:rPr>
        <w:t>@</w:t>
      </w:r>
      <w:proofErr w:type="spellStart"/>
      <w:r w:rsidRPr="00317B7E">
        <w:rPr>
          <w:sz w:val="24"/>
          <w:szCs w:val="24"/>
          <w:lang w:val="en-US"/>
        </w:rPr>
        <w:t>nvraion</w:t>
      </w:r>
      <w:proofErr w:type="spellEnd"/>
      <w:r w:rsidRPr="00317B7E">
        <w:rPr>
          <w:sz w:val="24"/>
          <w:szCs w:val="24"/>
        </w:rPr>
        <w:t>.</w:t>
      </w:r>
      <w:proofErr w:type="spellStart"/>
      <w:r w:rsidRPr="00317B7E">
        <w:rPr>
          <w:sz w:val="24"/>
          <w:szCs w:val="24"/>
          <w:lang w:val="en-US"/>
        </w:rPr>
        <w:t>ru</w:t>
      </w:r>
      <w:proofErr w:type="spellEnd"/>
      <w:proofErr w:type="gramStart"/>
      <w:r w:rsidRPr="00317B7E">
        <w:rPr>
          <w:sz w:val="24"/>
          <w:szCs w:val="24"/>
        </w:rPr>
        <w:t xml:space="preserve"> )</w:t>
      </w:r>
      <w:proofErr w:type="gramEnd"/>
      <w:r w:rsidRPr="00317B7E">
        <w:rPr>
          <w:sz w:val="24"/>
          <w:szCs w:val="24"/>
        </w:rPr>
        <w:t xml:space="preserve"> в УЦ </w:t>
      </w:r>
    </w:p>
    <w:p w:rsidR="0025001D" w:rsidRPr="00317B7E" w:rsidRDefault="0025001D" w:rsidP="0025001D">
      <w:pPr>
        <w:pStyle w:val="50"/>
        <w:numPr>
          <w:ilvl w:val="1"/>
          <w:numId w:val="13"/>
        </w:numPr>
        <w:shd w:val="clear" w:color="auto" w:fill="auto"/>
        <w:tabs>
          <w:tab w:val="left" w:pos="1442"/>
        </w:tabs>
        <w:spacing w:before="0" w:line="274" w:lineRule="exact"/>
        <w:ind w:left="1460" w:right="40" w:hanging="340"/>
        <w:rPr>
          <w:sz w:val="24"/>
          <w:szCs w:val="24"/>
        </w:rPr>
      </w:pPr>
      <w:r w:rsidRPr="00317B7E">
        <w:rPr>
          <w:sz w:val="24"/>
          <w:szCs w:val="24"/>
        </w:rPr>
        <w:t>Связаться с оператором УЦ по телефону для проверки и согласования предоставленного пакета документов либо дождаться ответа оператора УЦ по электронной почте.</w:t>
      </w:r>
    </w:p>
    <w:p w:rsidR="0025001D" w:rsidRPr="00317B7E" w:rsidRDefault="0025001D" w:rsidP="0025001D">
      <w:pPr>
        <w:pStyle w:val="50"/>
        <w:numPr>
          <w:ilvl w:val="1"/>
          <w:numId w:val="13"/>
        </w:numPr>
        <w:shd w:val="clear" w:color="auto" w:fill="auto"/>
        <w:tabs>
          <w:tab w:val="left" w:pos="1422"/>
        </w:tabs>
        <w:spacing w:before="0" w:line="278" w:lineRule="exact"/>
        <w:ind w:left="1460" w:right="40" w:hanging="340"/>
        <w:rPr>
          <w:sz w:val="24"/>
          <w:szCs w:val="24"/>
        </w:rPr>
      </w:pPr>
      <w:r w:rsidRPr="00317B7E">
        <w:rPr>
          <w:sz w:val="24"/>
          <w:szCs w:val="24"/>
        </w:rPr>
        <w:t>Подписать комплект документов и предоставить оригиналы в УЦ  (лично, почтой, курьером и др.).</w:t>
      </w:r>
    </w:p>
    <w:p w:rsidR="0025001D" w:rsidRPr="00317B7E" w:rsidRDefault="0025001D" w:rsidP="0025001D">
      <w:pPr>
        <w:pStyle w:val="50"/>
        <w:numPr>
          <w:ilvl w:val="1"/>
          <w:numId w:val="13"/>
        </w:numPr>
        <w:shd w:val="clear" w:color="auto" w:fill="auto"/>
        <w:tabs>
          <w:tab w:val="left" w:pos="1422"/>
        </w:tabs>
        <w:spacing w:before="0" w:line="326" w:lineRule="exact"/>
        <w:ind w:left="1460" w:hanging="340"/>
        <w:rPr>
          <w:sz w:val="24"/>
          <w:szCs w:val="24"/>
        </w:rPr>
      </w:pPr>
      <w:r w:rsidRPr="00317B7E">
        <w:rPr>
          <w:sz w:val="24"/>
          <w:szCs w:val="24"/>
        </w:rPr>
        <w:t>Получить ЭЦП и необходимые документы:</w:t>
      </w:r>
    </w:p>
    <w:p w:rsidR="0025001D" w:rsidRPr="00317B7E" w:rsidRDefault="0025001D" w:rsidP="0025001D">
      <w:pPr>
        <w:pStyle w:val="50"/>
        <w:numPr>
          <w:ilvl w:val="0"/>
          <w:numId w:val="14"/>
        </w:numPr>
        <w:shd w:val="clear" w:color="auto" w:fill="auto"/>
        <w:tabs>
          <w:tab w:val="left" w:pos="2872"/>
        </w:tabs>
        <w:spacing w:before="0" w:line="326" w:lineRule="exact"/>
        <w:ind w:left="2680" w:firstLine="0"/>
        <w:jc w:val="left"/>
        <w:rPr>
          <w:sz w:val="24"/>
          <w:szCs w:val="24"/>
        </w:rPr>
      </w:pPr>
      <w:r w:rsidRPr="00317B7E">
        <w:rPr>
          <w:sz w:val="24"/>
          <w:szCs w:val="24"/>
        </w:rPr>
        <w:t>получить электронную цифровую подпись;</w:t>
      </w:r>
    </w:p>
    <w:p w:rsidR="0025001D" w:rsidRDefault="0025001D" w:rsidP="0025001D">
      <w:pPr>
        <w:pStyle w:val="50"/>
        <w:numPr>
          <w:ilvl w:val="0"/>
          <w:numId w:val="14"/>
        </w:numPr>
        <w:shd w:val="clear" w:color="auto" w:fill="auto"/>
        <w:tabs>
          <w:tab w:val="left" w:pos="2867"/>
        </w:tabs>
        <w:spacing w:before="0" w:line="326" w:lineRule="exact"/>
        <w:ind w:left="2680" w:firstLine="0"/>
        <w:jc w:val="left"/>
        <w:rPr>
          <w:sz w:val="24"/>
          <w:szCs w:val="24"/>
        </w:rPr>
      </w:pPr>
      <w:r w:rsidRPr="00317B7E">
        <w:rPr>
          <w:sz w:val="24"/>
          <w:szCs w:val="24"/>
        </w:rPr>
        <w:t>расписатьс</w:t>
      </w:r>
      <w:r>
        <w:rPr>
          <w:sz w:val="24"/>
          <w:szCs w:val="24"/>
        </w:rPr>
        <w:t>я в сертификате открытого ключа.</w:t>
      </w:r>
    </w:p>
    <w:p w:rsidR="0025001D" w:rsidRPr="00317B7E" w:rsidRDefault="0025001D" w:rsidP="0025001D">
      <w:pPr>
        <w:pStyle w:val="50"/>
        <w:shd w:val="clear" w:color="auto" w:fill="auto"/>
        <w:tabs>
          <w:tab w:val="left" w:pos="2867"/>
        </w:tabs>
        <w:spacing w:before="0" w:line="326" w:lineRule="exact"/>
        <w:ind w:left="2680" w:firstLine="0"/>
        <w:jc w:val="left"/>
        <w:rPr>
          <w:sz w:val="24"/>
          <w:szCs w:val="24"/>
        </w:rPr>
      </w:pPr>
    </w:p>
    <w:p w:rsidR="0025001D" w:rsidRPr="00317B7E" w:rsidRDefault="0025001D" w:rsidP="0025001D">
      <w:pPr>
        <w:pStyle w:val="50"/>
        <w:shd w:val="clear" w:color="auto" w:fill="auto"/>
        <w:spacing w:before="0" w:line="278" w:lineRule="exact"/>
        <w:ind w:left="20" w:right="40" w:firstLine="0"/>
        <w:rPr>
          <w:sz w:val="24"/>
          <w:szCs w:val="24"/>
        </w:rPr>
      </w:pPr>
      <w:r>
        <w:rPr>
          <w:sz w:val="24"/>
          <w:szCs w:val="24"/>
        </w:rPr>
        <w:t>3</w:t>
      </w:r>
      <w:r w:rsidRPr="00317B7E">
        <w:rPr>
          <w:sz w:val="24"/>
          <w:szCs w:val="24"/>
        </w:rPr>
        <w:t xml:space="preserve">.2. Регистрация пользователя в Удостоверяющем центре и изготовление сертификата открытого ключа в первый </w:t>
      </w:r>
      <w:proofErr w:type="gramStart"/>
      <w:r w:rsidRPr="00317B7E">
        <w:rPr>
          <w:sz w:val="24"/>
          <w:szCs w:val="24"/>
        </w:rPr>
        <w:t>раз</w:t>
      </w:r>
      <w:proofErr w:type="gramEnd"/>
      <w:r>
        <w:rPr>
          <w:sz w:val="24"/>
          <w:szCs w:val="24"/>
        </w:rPr>
        <w:t xml:space="preserve"> и повторные разы.</w:t>
      </w:r>
      <w:r w:rsidRPr="00317B7E">
        <w:rPr>
          <w:sz w:val="24"/>
          <w:szCs w:val="24"/>
        </w:rPr>
        <w:t xml:space="preserve"> </w:t>
      </w:r>
    </w:p>
    <w:p w:rsidR="0025001D" w:rsidRPr="00317B7E" w:rsidRDefault="0025001D" w:rsidP="0025001D">
      <w:pPr>
        <w:pStyle w:val="50"/>
        <w:shd w:val="clear" w:color="auto" w:fill="auto"/>
        <w:spacing w:before="0" w:line="274" w:lineRule="exact"/>
        <w:ind w:left="720" w:right="40" w:firstLine="740"/>
        <w:rPr>
          <w:sz w:val="24"/>
          <w:szCs w:val="24"/>
        </w:rPr>
      </w:pPr>
      <w:r w:rsidRPr="00317B7E">
        <w:rPr>
          <w:sz w:val="24"/>
          <w:szCs w:val="24"/>
        </w:rPr>
        <w:t>Регистрация пользователя в Удостоверяющем центре и изготовление сертификата открытого ключа в первый раз осуществляется на основании заявления при личном прибытии пользователя, проходящего процедуру регистрации (либо его полномочного представителя), в офис Удостоверяющего центра.</w:t>
      </w:r>
    </w:p>
    <w:p w:rsidR="0025001D" w:rsidRPr="00317B7E" w:rsidRDefault="0025001D" w:rsidP="0025001D">
      <w:pPr>
        <w:pStyle w:val="50"/>
        <w:shd w:val="clear" w:color="auto" w:fill="auto"/>
        <w:spacing w:before="0" w:line="274" w:lineRule="exact"/>
        <w:ind w:left="720" w:right="40" w:firstLine="740"/>
        <w:rPr>
          <w:sz w:val="24"/>
          <w:szCs w:val="24"/>
        </w:rPr>
      </w:pPr>
      <w:r w:rsidRPr="00317B7E">
        <w:rPr>
          <w:sz w:val="24"/>
          <w:szCs w:val="24"/>
        </w:rPr>
        <w:t xml:space="preserve">Форма заявления </w:t>
      </w:r>
      <w:r>
        <w:rPr>
          <w:sz w:val="24"/>
          <w:szCs w:val="24"/>
        </w:rPr>
        <w:t>приведена в Приложении № 1</w:t>
      </w:r>
      <w:r w:rsidRPr="00317B7E">
        <w:rPr>
          <w:sz w:val="24"/>
          <w:szCs w:val="24"/>
        </w:rPr>
        <w:t xml:space="preserve"> к настоящему </w:t>
      </w:r>
      <w:r>
        <w:rPr>
          <w:sz w:val="24"/>
          <w:szCs w:val="24"/>
        </w:rPr>
        <w:t>Порядку</w:t>
      </w:r>
      <w:r w:rsidRPr="00317B7E">
        <w:rPr>
          <w:sz w:val="24"/>
          <w:szCs w:val="24"/>
        </w:rPr>
        <w:t xml:space="preserve">. </w:t>
      </w:r>
    </w:p>
    <w:p w:rsidR="0025001D" w:rsidRPr="00317B7E" w:rsidRDefault="0025001D" w:rsidP="0025001D">
      <w:pPr>
        <w:pStyle w:val="50"/>
        <w:shd w:val="clear" w:color="auto" w:fill="auto"/>
        <w:spacing w:before="0" w:line="274" w:lineRule="exact"/>
        <w:ind w:left="700" w:right="20" w:firstLine="700"/>
        <w:rPr>
          <w:sz w:val="24"/>
          <w:szCs w:val="24"/>
        </w:rPr>
      </w:pPr>
      <w:r>
        <w:rPr>
          <w:sz w:val="24"/>
          <w:szCs w:val="24"/>
        </w:rPr>
        <w:t xml:space="preserve"> </w:t>
      </w:r>
      <w:r w:rsidRPr="00317B7E">
        <w:rPr>
          <w:sz w:val="24"/>
          <w:szCs w:val="24"/>
        </w:rPr>
        <w:t xml:space="preserve">После предоставления в </w:t>
      </w:r>
      <w:proofErr w:type="gramStart"/>
      <w:r w:rsidRPr="00317B7E">
        <w:rPr>
          <w:sz w:val="24"/>
          <w:szCs w:val="24"/>
        </w:rPr>
        <w:t>Удостоверяющий</w:t>
      </w:r>
      <w:proofErr w:type="gramEnd"/>
      <w:r w:rsidRPr="00317B7E">
        <w:rPr>
          <w:sz w:val="24"/>
          <w:szCs w:val="24"/>
        </w:rPr>
        <w:t xml:space="preserve"> центр заявительных регистрационных документов оператором УЦ осуществляется их рассмотрение и обработка. Обработка заявительных регистрационных документов должна быть осуществлена не позднее рабочего дня следующего за рабочим днем, в течение которого указанные документы были приняты Удостоверяющим центром.</w:t>
      </w:r>
    </w:p>
    <w:p w:rsidR="0025001D" w:rsidRPr="00317B7E" w:rsidRDefault="0025001D" w:rsidP="0025001D">
      <w:pPr>
        <w:pStyle w:val="50"/>
        <w:shd w:val="clear" w:color="auto" w:fill="auto"/>
        <w:spacing w:before="0" w:line="274" w:lineRule="exact"/>
        <w:ind w:left="700" w:right="20" w:firstLine="0"/>
        <w:jc w:val="right"/>
        <w:rPr>
          <w:sz w:val="24"/>
          <w:szCs w:val="24"/>
        </w:rPr>
      </w:pPr>
      <w:r w:rsidRPr="00317B7E">
        <w:rPr>
          <w:sz w:val="24"/>
          <w:szCs w:val="24"/>
        </w:rPr>
        <w:t xml:space="preserve">В </w:t>
      </w:r>
      <w:proofErr w:type="gramStart"/>
      <w:r w:rsidRPr="00317B7E">
        <w:rPr>
          <w:sz w:val="24"/>
          <w:szCs w:val="24"/>
        </w:rPr>
        <w:t>случае</w:t>
      </w:r>
      <w:proofErr w:type="gramEnd"/>
      <w:r w:rsidRPr="00317B7E">
        <w:rPr>
          <w:sz w:val="24"/>
          <w:szCs w:val="24"/>
        </w:rPr>
        <w:t xml:space="preserve"> отказа в регистрации пользователь уведомляется об этом с указанием причины отклонения заявления.</w:t>
      </w:r>
    </w:p>
    <w:p w:rsidR="0025001D" w:rsidRPr="00317B7E" w:rsidRDefault="0025001D" w:rsidP="0025001D">
      <w:pPr>
        <w:pStyle w:val="50"/>
        <w:shd w:val="clear" w:color="auto" w:fill="auto"/>
        <w:spacing w:before="0" w:line="274" w:lineRule="exact"/>
        <w:ind w:left="700" w:right="20" w:firstLine="0"/>
        <w:jc w:val="right"/>
        <w:rPr>
          <w:sz w:val="24"/>
          <w:szCs w:val="24"/>
        </w:rPr>
      </w:pPr>
      <w:r>
        <w:rPr>
          <w:sz w:val="24"/>
          <w:szCs w:val="24"/>
        </w:rPr>
        <w:t xml:space="preserve">     </w:t>
      </w:r>
      <w:r w:rsidRPr="00317B7E">
        <w:rPr>
          <w:sz w:val="24"/>
          <w:szCs w:val="24"/>
        </w:rPr>
        <w:t>При принятии положительного решения оператор УЦ регистрирует пользователя, формирует ключи и сертификат открытого ключа пользователя.</w:t>
      </w:r>
    </w:p>
    <w:p w:rsidR="0025001D" w:rsidRPr="00317B7E" w:rsidRDefault="0025001D" w:rsidP="0025001D">
      <w:pPr>
        <w:pStyle w:val="50"/>
        <w:shd w:val="clear" w:color="auto" w:fill="auto"/>
        <w:spacing w:before="0" w:line="274" w:lineRule="exact"/>
        <w:ind w:left="700" w:right="20" w:firstLine="700"/>
        <w:rPr>
          <w:sz w:val="24"/>
          <w:szCs w:val="24"/>
        </w:rPr>
      </w:pPr>
      <w:r w:rsidRPr="00317B7E">
        <w:rPr>
          <w:sz w:val="24"/>
          <w:szCs w:val="24"/>
        </w:rPr>
        <w:t>После изготовления сертификата открытого ключа оператор УЦ формирует два экземпляра сертификата открытого ключа на бумажном носителе. Все экземпляры сертификата открытого ключа на бумажном носителе заверяются собственноручной подписью лица, проходящего процедуру регистрации, или собственноручной подписью его доверенного представителя, а также собственноручной подписью уполномоченного лица Удостоверяющего центра.</w:t>
      </w:r>
    </w:p>
    <w:p w:rsidR="0025001D" w:rsidRPr="00317B7E" w:rsidRDefault="0025001D" w:rsidP="0025001D">
      <w:pPr>
        <w:pStyle w:val="50"/>
        <w:shd w:val="clear" w:color="auto" w:fill="auto"/>
        <w:spacing w:before="0" w:line="274" w:lineRule="exact"/>
        <w:ind w:left="700" w:right="20" w:firstLine="700"/>
        <w:rPr>
          <w:sz w:val="24"/>
          <w:szCs w:val="24"/>
        </w:rPr>
      </w:pPr>
      <w:r w:rsidRPr="00317B7E">
        <w:rPr>
          <w:sz w:val="24"/>
          <w:szCs w:val="24"/>
        </w:rPr>
        <w:t>По окончании процедуры регистрации пользователя, формирования ключей и изготовления сертификата открытого ключа пользователю Удостоверяющего центра предоставляются:</w:t>
      </w:r>
    </w:p>
    <w:p w:rsidR="0025001D" w:rsidRPr="00317B7E" w:rsidRDefault="0025001D" w:rsidP="0025001D">
      <w:pPr>
        <w:pStyle w:val="50"/>
        <w:numPr>
          <w:ilvl w:val="0"/>
          <w:numId w:val="14"/>
        </w:numPr>
        <w:shd w:val="clear" w:color="auto" w:fill="auto"/>
        <w:tabs>
          <w:tab w:val="left" w:pos="1890"/>
        </w:tabs>
        <w:spacing w:before="0" w:line="274" w:lineRule="exact"/>
        <w:ind w:left="1900" w:right="20" w:hanging="500"/>
        <w:rPr>
          <w:sz w:val="24"/>
          <w:szCs w:val="24"/>
        </w:rPr>
      </w:pPr>
      <w:r w:rsidRPr="00317B7E">
        <w:rPr>
          <w:sz w:val="24"/>
          <w:szCs w:val="24"/>
        </w:rPr>
        <w:t xml:space="preserve">ключевой носитель, содержащий закрытый ключ пользователя Удостоверяющего центра; изданный сертификат открытого ключа пользователя Удостоверяющего центра (в форме файла формата </w:t>
      </w:r>
      <w:r w:rsidRPr="00317B7E">
        <w:rPr>
          <w:sz w:val="24"/>
          <w:szCs w:val="24"/>
          <w:lang w:val="en-US"/>
        </w:rPr>
        <w:t>PKCS</w:t>
      </w:r>
      <w:r w:rsidRPr="00317B7E">
        <w:rPr>
          <w:sz w:val="24"/>
          <w:szCs w:val="24"/>
        </w:rPr>
        <w:t xml:space="preserve">#7), сертификаты уполномоченного лица Удостоверяющего центра (в форме файла формата </w:t>
      </w:r>
      <w:r w:rsidRPr="00317B7E">
        <w:rPr>
          <w:sz w:val="24"/>
          <w:szCs w:val="24"/>
          <w:lang w:val="en-US"/>
        </w:rPr>
        <w:t>PKCS</w:t>
      </w:r>
      <w:r w:rsidRPr="00317B7E">
        <w:rPr>
          <w:sz w:val="24"/>
          <w:szCs w:val="24"/>
        </w:rPr>
        <w:t>#7);</w:t>
      </w:r>
    </w:p>
    <w:p w:rsidR="0025001D" w:rsidRPr="00317B7E" w:rsidRDefault="0025001D" w:rsidP="0025001D">
      <w:pPr>
        <w:pStyle w:val="50"/>
        <w:numPr>
          <w:ilvl w:val="0"/>
          <w:numId w:val="14"/>
        </w:numPr>
        <w:shd w:val="clear" w:color="auto" w:fill="auto"/>
        <w:tabs>
          <w:tab w:val="left" w:pos="1890"/>
        </w:tabs>
        <w:spacing w:before="0" w:line="274" w:lineRule="exact"/>
        <w:ind w:left="1900" w:right="20" w:hanging="500"/>
        <w:rPr>
          <w:sz w:val="24"/>
          <w:szCs w:val="24"/>
        </w:rPr>
      </w:pPr>
      <w:r w:rsidRPr="00317B7E">
        <w:rPr>
          <w:sz w:val="24"/>
          <w:szCs w:val="24"/>
        </w:rPr>
        <w:t>один экземпляр изданного сертификата открытого ключа на бумажном носителе;</w:t>
      </w:r>
    </w:p>
    <w:p w:rsidR="0025001D" w:rsidRPr="00317B7E" w:rsidRDefault="0025001D" w:rsidP="0025001D">
      <w:pPr>
        <w:pStyle w:val="50"/>
        <w:numPr>
          <w:ilvl w:val="1"/>
          <w:numId w:val="15"/>
        </w:numPr>
        <w:shd w:val="clear" w:color="auto" w:fill="auto"/>
        <w:tabs>
          <w:tab w:val="left" w:pos="726"/>
        </w:tabs>
        <w:spacing w:before="0" w:after="60" w:line="278" w:lineRule="exact"/>
        <w:ind w:right="20"/>
        <w:rPr>
          <w:sz w:val="24"/>
          <w:szCs w:val="24"/>
        </w:rPr>
      </w:pPr>
      <w:r>
        <w:rPr>
          <w:sz w:val="24"/>
          <w:szCs w:val="24"/>
        </w:rPr>
        <w:t xml:space="preserve"> </w:t>
      </w:r>
      <w:r w:rsidRPr="00317B7E">
        <w:rPr>
          <w:sz w:val="24"/>
          <w:szCs w:val="24"/>
        </w:rPr>
        <w:t>Плановая смена ключей и сертификата открытого ключа пользователя Удостоверяю</w:t>
      </w:r>
      <w:r>
        <w:rPr>
          <w:sz w:val="24"/>
          <w:szCs w:val="24"/>
        </w:rPr>
        <w:t>щего центра аналогично пункту 3</w:t>
      </w:r>
      <w:r w:rsidRPr="00317B7E">
        <w:rPr>
          <w:sz w:val="24"/>
          <w:szCs w:val="24"/>
        </w:rPr>
        <w:t>.</w:t>
      </w:r>
      <w:r>
        <w:rPr>
          <w:sz w:val="24"/>
          <w:szCs w:val="24"/>
        </w:rPr>
        <w:t>2</w:t>
      </w:r>
      <w:r w:rsidRPr="00317B7E">
        <w:rPr>
          <w:sz w:val="24"/>
          <w:szCs w:val="24"/>
        </w:rPr>
        <w:t xml:space="preserve"> настоящего </w:t>
      </w:r>
      <w:r>
        <w:rPr>
          <w:sz w:val="24"/>
          <w:szCs w:val="24"/>
        </w:rPr>
        <w:t>Порядка.</w:t>
      </w:r>
    </w:p>
    <w:p w:rsidR="0025001D" w:rsidRPr="00317B7E" w:rsidRDefault="0025001D" w:rsidP="0025001D">
      <w:pPr>
        <w:pStyle w:val="50"/>
        <w:numPr>
          <w:ilvl w:val="1"/>
          <w:numId w:val="15"/>
        </w:numPr>
        <w:shd w:val="clear" w:color="auto" w:fill="auto"/>
        <w:tabs>
          <w:tab w:val="left" w:pos="726"/>
        </w:tabs>
        <w:spacing w:before="0" w:line="278" w:lineRule="exact"/>
        <w:ind w:right="20"/>
        <w:rPr>
          <w:sz w:val="24"/>
          <w:szCs w:val="24"/>
        </w:rPr>
      </w:pPr>
      <w:r>
        <w:rPr>
          <w:sz w:val="24"/>
          <w:szCs w:val="24"/>
        </w:rPr>
        <w:lastRenderedPageBreak/>
        <w:t xml:space="preserve"> </w:t>
      </w:r>
      <w:r w:rsidRPr="00317B7E">
        <w:rPr>
          <w:sz w:val="24"/>
          <w:szCs w:val="24"/>
        </w:rPr>
        <w:t>Внеплановая смена ключей и сертификата открытого ключа пользователя Удостоверяющего центра.</w:t>
      </w:r>
    </w:p>
    <w:p w:rsidR="0025001D" w:rsidRPr="00317B7E" w:rsidRDefault="0025001D" w:rsidP="0025001D">
      <w:pPr>
        <w:pStyle w:val="50"/>
        <w:shd w:val="clear" w:color="auto" w:fill="auto"/>
        <w:spacing w:before="0" w:line="278" w:lineRule="exact"/>
        <w:ind w:left="720" w:right="20" w:firstLine="700"/>
        <w:rPr>
          <w:sz w:val="24"/>
          <w:szCs w:val="24"/>
        </w:rPr>
      </w:pPr>
      <w:r w:rsidRPr="00317B7E">
        <w:rPr>
          <w:sz w:val="24"/>
          <w:szCs w:val="24"/>
        </w:rPr>
        <w:t>Внеплановая смена ключей и сертификата открытого ключа осуществляется пользователем Удостоверяющего центра в следующих случаях:</w:t>
      </w:r>
    </w:p>
    <w:p w:rsidR="0025001D" w:rsidRPr="00317B7E" w:rsidRDefault="0025001D" w:rsidP="0025001D">
      <w:pPr>
        <w:pStyle w:val="50"/>
        <w:numPr>
          <w:ilvl w:val="0"/>
          <w:numId w:val="14"/>
        </w:numPr>
        <w:shd w:val="clear" w:color="auto" w:fill="auto"/>
        <w:tabs>
          <w:tab w:val="left" w:pos="2540"/>
        </w:tabs>
        <w:spacing w:before="0" w:line="278" w:lineRule="exact"/>
        <w:ind w:left="2660" w:right="20" w:hanging="600"/>
        <w:jc w:val="left"/>
        <w:rPr>
          <w:sz w:val="24"/>
          <w:szCs w:val="24"/>
        </w:rPr>
      </w:pPr>
      <w:r w:rsidRPr="00317B7E">
        <w:rPr>
          <w:sz w:val="24"/>
          <w:szCs w:val="24"/>
        </w:rPr>
        <w:t>При компрометации закрытого ключа пользователя Удостоверяющего центра;</w:t>
      </w:r>
    </w:p>
    <w:p w:rsidR="0025001D" w:rsidRPr="00317B7E" w:rsidRDefault="0025001D" w:rsidP="0025001D">
      <w:pPr>
        <w:pStyle w:val="50"/>
        <w:numPr>
          <w:ilvl w:val="0"/>
          <w:numId w:val="14"/>
        </w:numPr>
        <w:shd w:val="clear" w:color="auto" w:fill="auto"/>
        <w:tabs>
          <w:tab w:val="left" w:pos="2540"/>
        </w:tabs>
        <w:spacing w:before="0" w:after="60" w:line="278" w:lineRule="exact"/>
        <w:ind w:left="2660" w:right="20" w:hanging="600"/>
        <w:jc w:val="left"/>
        <w:rPr>
          <w:sz w:val="24"/>
          <w:szCs w:val="24"/>
        </w:rPr>
      </w:pPr>
      <w:r w:rsidRPr="00317B7E">
        <w:rPr>
          <w:sz w:val="24"/>
          <w:szCs w:val="24"/>
        </w:rPr>
        <w:t>При компрометации закрытого ключа уполномоченного лица Удостоверяющего центра.</w:t>
      </w:r>
    </w:p>
    <w:p w:rsidR="0025001D" w:rsidRPr="00317B7E" w:rsidRDefault="0025001D" w:rsidP="0025001D">
      <w:pPr>
        <w:pStyle w:val="50"/>
        <w:shd w:val="clear" w:color="auto" w:fill="auto"/>
        <w:spacing w:before="0" w:after="56" w:line="278" w:lineRule="exact"/>
        <w:ind w:left="720" w:right="20" w:firstLine="700"/>
        <w:rPr>
          <w:sz w:val="24"/>
          <w:szCs w:val="24"/>
        </w:rPr>
      </w:pPr>
      <w:r w:rsidRPr="00317B7E">
        <w:rPr>
          <w:sz w:val="24"/>
          <w:szCs w:val="24"/>
        </w:rPr>
        <w:t>Порядок подачи заявительных документов, принятия по нему решения и предоставления ключевых документов осуществля</w:t>
      </w:r>
      <w:r>
        <w:rPr>
          <w:sz w:val="24"/>
          <w:szCs w:val="24"/>
        </w:rPr>
        <w:t>ется в соответствии с пунктом 3.2</w:t>
      </w:r>
      <w:r w:rsidRPr="00317B7E">
        <w:rPr>
          <w:sz w:val="24"/>
          <w:szCs w:val="24"/>
        </w:rPr>
        <w:t xml:space="preserve">. настоящего </w:t>
      </w:r>
      <w:r>
        <w:rPr>
          <w:sz w:val="24"/>
          <w:szCs w:val="24"/>
        </w:rPr>
        <w:t>Порядка</w:t>
      </w:r>
      <w:r w:rsidRPr="00317B7E">
        <w:rPr>
          <w:sz w:val="24"/>
          <w:szCs w:val="24"/>
        </w:rPr>
        <w:t>.</w:t>
      </w:r>
    </w:p>
    <w:p w:rsidR="0025001D" w:rsidRPr="00317B7E" w:rsidRDefault="0025001D" w:rsidP="0025001D">
      <w:pPr>
        <w:pStyle w:val="50"/>
        <w:numPr>
          <w:ilvl w:val="1"/>
          <w:numId w:val="15"/>
        </w:numPr>
        <w:shd w:val="clear" w:color="auto" w:fill="auto"/>
        <w:tabs>
          <w:tab w:val="left" w:pos="730"/>
        </w:tabs>
        <w:spacing w:before="0" w:line="283" w:lineRule="exact"/>
        <w:ind w:right="20"/>
        <w:rPr>
          <w:sz w:val="24"/>
          <w:szCs w:val="24"/>
        </w:rPr>
      </w:pPr>
      <w:r>
        <w:rPr>
          <w:sz w:val="24"/>
          <w:szCs w:val="24"/>
        </w:rPr>
        <w:t xml:space="preserve"> </w:t>
      </w:r>
      <w:r w:rsidRPr="00317B7E">
        <w:rPr>
          <w:sz w:val="24"/>
          <w:szCs w:val="24"/>
        </w:rPr>
        <w:t>Аннулирование (отзыв) сертификата открытого ключа пользователя Удостоверяющего центра.</w:t>
      </w:r>
    </w:p>
    <w:p w:rsidR="0025001D" w:rsidRPr="00317B7E" w:rsidRDefault="0025001D" w:rsidP="0025001D">
      <w:pPr>
        <w:pStyle w:val="50"/>
        <w:shd w:val="clear" w:color="auto" w:fill="auto"/>
        <w:spacing w:before="0" w:line="283" w:lineRule="exact"/>
        <w:ind w:left="720" w:right="20" w:firstLine="700"/>
        <w:rPr>
          <w:sz w:val="24"/>
          <w:szCs w:val="24"/>
        </w:rPr>
      </w:pPr>
      <w:r w:rsidRPr="00317B7E">
        <w:rPr>
          <w:sz w:val="24"/>
          <w:szCs w:val="24"/>
        </w:rPr>
        <w:t>Удостоверяющий центр аннулирует (отзывает) сертификат открытого ключа пользователя в следующих случаях:</w:t>
      </w:r>
    </w:p>
    <w:p w:rsidR="0025001D" w:rsidRPr="00317B7E" w:rsidRDefault="0025001D" w:rsidP="0025001D">
      <w:pPr>
        <w:pStyle w:val="50"/>
        <w:numPr>
          <w:ilvl w:val="0"/>
          <w:numId w:val="14"/>
        </w:numPr>
        <w:shd w:val="clear" w:color="auto" w:fill="auto"/>
        <w:tabs>
          <w:tab w:val="left" w:pos="1559"/>
        </w:tabs>
        <w:spacing w:before="0" w:after="60" w:line="274" w:lineRule="exact"/>
        <w:ind w:left="720" w:firstLine="700"/>
        <w:rPr>
          <w:sz w:val="24"/>
          <w:szCs w:val="24"/>
        </w:rPr>
      </w:pPr>
      <w:r w:rsidRPr="00317B7E">
        <w:rPr>
          <w:sz w:val="24"/>
          <w:szCs w:val="24"/>
        </w:rPr>
        <w:t>по истечении срока его действия;</w:t>
      </w:r>
    </w:p>
    <w:p w:rsidR="0025001D" w:rsidRPr="00317B7E" w:rsidRDefault="0025001D" w:rsidP="0025001D">
      <w:pPr>
        <w:pStyle w:val="50"/>
        <w:numPr>
          <w:ilvl w:val="0"/>
          <w:numId w:val="14"/>
        </w:numPr>
        <w:shd w:val="clear" w:color="auto" w:fill="auto"/>
        <w:tabs>
          <w:tab w:val="left" w:pos="1574"/>
        </w:tabs>
        <w:spacing w:before="0" w:line="274" w:lineRule="exact"/>
        <w:ind w:left="720" w:right="1760" w:firstLine="700"/>
        <w:jc w:val="left"/>
        <w:rPr>
          <w:sz w:val="24"/>
          <w:szCs w:val="24"/>
        </w:rPr>
      </w:pPr>
      <w:r w:rsidRPr="00317B7E">
        <w:rPr>
          <w:sz w:val="24"/>
          <w:szCs w:val="24"/>
        </w:rPr>
        <w:t xml:space="preserve">при компрометации закрытого ключа уполномоченного лица </w:t>
      </w:r>
      <w:r>
        <w:rPr>
          <w:sz w:val="24"/>
          <w:szCs w:val="24"/>
        </w:rPr>
        <w:t xml:space="preserve"> У</w:t>
      </w:r>
      <w:r w:rsidRPr="00317B7E">
        <w:rPr>
          <w:sz w:val="24"/>
          <w:szCs w:val="24"/>
        </w:rPr>
        <w:t>достоверяющего центра;</w:t>
      </w:r>
    </w:p>
    <w:p w:rsidR="0025001D" w:rsidRPr="00317B7E" w:rsidRDefault="0025001D" w:rsidP="0025001D">
      <w:pPr>
        <w:pStyle w:val="50"/>
        <w:numPr>
          <w:ilvl w:val="0"/>
          <w:numId w:val="14"/>
        </w:numPr>
        <w:shd w:val="clear" w:color="auto" w:fill="auto"/>
        <w:tabs>
          <w:tab w:val="left" w:pos="1559"/>
        </w:tabs>
        <w:spacing w:before="0" w:line="274" w:lineRule="exact"/>
        <w:ind w:left="720" w:firstLine="700"/>
        <w:rPr>
          <w:sz w:val="24"/>
          <w:szCs w:val="24"/>
        </w:rPr>
      </w:pPr>
      <w:r w:rsidRPr="00317B7E">
        <w:rPr>
          <w:sz w:val="24"/>
          <w:szCs w:val="24"/>
        </w:rPr>
        <w:t>по заявлению пользователя Удостоверяющего центра;</w:t>
      </w:r>
    </w:p>
    <w:p w:rsidR="0025001D" w:rsidRPr="00317B7E" w:rsidRDefault="0025001D" w:rsidP="0025001D">
      <w:pPr>
        <w:pStyle w:val="50"/>
        <w:numPr>
          <w:ilvl w:val="0"/>
          <w:numId w:val="14"/>
        </w:numPr>
        <w:shd w:val="clear" w:color="auto" w:fill="auto"/>
        <w:tabs>
          <w:tab w:val="left" w:pos="1570"/>
        </w:tabs>
        <w:spacing w:before="0" w:after="60" w:line="274" w:lineRule="exact"/>
        <w:ind w:left="720" w:right="780" w:firstLine="700"/>
        <w:jc w:val="left"/>
        <w:rPr>
          <w:sz w:val="24"/>
          <w:szCs w:val="24"/>
        </w:rPr>
      </w:pPr>
      <w:r w:rsidRPr="00317B7E">
        <w:rPr>
          <w:sz w:val="24"/>
          <w:szCs w:val="24"/>
        </w:rPr>
        <w:t>по заявлению на отзыв доверенности пользователя Удостоверяющего центра.</w:t>
      </w:r>
    </w:p>
    <w:p w:rsidR="0025001D" w:rsidRPr="00317B7E" w:rsidRDefault="0025001D" w:rsidP="0025001D">
      <w:pPr>
        <w:pStyle w:val="50"/>
        <w:shd w:val="clear" w:color="auto" w:fill="auto"/>
        <w:spacing w:before="0" w:after="56" w:line="274" w:lineRule="exact"/>
        <w:ind w:left="720" w:right="20" w:firstLine="700"/>
        <w:rPr>
          <w:sz w:val="24"/>
          <w:szCs w:val="24"/>
        </w:rPr>
      </w:pPr>
      <w:r w:rsidRPr="00317B7E">
        <w:rPr>
          <w:sz w:val="24"/>
          <w:szCs w:val="24"/>
        </w:rPr>
        <w:t>Удостоверяющий центр отзывает сертификат открытого ключа пользователя только в период действия закрытого ключа, соответствующего данному сертификату.</w:t>
      </w:r>
    </w:p>
    <w:p w:rsidR="0025001D" w:rsidRDefault="0025001D" w:rsidP="0025001D">
      <w:pPr>
        <w:pStyle w:val="50"/>
        <w:numPr>
          <w:ilvl w:val="2"/>
          <w:numId w:val="15"/>
        </w:numPr>
        <w:shd w:val="clear" w:color="auto" w:fill="auto"/>
        <w:spacing w:before="0" w:after="64" w:line="278" w:lineRule="exact"/>
        <w:ind w:right="20"/>
        <w:jc w:val="left"/>
        <w:rPr>
          <w:sz w:val="24"/>
          <w:szCs w:val="24"/>
        </w:rPr>
      </w:pPr>
      <w:r w:rsidRPr="00317B7E">
        <w:rPr>
          <w:sz w:val="24"/>
          <w:szCs w:val="24"/>
        </w:rPr>
        <w:t>Отзыв сертификата открытого ключа по заявлению пользователя Удостоверяющего центра</w:t>
      </w:r>
    </w:p>
    <w:p w:rsidR="0025001D" w:rsidRPr="00317B7E" w:rsidRDefault="0025001D" w:rsidP="0025001D">
      <w:pPr>
        <w:pStyle w:val="50"/>
        <w:shd w:val="clear" w:color="auto" w:fill="auto"/>
        <w:spacing w:before="0" w:line="274" w:lineRule="exact"/>
        <w:ind w:left="720" w:right="20" w:firstLine="700"/>
        <w:rPr>
          <w:sz w:val="24"/>
          <w:szCs w:val="24"/>
        </w:rPr>
      </w:pPr>
      <w:proofErr w:type="gramStart"/>
      <w:r w:rsidRPr="00317B7E">
        <w:rPr>
          <w:sz w:val="24"/>
          <w:szCs w:val="24"/>
        </w:rPr>
        <w:t>Заявление на отзыв сертификата открытого ключа офо</w:t>
      </w:r>
      <w:r>
        <w:rPr>
          <w:sz w:val="24"/>
          <w:szCs w:val="24"/>
        </w:rPr>
        <w:t>рмляется по форме Приложения № 2</w:t>
      </w:r>
      <w:r w:rsidRPr="00317B7E">
        <w:rPr>
          <w:sz w:val="24"/>
          <w:szCs w:val="24"/>
        </w:rPr>
        <w:t xml:space="preserve"> настоящего </w:t>
      </w:r>
      <w:r>
        <w:rPr>
          <w:sz w:val="24"/>
          <w:szCs w:val="24"/>
        </w:rPr>
        <w:t>Порядка</w:t>
      </w:r>
      <w:r w:rsidRPr="00317B7E">
        <w:rPr>
          <w:sz w:val="24"/>
          <w:szCs w:val="24"/>
        </w:rPr>
        <w:t xml:space="preserve"> и предоставляется в Удостоверяющий центр посредством почтовой либо курьерской связи.</w:t>
      </w:r>
      <w:proofErr w:type="gramEnd"/>
    </w:p>
    <w:p w:rsidR="0025001D" w:rsidRPr="00317B7E" w:rsidRDefault="0025001D" w:rsidP="0025001D">
      <w:pPr>
        <w:pStyle w:val="50"/>
        <w:shd w:val="clear" w:color="auto" w:fill="auto"/>
        <w:spacing w:before="0" w:line="274" w:lineRule="exact"/>
        <w:ind w:left="720" w:right="20" w:firstLine="700"/>
        <w:rPr>
          <w:sz w:val="24"/>
          <w:szCs w:val="24"/>
        </w:rPr>
      </w:pPr>
      <w:r w:rsidRPr="00317B7E">
        <w:rPr>
          <w:sz w:val="24"/>
          <w:szCs w:val="24"/>
        </w:rPr>
        <w:t>После получения Удостоверяющим центром заявления на отзыв сертификата открытого ключа оператором УЦ осуществляется его рассмотрение и обработка. Обработка заявления на отзыв сертификата должна быть осуществлена не позднее</w:t>
      </w:r>
    </w:p>
    <w:p w:rsidR="0025001D" w:rsidRPr="00317B7E" w:rsidRDefault="0025001D" w:rsidP="0025001D">
      <w:pPr>
        <w:pStyle w:val="50"/>
        <w:shd w:val="clear" w:color="auto" w:fill="auto"/>
        <w:spacing w:before="0" w:line="274" w:lineRule="exact"/>
        <w:ind w:left="720" w:right="20" w:firstLine="0"/>
        <w:jc w:val="left"/>
        <w:rPr>
          <w:sz w:val="24"/>
          <w:szCs w:val="24"/>
        </w:rPr>
      </w:pPr>
      <w:r w:rsidRPr="00317B7E">
        <w:rPr>
          <w:sz w:val="24"/>
          <w:szCs w:val="24"/>
        </w:rPr>
        <w:t>рабочего дня следующего за рабочим днем, в течение которого указанное заявление было принято Удостоверяющим центром.</w:t>
      </w:r>
    </w:p>
    <w:p w:rsidR="0025001D" w:rsidRPr="00317B7E" w:rsidRDefault="0025001D" w:rsidP="0025001D">
      <w:pPr>
        <w:pStyle w:val="50"/>
        <w:shd w:val="clear" w:color="auto" w:fill="auto"/>
        <w:spacing w:before="0" w:line="274" w:lineRule="exact"/>
        <w:ind w:left="720" w:right="20" w:firstLine="700"/>
        <w:rPr>
          <w:sz w:val="24"/>
          <w:szCs w:val="24"/>
        </w:rPr>
      </w:pPr>
      <w:r w:rsidRPr="00317B7E">
        <w:rPr>
          <w:sz w:val="24"/>
          <w:szCs w:val="24"/>
        </w:rPr>
        <w:t xml:space="preserve">В случае отказа в отзыве сертификата открытого ключа </w:t>
      </w:r>
      <w:proofErr w:type="gramStart"/>
      <w:r w:rsidRPr="00317B7E">
        <w:rPr>
          <w:sz w:val="24"/>
          <w:szCs w:val="24"/>
        </w:rPr>
        <w:t>Удостоверяющий</w:t>
      </w:r>
      <w:proofErr w:type="gramEnd"/>
      <w:r w:rsidRPr="00317B7E">
        <w:rPr>
          <w:sz w:val="24"/>
          <w:szCs w:val="24"/>
        </w:rPr>
        <w:t xml:space="preserve"> центр уведомляет об этом пользователя Удостоверяющего центра.</w:t>
      </w:r>
    </w:p>
    <w:p w:rsidR="0025001D" w:rsidRPr="00317B7E" w:rsidRDefault="0025001D" w:rsidP="0025001D">
      <w:pPr>
        <w:pStyle w:val="50"/>
        <w:shd w:val="clear" w:color="auto" w:fill="auto"/>
        <w:spacing w:before="0" w:line="274" w:lineRule="exact"/>
        <w:ind w:left="720" w:right="20" w:firstLine="700"/>
        <w:rPr>
          <w:sz w:val="24"/>
          <w:szCs w:val="24"/>
        </w:rPr>
      </w:pPr>
      <w:r w:rsidRPr="00317B7E">
        <w:rPr>
          <w:sz w:val="24"/>
          <w:szCs w:val="24"/>
        </w:rPr>
        <w:t>При принятии положительного решения оператор УЦ отзывает сертификат открытого ключа.</w:t>
      </w:r>
    </w:p>
    <w:p w:rsidR="0025001D" w:rsidRPr="00317B7E" w:rsidRDefault="0025001D" w:rsidP="0025001D">
      <w:pPr>
        <w:pStyle w:val="50"/>
        <w:shd w:val="clear" w:color="auto" w:fill="auto"/>
        <w:spacing w:before="0" w:line="274" w:lineRule="exact"/>
        <w:ind w:left="720" w:right="20" w:firstLine="700"/>
        <w:rPr>
          <w:sz w:val="24"/>
          <w:szCs w:val="24"/>
        </w:rPr>
      </w:pPr>
      <w:r w:rsidRPr="00317B7E">
        <w:rPr>
          <w:sz w:val="24"/>
          <w:szCs w:val="24"/>
        </w:rPr>
        <w:t xml:space="preserve">Официальным уведомлением о факте отзыва сертификата открытого ключа является опубликование первого (наиболее раннего) списка отозванных сертификатов, содержащего сведения об отозванном сертификате, и изданного не ранее времени предоставления заявления на отзыв сертификата. Временем отзыва сертификата открытого ключа признается время издания указанного списка отозванных сертификатов, хранящееся в поле </w:t>
      </w:r>
      <w:proofErr w:type="spellStart"/>
      <w:r w:rsidRPr="00317B7E">
        <w:rPr>
          <w:sz w:val="24"/>
          <w:szCs w:val="24"/>
          <w:lang w:val="en-US"/>
        </w:rPr>
        <w:t>thisUpdate</w:t>
      </w:r>
      <w:proofErr w:type="spellEnd"/>
      <w:r w:rsidRPr="00317B7E">
        <w:rPr>
          <w:sz w:val="24"/>
          <w:szCs w:val="24"/>
        </w:rPr>
        <w:t xml:space="preserve"> списка отозванных сертификатов.</w:t>
      </w:r>
    </w:p>
    <w:p w:rsidR="0025001D" w:rsidRDefault="0025001D" w:rsidP="0025001D">
      <w:pPr>
        <w:pStyle w:val="50"/>
        <w:shd w:val="clear" w:color="auto" w:fill="auto"/>
        <w:spacing w:before="0" w:line="274" w:lineRule="exact"/>
        <w:ind w:left="720" w:right="20" w:firstLine="700"/>
        <w:rPr>
          <w:sz w:val="24"/>
          <w:szCs w:val="24"/>
        </w:rPr>
      </w:pPr>
      <w:r w:rsidRPr="00317B7E">
        <w:rPr>
          <w:sz w:val="24"/>
          <w:szCs w:val="24"/>
        </w:rPr>
        <w:t xml:space="preserve">Информация о размещении списка отозванных сертификатов заносится в изданные Удостоверяющим центром сертификаты открытых ключей в расширение </w:t>
      </w:r>
      <w:r w:rsidRPr="00317B7E">
        <w:rPr>
          <w:sz w:val="24"/>
          <w:szCs w:val="24"/>
          <w:lang w:val="en-US"/>
        </w:rPr>
        <w:t>CRL</w:t>
      </w:r>
      <w:r w:rsidRPr="00317B7E">
        <w:rPr>
          <w:sz w:val="24"/>
          <w:szCs w:val="24"/>
        </w:rPr>
        <w:t xml:space="preserve"> </w:t>
      </w:r>
      <w:r w:rsidRPr="00317B7E">
        <w:rPr>
          <w:sz w:val="24"/>
          <w:szCs w:val="24"/>
          <w:lang w:val="en-US"/>
        </w:rPr>
        <w:t>Distribution</w:t>
      </w:r>
      <w:r w:rsidRPr="00317B7E">
        <w:rPr>
          <w:sz w:val="24"/>
          <w:szCs w:val="24"/>
        </w:rPr>
        <w:t xml:space="preserve"> </w:t>
      </w:r>
      <w:r w:rsidRPr="00317B7E">
        <w:rPr>
          <w:sz w:val="24"/>
          <w:szCs w:val="24"/>
          <w:lang w:val="en-US"/>
        </w:rPr>
        <w:t>Point</w:t>
      </w:r>
      <w:r w:rsidRPr="00317B7E">
        <w:rPr>
          <w:sz w:val="24"/>
          <w:szCs w:val="24"/>
        </w:rPr>
        <w:t xml:space="preserve"> (</w:t>
      </w:r>
      <w:r w:rsidRPr="00317B7E">
        <w:rPr>
          <w:sz w:val="24"/>
          <w:szCs w:val="24"/>
          <w:lang w:val="en-US"/>
        </w:rPr>
        <w:t>CDP</w:t>
      </w:r>
      <w:r w:rsidRPr="00317B7E">
        <w:rPr>
          <w:sz w:val="24"/>
          <w:szCs w:val="24"/>
        </w:rPr>
        <w:t>).</w:t>
      </w:r>
    </w:p>
    <w:p w:rsidR="0025001D" w:rsidRPr="00317B7E" w:rsidRDefault="0025001D" w:rsidP="0025001D">
      <w:pPr>
        <w:pStyle w:val="50"/>
        <w:shd w:val="clear" w:color="auto" w:fill="auto"/>
        <w:spacing w:before="0" w:line="274" w:lineRule="exact"/>
        <w:ind w:left="720" w:right="20" w:firstLine="700"/>
        <w:rPr>
          <w:sz w:val="24"/>
          <w:szCs w:val="24"/>
        </w:rPr>
      </w:pPr>
    </w:p>
    <w:p w:rsidR="0025001D" w:rsidRDefault="0025001D" w:rsidP="0025001D">
      <w:pPr>
        <w:pStyle w:val="50"/>
        <w:shd w:val="clear" w:color="auto" w:fill="auto"/>
        <w:spacing w:before="0" w:after="18" w:line="230" w:lineRule="exact"/>
        <w:ind w:firstLine="0"/>
        <w:jc w:val="left"/>
        <w:rPr>
          <w:sz w:val="24"/>
          <w:szCs w:val="24"/>
        </w:rPr>
      </w:pPr>
      <w:r w:rsidRPr="00317B7E">
        <w:rPr>
          <w:sz w:val="24"/>
          <w:szCs w:val="24"/>
        </w:rPr>
        <w:t>10.9. Подтверждение подлинности ЭЦП в электронном документе.</w:t>
      </w:r>
    </w:p>
    <w:p w:rsidR="0025001D" w:rsidRPr="00317B7E" w:rsidRDefault="0025001D" w:rsidP="0025001D">
      <w:pPr>
        <w:pStyle w:val="50"/>
        <w:shd w:val="clear" w:color="auto" w:fill="auto"/>
        <w:spacing w:before="0" w:after="18" w:line="230" w:lineRule="exact"/>
        <w:ind w:firstLine="0"/>
        <w:jc w:val="left"/>
        <w:rPr>
          <w:sz w:val="24"/>
          <w:szCs w:val="24"/>
        </w:rPr>
      </w:pPr>
    </w:p>
    <w:p w:rsidR="0025001D" w:rsidRDefault="0025001D" w:rsidP="0025001D">
      <w:pPr>
        <w:pStyle w:val="50"/>
        <w:shd w:val="clear" w:color="auto" w:fill="auto"/>
        <w:spacing w:before="0" w:line="274" w:lineRule="exact"/>
        <w:ind w:left="700" w:right="20" w:firstLine="700"/>
        <w:rPr>
          <w:sz w:val="24"/>
          <w:szCs w:val="24"/>
        </w:rPr>
      </w:pPr>
      <w:r w:rsidRPr="00317B7E">
        <w:rPr>
          <w:sz w:val="24"/>
          <w:szCs w:val="24"/>
        </w:rPr>
        <w:t xml:space="preserve">Подтверждение подлинности ЭЦП в электронном документе осуществляется на основании заявления, направляемого </w:t>
      </w:r>
      <w:r>
        <w:rPr>
          <w:sz w:val="24"/>
          <w:szCs w:val="24"/>
        </w:rPr>
        <w:t>пользователем УЦ.</w:t>
      </w:r>
      <w:r w:rsidRPr="00317B7E">
        <w:rPr>
          <w:sz w:val="24"/>
          <w:szCs w:val="24"/>
        </w:rPr>
        <w:t xml:space="preserve"> Данное заявление оформляется по форме Приложения №</w:t>
      </w:r>
      <w:r>
        <w:rPr>
          <w:sz w:val="24"/>
          <w:szCs w:val="24"/>
        </w:rPr>
        <w:t xml:space="preserve"> 3</w:t>
      </w:r>
      <w:r w:rsidRPr="00317B7E">
        <w:rPr>
          <w:sz w:val="24"/>
          <w:szCs w:val="24"/>
        </w:rPr>
        <w:t xml:space="preserve"> настоящего </w:t>
      </w:r>
      <w:r>
        <w:rPr>
          <w:sz w:val="24"/>
          <w:szCs w:val="24"/>
        </w:rPr>
        <w:t>Порядка</w:t>
      </w:r>
      <w:r w:rsidRPr="00317B7E">
        <w:rPr>
          <w:sz w:val="24"/>
          <w:szCs w:val="24"/>
        </w:rPr>
        <w:t xml:space="preserve"> и предоставляется в </w:t>
      </w:r>
      <w:proofErr w:type="gramStart"/>
      <w:r w:rsidRPr="00317B7E">
        <w:rPr>
          <w:sz w:val="24"/>
          <w:szCs w:val="24"/>
        </w:rPr>
        <w:t>Удостоверяющий</w:t>
      </w:r>
      <w:proofErr w:type="gramEnd"/>
      <w:r w:rsidRPr="00317B7E">
        <w:rPr>
          <w:sz w:val="24"/>
          <w:szCs w:val="24"/>
        </w:rPr>
        <w:t xml:space="preserve"> центр посредством почтовой либо курьерской связи.</w:t>
      </w:r>
    </w:p>
    <w:p w:rsidR="0025001D" w:rsidRPr="00317B7E" w:rsidRDefault="0025001D" w:rsidP="0025001D">
      <w:pPr>
        <w:pStyle w:val="50"/>
        <w:shd w:val="clear" w:color="auto" w:fill="auto"/>
        <w:spacing w:before="0" w:line="274" w:lineRule="exact"/>
        <w:ind w:left="700" w:right="20" w:firstLine="700"/>
        <w:rPr>
          <w:sz w:val="24"/>
          <w:szCs w:val="24"/>
        </w:rPr>
      </w:pPr>
    </w:p>
    <w:p w:rsidR="0025001D" w:rsidRPr="00317B7E" w:rsidRDefault="0025001D" w:rsidP="0025001D">
      <w:pPr>
        <w:pStyle w:val="50"/>
        <w:shd w:val="clear" w:color="auto" w:fill="auto"/>
        <w:spacing w:before="0" w:line="230" w:lineRule="exact"/>
        <w:ind w:left="700" w:firstLine="700"/>
        <w:rPr>
          <w:sz w:val="24"/>
          <w:szCs w:val="24"/>
        </w:rPr>
      </w:pPr>
      <w:r w:rsidRPr="00317B7E">
        <w:rPr>
          <w:sz w:val="24"/>
          <w:szCs w:val="24"/>
        </w:rPr>
        <w:t>Заявление должно содержать следующую информацию:</w:t>
      </w:r>
    </w:p>
    <w:p w:rsidR="0025001D" w:rsidRPr="00317B7E" w:rsidRDefault="0025001D" w:rsidP="0025001D">
      <w:pPr>
        <w:pStyle w:val="50"/>
        <w:numPr>
          <w:ilvl w:val="0"/>
          <w:numId w:val="14"/>
        </w:numPr>
        <w:shd w:val="clear" w:color="auto" w:fill="auto"/>
        <w:tabs>
          <w:tab w:val="left" w:pos="2274"/>
        </w:tabs>
        <w:spacing w:before="0" w:after="23" w:line="230" w:lineRule="exact"/>
        <w:ind w:left="2200" w:hanging="540"/>
        <w:rPr>
          <w:sz w:val="24"/>
          <w:szCs w:val="24"/>
        </w:rPr>
      </w:pPr>
      <w:r w:rsidRPr="00317B7E">
        <w:rPr>
          <w:sz w:val="24"/>
          <w:szCs w:val="24"/>
        </w:rPr>
        <w:t>время и дата подачи заявления;</w:t>
      </w:r>
    </w:p>
    <w:p w:rsidR="0025001D" w:rsidRPr="00317B7E" w:rsidRDefault="0025001D" w:rsidP="0025001D">
      <w:pPr>
        <w:pStyle w:val="50"/>
        <w:numPr>
          <w:ilvl w:val="0"/>
          <w:numId w:val="14"/>
        </w:numPr>
        <w:shd w:val="clear" w:color="auto" w:fill="auto"/>
        <w:tabs>
          <w:tab w:val="left" w:pos="2274"/>
        </w:tabs>
        <w:spacing w:before="0" w:line="274" w:lineRule="exact"/>
        <w:ind w:left="2200" w:right="20" w:hanging="540"/>
        <w:rPr>
          <w:sz w:val="24"/>
          <w:szCs w:val="24"/>
        </w:rPr>
      </w:pPr>
      <w:r w:rsidRPr="00317B7E">
        <w:rPr>
          <w:sz w:val="24"/>
          <w:szCs w:val="24"/>
        </w:rPr>
        <w:t>идентификационные данные пользователя, подлинность ЭЦП которого необходимо подтвердить в электронном документе;</w:t>
      </w:r>
    </w:p>
    <w:p w:rsidR="0025001D" w:rsidRPr="00317B7E" w:rsidRDefault="0025001D" w:rsidP="0025001D">
      <w:pPr>
        <w:pStyle w:val="50"/>
        <w:numPr>
          <w:ilvl w:val="0"/>
          <w:numId w:val="14"/>
        </w:numPr>
        <w:shd w:val="clear" w:color="auto" w:fill="auto"/>
        <w:tabs>
          <w:tab w:val="left" w:pos="2274"/>
        </w:tabs>
        <w:spacing w:before="0" w:line="278" w:lineRule="exact"/>
        <w:ind w:left="2200" w:right="20" w:hanging="540"/>
        <w:rPr>
          <w:sz w:val="24"/>
          <w:szCs w:val="24"/>
        </w:rPr>
      </w:pPr>
      <w:r w:rsidRPr="00317B7E">
        <w:rPr>
          <w:sz w:val="24"/>
          <w:szCs w:val="24"/>
        </w:rPr>
        <w:t xml:space="preserve">время и дата, на момент </w:t>
      </w:r>
      <w:proofErr w:type="gramStart"/>
      <w:r w:rsidRPr="00317B7E">
        <w:rPr>
          <w:sz w:val="24"/>
          <w:szCs w:val="24"/>
        </w:rPr>
        <w:t>наступления</w:t>
      </w:r>
      <w:proofErr w:type="gramEnd"/>
      <w:r w:rsidRPr="00317B7E">
        <w:rPr>
          <w:sz w:val="24"/>
          <w:szCs w:val="24"/>
        </w:rPr>
        <w:t xml:space="preserve"> которых, требуется установить подлинность ЭЦП.</w:t>
      </w:r>
    </w:p>
    <w:p w:rsidR="0025001D" w:rsidRPr="00317B7E" w:rsidRDefault="0025001D" w:rsidP="0025001D">
      <w:pPr>
        <w:pStyle w:val="50"/>
        <w:shd w:val="clear" w:color="auto" w:fill="auto"/>
        <w:spacing w:before="0" w:line="274" w:lineRule="exact"/>
        <w:ind w:left="700" w:right="20" w:firstLine="700"/>
        <w:rPr>
          <w:sz w:val="24"/>
          <w:szCs w:val="24"/>
        </w:rPr>
      </w:pPr>
      <w:r w:rsidRPr="00317B7E">
        <w:rPr>
          <w:sz w:val="24"/>
          <w:szCs w:val="24"/>
        </w:rPr>
        <w:t>Обязательным приложением к заявлению на подтверждение подлинности ЭЦП в электронном документе является магнитный носитель, содержащий:</w:t>
      </w:r>
    </w:p>
    <w:p w:rsidR="0025001D" w:rsidRPr="00317B7E" w:rsidRDefault="0025001D" w:rsidP="0025001D">
      <w:pPr>
        <w:pStyle w:val="50"/>
        <w:numPr>
          <w:ilvl w:val="0"/>
          <w:numId w:val="14"/>
        </w:numPr>
        <w:shd w:val="clear" w:color="auto" w:fill="auto"/>
        <w:tabs>
          <w:tab w:val="left" w:pos="2150"/>
        </w:tabs>
        <w:spacing w:before="0" w:line="274" w:lineRule="exact"/>
        <w:ind w:left="2200" w:right="20" w:hanging="540"/>
        <w:rPr>
          <w:sz w:val="24"/>
          <w:szCs w:val="24"/>
        </w:rPr>
      </w:pPr>
      <w:r w:rsidRPr="00317B7E">
        <w:rPr>
          <w:sz w:val="24"/>
          <w:szCs w:val="24"/>
        </w:rPr>
        <w:t>сертификат открытого ключа, с использованием которого необходимо осуществить подтверждение подлинности ЭЦП в электронном документе;</w:t>
      </w:r>
    </w:p>
    <w:p w:rsidR="0025001D" w:rsidRPr="00317B7E" w:rsidRDefault="0025001D" w:rsidP="0025001D">
      <w:pPr>
        <w:pStyle w:val="50"/>
        <w:numPr>
          <w:ilvl w:val="0"/>
          <w:numId w:val="14"/>
        </w:numPr>
        <w:shd w:val="clear" w:color="auto" w:fill="auto"/>
        <w:tabs>
          <w:tab w:val="left" w:pos="2140"/>
        </w:tabs>
        <w:spacing w:before="0" w:line="274" w:lineRule="exact"/>
        <w:ind w:left="2200" w:right="20" w:hanging="540"/>
        <w:rPr>
          <w:sz w:val="24"/>
          <w:szCs w:val="24"/>
        </w:rPr>
      </w:pPr>
      <w:r w:rsidRPr="00317B7E">
        <w:rPr>
          <w:sz w:val="24"/>
          <w:szCs w:val="24"/>
        </w:rPr>
        <w:t xml:space="preserve">электронный документ - в виде одного файла формата </w:t>
      </w:r>
      <w:r w:rsidRPr="00317B7E">
        <w:rPr>
          <w:sz w:val="24"/>
          <w:szCs w:val="24"/>
          <w:lang w:val="en-US"/>
        </w:rPr>
        <w:t>PKCS</w:t>
      </w:r>
      <w:r w:rsidRPr="00317B7E">
        <w:rPr>
          <w:sz w:val="24"/>
          <w:szCs w:val="24"/>
        </w:rPr>
        <w:t xml:space="preserve">#7, содержащего данные и значение ЭЦП этих данных, либо двух файлов: один из которых содержит данные, а другой значение ЭЦП этих данных формата </w:t>
      </w:r>
      <w:r w:rsidRPr="00317B7E">
        <w:rPr>
          <w:sz w:val="24"/>
          <w:szCs w:val="24"/>
          <w:lang w:val="en-US"/>
        </w:rPr>
        <w:t>PKCS</w:t>
      </w:r>
      <w:r w:rsidRPr="00317B7E">
        <w:rPr>
          <w:sz w:val="24"/>
          <w:szCs w:val="24"/>
        </w:rPr>
        <w:t>#7.</w:t>
      </w:r>
    </w:p>
    <w:p w:rsidR="0025001D" w:rsidRPr="00317B7E" w:rsidRDefault="0025001D" w:rsidP="0025001D">
      <w:pPr>
        <w:pStyle w:val="50"/>
        <w:shd w:val="clear" w:color="auto" w:fill="auto"/>
        <w:spacing w:before="0" w:line="278" w:lineRule="exact"/>
        <w:ind w:left="700" w:right="20" w:firstLine="700"/>
        <w:rPr>
          <w:sz w:val="24"/>
          <w:szCs w:val="24"/>
        </w:rPr>
      </w:pPr>
      <w:r w:rsidRPr="00317B7E">
        <w:rPr>
          <w:sz w:val="24"/>
          <w:szCs w:val="24"/>
        </w:rPr>
        <w:t>Проведение работ по подтверждению подлинности ЭЦП в электронном документе осуществляет комиссия, сформированная из числа сотрудников Удостоверяющего центра.</w:t>
      </w:r>
    </w:p>
    <w:p w:rsidR="0025001D" w:rsidRPr="00317B7E" w:rsidRDefault="0025001D" w:rsidP="0025001D">
      <w:pPr>
        <w:pStyle w:val="50"/>
        <w:shd w:val="clear" w:color="auto" w:fill="auto"/>
        <w:spacing w:before="0" w:line="283" w:lineRule="exact"/>
        <w:ind w:left="700" w:right="20" w:firstLine="700"/>
        <w:rPr>
          <w:sz w:val="24"/>
          <w:szCs w:val="24"/>
        </w:rPr>
      </w:pPr>
      <w:r w:rsidRPr="00317B7E">
        <w:rPr>
          <w:sz w:val="24"/>
          <w:szCs w:val="24"/>
        </w:rPr>
        <w:t xml:space="preserve">По результатам проведения работ по подтверждению подлинности ЭЦП в электронном документе Удостоверяющим центром оформляется </w:t>
      </w:r>
      <w:proofErr w:type="spellStart"/>
      <w:r w:rsidRPr="00317B7E">
        <w:rPr>
          <w:sz w:val="24"/>
          <w:szCs w:val="24"/>
        </w:rPr>
        <w:t>заключение</w:t>
      </w:r>
      <w:proofErr w:type="gramStart"/>
      <w:r w:rsidRPr="00317B7E">
        <w:rPr>
          <w:sz w:val="24"/>
          <w:szCs w:val="24"/>
        </w:rPr>
        <w:t>.З</w:t>
      </w:r>
      <w:proofErr w:type="gramEnd"/>
      <w:r w:rsidRPr="00317B7E">
        <w:rPr>
          <w:sz w:val="24"/>
          <w:szCs w:val="24"/>
        </w:rPr>
        <w:t>аключение</w:t>
      </w:r>
      <w:proofErr w:type="spellEnd"/>
      <w:r w:rsidRPr="00317B7E">
        <w:rPr>
          <w:sz w:val="24"/>
          <w:szCs w:val="24"/>
        </w:rPr>
        <w:t xml:space="preserve"> содержит:</w:t>
      </w:r>
    </w:p>
    <w:p w:rsidR="0025001D" w:rsidRPr="00317B7E" w:rsidRDefault="0025001D" w:rsidP="0025001D">
      <w:pPr>
        <w:pStyle w:val="50"/>
        <w:numPr>
          <w:ilvl w:val="0"/>
          <w:numId w:val="14"/>
        </w:numPr>
        <w:shd w:val="clear" w:color="auto" w:fill="auto"/>
        <w:tabs>
          <w:tab w:val="left" w:pos="2040"/>
        </w:tabs>
        <w:spacing w:before="0" w:line="331" w:lineRule="exact"/>
        <w:ind w:left="700" w:firstLine="860"/>
        <w:rPr>
          <w:sz w:val="24"/>
          <w:szCs w:val="24"/>
        </w:rPr>
      </w:pPr>
      <w:r w:rsidRPr="00317B7E">
        <w:rPr>
          <w:sz w:val="24"/>
          <w:szCs w:val="24"/>
        </w:rPr>
        <w:t>результат подтверждения подлинности ЭЦП в электронном документе;</w:t>
      </w:r>
    </w:p>
    <w:p w:rsidR="0025001D" w:rsidRPr="00317B7E" w:rsidRDefault="0025001D" w:rsidP="0025001D">
      <w:pPr>
        <w:pStyle w:val="50"/>
        <w:numPr>
          <w:ilvl w:val="0"/>
          <w:numId w:val="14"/>
        </w:numPr>
        <w:shd w:val="clear" w:color="auto" w:fill="auto"/>
        <w:tabs>
          <w:tab w:val="left" w:pos="2050"/>
        </w:tabs>
        <w:spacing w:before="0" w:line="331" w:lineRule="exact"/>
        <w:ind w:left="700" w:firstLine="860"/>
        <w:rPr>
          <w:sz w:val="24"/>
          <w:szCs w:val="24"/>
        </w:rPr>
      </w:pPr>
      <w:r w:rsidRPr="00317B7E">
        <w:rPr>
          <w:sz w:val="24"/>
          <w:szCs w:val="24"/>
        </w:rPr>
        <w:t>отчет по выполненной проверке.</w:t>
      </w:r>
    </w:p>
    <w:p w:rsidR="0025001D" w:rsidRPr="00317B7E" w:rsidRDefault="0025001D" w:rsidP="0025001D">
      <w:pPr>
        <w:pStyle w:val="50"/>
        <w:shd w:val="clear" w:color="auto" w:fill="auto"/>
        <w:spacing w:before="0" w:line="230" w:lineRule="exact"/>
        <w:ind w:left="700" w:firstLine="860"/>
        <w:rPr>
          <w:sz w:val="24"/>
          <w:szCs w:val="24"/>
        </w:rPr>
      </w:pPr>
      <w:r w:rsidRPr="00317B7E">
        <w:rPr>
          <w:sz w:val="24"/>
          <w:szCs w:val="24"/>
        </w:rPr>
        <w:t>Отчет по выполненной проверке содержит:</w:t>
      </w:r>
    </w:p>
    <w:p w:rsidR="0025001D" w:rsidRPr="00317B7E" w:rsidRDefault="0025001D" w:rsidP="0025001D">
      <w:pPr>
        <w:pStyle w:val="50"/>
        <w:numPr>
          <w:ilvl w:val="0"/>
          <w:numId w:val="14"/>
        </w:numPr>
        <w:shd w:val="clear" w:color="auto" w:fill="auto"/>
        <w:tabs>
          <w:tab w:val="left" w:pos="2054"/>
        </w:tabs>
        <w:spacing w:before="0" w:line="336" w:lineRule="exact"/>
        <w:ind w:left="700" w:firstLine="860"/>
        <w:rPr>
          <w:sz w:val="24"/>
          <w:szCs w:val="24"/>
        </w:rPr>
      </w:pPr>
      <w:r w:rsidRPr="00317B7E">
        <w:rPr>
          <w:sz w:val="24"/>
          <w:szCs w:val="24"/>
        </w:rPr>
        <w:t>время и место проведения проверки;</w:t>
      </w:r>
    </w:p>
    <w:p w:rsidR="0025001D" w:rsidRPr="00317B7E" w:rsidRDefault="0025001D" w:rsidP="0025001D">
      <w:pPr>
        <w:pStyle w:val="50"/>
        <w:numPr>
          <w:ilvl w:val="0"/>
          <w:numId w:val="14"/>
        </w:numPr>
        <w:shd w:val="clear" w:color="auto" w:fill="auto"/>
        <w:tabs>
          <w:tab w:val="left" w:pos="2050"/>
        </w:tabs>
        <w:spacing w:before="0" w:line="336" w:lineRule="exact"/>
        <w:ind w:left="700" w:firstLine="860"/>
        <w:rPr>
          <w:sz w:val="24"/>
          <w:szCs w:val="24"/>
        </w:rPr>
      </w:pPr>
      <w:r w:rsidRPr="00317B7E">
        <w:rPr>
          <w:sz w:val="24"/>
          <w:szCs w:val="24"/>
        </w:rPr>
        <w:t>состав комиссии, осуществлявшей проверку;</w:t>
      </w:r>
    </w:p>
    <w:p w:rsidR="0025001D" w:rsidRPr="00317B7E" w:rsidRDefault="0025001D" w:rsidP="0025001D">
      <w:pPr>
        <w:pStyle w:val="50"/>
        <w:numPr>
          <w:ilvl w:val="0"/>
          <w:numId w:val="14"/>
        </w:numPr>
        <w:shd w:val="clear" w:color="auto" w:fill="auto"/>
        <w:tabs>
          <w:tab w:val="left" w:pos="2050"/>
        </w:tabs>
        <w:spacing w:before="0" w:line="336" w:lineRule="exact"/>
        <w:ind w:left="700" w:firstLine="860"/>
        <w:rPr>
          <w:sz w:val="24"/>
          <w:szCs w:val="24"/>
        </w:rPr>
      </w:pPr>
      <w:r w:rsidRPr="00317B7E">
        <w:rPr>
          <w:sz w:val="24"/>
          <w:szCs w:val="24"/>
        </w:rPr>
        <w:t>основание для проведения проверки;</w:t>
      </w:r>
    </w:p>
    <w:p w:rsidR="0025001D" w:rsidRPr="00317B7E" w:rsidRDefault="0025001D" w:rsidP="0025001D">
      <w:pPr>
        <w:pStyle w:val="50"/>
        <w:numPr>
          <w:ilvl w:val="0"/>
          <w:numId w:val="14"/>
        </w:numPr>
        <w:shd w:val="clear" w:color="auto" w:fill="auto"/>
        <w:tabs>
          <w:tab w:val="left" w:pos="2050"/>
        </w:tabs>
        <w:spacing w:before="0" w:line="336" w:lineRule="exact"/>
        <w:ind w:left="700" w:firstLine="860"/>
        <w:rPr>
          <w:sz w:val="24"/>
          <w:szCs w:val="24"/>
        </w:rPr>
      </w:pPr>
      <w:r w:rsidRPr="00317B7E">
        <w:rPr>
          <w:sz w:val="24"/>
          <w:szCs w:val="24"/>
        </w:rPr>
        <w:t>содержание и результаты проверки;</w:t>
      </w:r>
    </w:p>
    <w:p w:rsidR="0025001D" w:rsidRPr="00317B7E" w:rsidRDefault="0025001D" w:rsidP="0025001D">
      <w:pPr>
        <w:pStyle w:val="50"/>
        <w:numPr>
          <w:ilvl w:val="0"/>
          <w:numId w:val="14"/>
        </w:numPr>
        <w:shd w:val="clear" w:color="auto" w:fill="auto"/>
        <w:tabs>
          <w:tab w:val="left" w:pos="2045"/>
        </w:tabs>
        <w:spacing w:before="0" w:line="336" w:lineRule="exact"/>
        <w:ind w:left="700" w:firstLine="860"/>
        <w:rPr>
          <w:sz w:val="24"/>
          <w:szCs w:val="24"/>
        </w:rPr>
      </w:pPr>
      <w:r w:rsidRPr="00317B7E">
        <w:rPr>
          <w:sz w:val="24"/>
          <w:szCs w:val="24"/>
        </w:rPr>
        <w:t>данные, представленные для проведения проверки.</w:t>
      </w:r>
    </w:p>
    <w:p w:rsidR="0025001D" w:rsidRPr="00317B7E" w:rsidRDefault="0025001D" w:rsidP="0025001D">
      <w:pPr>
        <w:pStyle w:val="50"/>
        <w:shd w:val="clear" w:color="auto" w:fill="auto"/>
        <w:spacing w:before="0" w:line="278" w:lineRule="exact"/>
        <w:ind w:left="700" w:right="800" w:firstLine="860"/>
        <w:rPr>
          <w:sz w:val="24"/>
          <w:szCs w:val="24"/>
        </w:rPr>
      </w:pPr>
      <w:r w:rsidRPr="00317B7E">
        <w:rPr>
          <w:sz w:val="24"/>
          <w:szCs w:val="24"/>
        </w:rPr>
        <w:t>Заключение составляется в простой письменной форме, подписывается всеми членами комиссии, заверяется печатью Удостоверяющего центра и предоставляется заявителю.</w:t>
      </w:r>
    </w:p>
    <w:p w:rsidR="0025001D" w:rsidRPr="00317B7E" w:rsidRDefault="0025001D" w:rsidP="0025001D">
      <w:pPr>
        <w:pStyle w:val="50"/>
        <w:shd w:val="clear" w:color="auto" w:fill="auto"/>
        <w:spacing w:before="0" w:after="124" w:line="278" w:lineRule="exact"/>
        <w:ind w:left="700" w:right="800" w:firstLine="860"/>
        <w:rPr>
          <w:sz w:val="24"/>
          <w:szCs w:val="24"/>
        </w:rPr>
      </w:pPr>
      <w:r w:rsidRPr="00317B7E">
        <w:rPr>
          <w:sz w:val="24"/>
          <w:szCs w:val="24"/>
        </w:rPr>
        <w:t>Предоставление заявителю заключения по подтверждению подлинности ЭЦП должно быть осуществлено не позднее десяти рабочих дней с момента получения Удостоверяющим центром соответствующего заявления.</w:t>
      </w:r>
    </w:p>
    <w:p w:rsidR="0025001D" w:rsidRDefault="0025001D" w:rsidP="0025001D">
      <w:pPr>
        <w:pStyle w:val="50"/>
        <w:shd w:val="clear" w:color="auto" w:fill="auto"/>
        <w:spacing w:before="0" w:after="307" w:line="278" w:lineRule="exact"/>
        <w:ind w:left="720" w:right="20" w:firstLine="0"/>
      </w:pPr>
    </w:p>
    <w:p w:rsidR="0025001D" w:rsidRDefault="0025001D" w:rsidP="0025001D">
      <w:pPr>
        <w:pStyle w:val="50"/>
        <w:shd w:val="clear" w:color="auto" w:fill="auto"/>
        <w:spacing w:before="0" w:after="307" w:line="278" w:lineRule="exact"/>
        <w:ind w:left="720" w:right="20" w:firstLine="0"/>
      </w:pPr>
    </w:p>
    <w:p w:rsidR="0025001D" w:rsidRDefault="0025001D" w:rsidP="0025001D">
      <w:pPr>
        <w:pStyle w:val="50"/>
        <w:shd w:val="clear" w:color="auto" w:fill="auto"/>
        <w:spacing w:before="0" w:after="307" w:line="278" w:lineRule="exact"/>
        <w:ind w:left="720" w:right="20" w:firstLine="0"/>
      </w:pPr>
    </w:p>
    <w:p w:rsidR="0025001D" w:rsidRDefault="0025001D" w:rsidP="0025001D">
      <w:pPr>
        <w:pStyle w:val="50"/>
        <w:shd w:val="clear" w:color="auto" w:fill="auto"/>
        <w:spacing w:before="0" w:after="307" w:line="278" w:lineRule="exact"/>
        <w:ind w:left="720" w:right="20" w:firstLine="0"/>
      </w:pPr>
      <w:bookmarkStart w:id="2" w:name="_GoBack"/>
      <w:bookmarkEnd w:id="2"/>
    </w:p>
    <w:p w:rsidR="0025001D" w:rsidRDefault="0025001D" w:rsidP="0025001D">
      <w:pPr>
        <w:pStyle w:val="50"/>
        <w:shd w:val="clear" w:color="auto" w:fill="auto"/>
        <w:spacing w:before="0" w:after="307" w:line="278" w:lineRule="exact"/>
        <w:ind w:left="720" w:right="20" w:firstLine="0"/>
      </w:pPr>
    </w:p>
    <w:p w:rsidR="0025001D" w:rsidRDefault="0025001D" w:rsidP="0025001D">
      <w:pPr>
        <w:pStyle w:val="50"/>
        <w:shd w:val="clear" w:color="auto" w:fill="auto"/>
        <w:spacing w:before="0" w:after="307" w:line="278" w:lineRule="exact"/>
        <w:ind w:left="720" w:right="20" w:firstLine="0"/>
      </w:pPr>
    </w:p>
    <w:p w:rsidR="0025001D" w:rsidRDefault="0025001D" w:rsidP="0025001D">
      <w:pPr>
        <w:pStyle w:val="50"/>
        <w:shd w:val="clear" w:color="auto" w:fill="auto"/>
        <w:spacing w:before="0" w:after="307" w:line="278" w:lineRule="exact"/>
        <w:ind w:left="720" w:right="20" w:firstLine="0"/>
      </w:pPr>
    </w:p>
    <w:p w:rsidR="0025001D" w:rsidRDefault="0025001D" w:rsidP="0025001D">
      <w:pPr>
        <w:pStyle w:val="50"/>
        <w:shd w:val="clear" w:color="auto" w:fill="auto"/>
        <w:spacing w:before="0" w:after="307" w:line="278" w:lineRule="exact"/>
        <w:ind w:left="720" w:right="20" w:firstLine="0"/>
      </w:pPr>
    </w:p>
    <w:p w:rsidR="0025001D" w:rsidRDefault="0025001D" w:rsidP="0025001D">
      <w:pPr>
        <w:pStyle w:val="50"/>
        <w:shd w:val="clear" w:color="auto" w:fill="auto"/>
        <w:spacing w:before="0" w:after="307" w:line="278" w:lineRule="exact"/>
        <w:ind w:left="720" w:right="20" w:firstLine="0"/>
      </w:pPr>
    </w:p>
    <w:p w:rsidR="0025001D" w:rsidRDefault="0025001D" w:rsidP="0025001D">
      <w:pPr>
        <w:pStyle w:val="50"/>
        <w:shd w:val="clear" w:color="auto" w:fill="auto"/>
        <w:spacing w:before="0" w:after="307" w:line="278" w:lineRule="exact"/>
        <w:ind w:left="720" w:right="20" w:firstLine="0"/>
      </w:pPr>
    </w:p>
    <w:p w:rsidR="0025001D" w:rsidRDefault="0025001D" w:rsidP="0025001D">
      <w:pPr>
        <w:pStyle w:val="50"/>
        <w:shd w:val="clear" w:color="auto" w:fill="auto"/>
        <w:spacing w:before="0" w:after="307" w:line="278" w:lineRule="exact"/>
        <w:ind w:left="720" w:right="20" w:firstLine="0"/>
      </w:pPr>
    </w:p>
    <w:p w:rsidR="0025001D" w:rsidRDefault="0025001D" w:rsidP="0025001D">
      <w:pPr>
        <w:pStyle w:val="50"/>
        <w:shd w:val="clear" w:color="auto" w:fill="auto"/>
        <w:spacing w:before="0" w:after="307" w:line="278" w:lineRule="exact"/>
        <w:ind w:left="720" w:right="20" w:firstLine="0"/>
      </w:pPr>
    </w:p>
    <w:p w:rsidR="0025001D" w:rsidRDefault="0025001D" w:rsidP="0025001D">
      <w:pPr>
        <w:pStyle w:val="50"/>
        <w:shd w:val="clear" w:color="auto" w:fill="auto"/>
        <w:spacing w:before="0" w:after="307" w:line="278" w:lineRule="exact"/>
        <w:ind w:left="720" w:right="20" w:firstLine="0"/>
      </w:pPr>
    </w:p>
    <w:p w:rsidR="0025001D" w:rsidRDefault="0025001D" w:rsidP="0025001D">
      <w:pPr>
        <w:pStyle w:val="50"/>
        <w:shd w:val="clear" w:color="auto" w:fill="auto"/>
        <w:spacing w:before="0" w:after="307" w:line="278" w:lineRule="exact"/>
        <w:ind w:left="720" w:right="20" w:firstLine="0"/>
      </w:pPr>
    </w:p>
    <w:p w:rsidR="0025001D" w:rsidRDefault="0025001D" w:rsidP="0025001D">
      <w:pPr>
        <w:pStyle w:val="50"/>
        <w:shd w:val="clear" w:color="auto" w:fill="auto"/>
        <w:spacing w:before="0" w:after="307" w:line="278" w:lineRule="exact"/>
        <w:ind w:left="720" w:right="20" w:firstLine="0"/>
      </w:pPr>
    </w:p>
    <w:p w:rsidR="0025001D" w:rsidRDefault="0025001D" w:rsidP="0025001D">
      <w:pPr>
        <w:pStyle w:val="50"/>
        <w:shd w:val="clear" w:color="auto" w:fill="auto"/>
        <w:spacing w:before="0" w:after="307" w:line="278" w:lineRule="exact"/>
        <w:ind w:left="720" w:right="20" w:firstLine="0"/>
      </w:pPr>
    </w:p>
    <w:p w:rsidR="0025001D" w:rsidRDefault="0025001D" w:rsidP="0025001D">
      <w:pPr>
        <w:pStyle w:val="50"/>
        <w:shd w:val="clear" w:color="auto" w:fill="auto"/>
        <w:spacing w:before="0" w:after="307" w:line="278" w:lineRule="exact"/>
        <w:ind w:left="720" w:right="20" w:firstLine="0"/>
      </w:pPr>
    </w:p>
    <w:p w:rsidR="0025001D" w:rsidRDefault="0025001D" w:rsidP="0025001D">
      <w:pPr>
        <w:pStyle w:val="50"/>
        <w:shd w:val="clear" w:color="auto" w:fill="auto"/>
        <w:spacing w:before="0" w:after="307" w:line="278" w:lineRule="exact"/>
        <w:ind w:left="720" w:right="20" w:firstLine="0"/>
      </w:pPr>
    </w:p>
    <w:p w:rsidR="0025001D" w:rsidRDefault="0025001D" w:rsidP="0025001D">
      <w:pPr>
        <w:pStyle w:val="50"/>
        <w:shd w:val="clear" w:color="auto" w:fill="auto"/>
        <w:spacing w:before="0" w:after="307" w:line="278" w:lineRule="exact"/>
        <w:ind w:left="720" w:right="20" w:firstLine="0"/>
      </w:pPr>
    </w:p>
    <w:p w:rsidR="0025001D" w:rsidRDefault="0025001D" w:rsidP="0025001D">
      <w:pPr>
        <w:jc w:val="right"/>
      </w:pPr>
      <w:r>
        <w:t>Приложение № 1</w:t>
      </w:r>
    </w:p>
    <w:p w:rsidR="0025001D" w:rsidRDefault="0025001D" w:rsidP="0025001D">
      <w:pPr>
        <w:jc w:val="right"/>
        <w:rPr>
          <w:sz w:val="22"/>
          <w:szCs w:val="22"/>
        </w:rPr>
      </w:pPr>
      <w:r>
        <w:rPr>
          <w:sz w:val="22"/>
          <w:szCs w:val="22"/>
        </w:rPr>
        <w:t>Начальнику отдела по информатизации</w:t>
      </w:r>
    </w:p>
    <w:p w:rsidR="0025001D" w:rsidRDefault="0025001D" w:rsidP="0025001D">
      <w:pPr>
        <w:jc w:val="right"/>
        <w:rPr>
          <w:sz w:val="22"/>
          <w:szCs w:val="22"/>
        </w:rPr>
      </w:pPr>
      <w:r>
        <w:rPr>
          <w:sz w:val="22"/>
          <w:szCs w:val="22"/>
        </w:rPr>
        <w:t>и сетевым ресурсам администрации района</w:t>
      </w:r>
    </w:p>
    <w:p w:rsidR="0025001D" w:rsidRDefault="0025001D" w:rsidP="0025001D">
      <w:pPr>
        <w:jc w:val="right"/>
        <w:rPr>
          <w:sz w:val="22"/>
          <w:szCs w:val="22"/>
        </w:rPr>
      </w:pPr>
      <w:r>
        <w:rPr>
          <w:sz w:val="22"/>
          <w:szCs w:val="22"/>
        </w:rPr>
        <w:t>Д.С. Морозу</w:t>
      </w:r>
    </w:p>
    <w:p w:rsidR="0025001D" w:rsidRDefault="0025001D" w:rsidP="0025001D">
      <w:pPr>
        <w:jc w:val="right"/>
      </w:pPr>
    </w:p>
    <w:p w:rsidR="0025001D" w:rsidRDefault="0025001D" w:rsidP="0025001D">
      <w:pPr>
        <w:jc w:val="center"/>
      </w:pPr>
      <w:r>
        <w:t>Заявление на получение сертификата ЭЦП, ключей ЭЦП для работы в корпоративной информационной системе департамента финансов администрации района</w:t>
      </w:r>
    </w:p>
    <w:p w:rsidR="0025001D" w:rsidRDefault="0025001D" w:rsidP="0025001D">
      <w:pPr>
        <w:jc w:val="center"/>
      </w:pPr>
    </w:p>
    <w:p w:rsidR="0025001D" w:rsidRDefault="0025001D" w:rsidP="0025001D">
      <w:pPr>
        <w:jc w:val="center"/>
      </w:pPr>
    </w:p>
    <w:p w:rsidR="0025001D" w:rsidRDefault="0025001D" w:rsidP="0025001D">
      <w:pPr>
        <w:jc w:val="center"/>
      </w:pPr>
    </w:p>
    <w:p w:rsidR="0025001D" w:rsidRDefault="0025001D" w:rsidP="0025001D">
      <w:r>
        <w:t>_________________________________________________________________________</w:t>
      </w:r>
    </w:p>
    <w:p w:rsidR="0025001D" w:rsidRDefault="0025001D" w:rsidP="0025001D">
      <w:pPr>
        <w:rPr>
          <w:sz w:val="20"/>
        </w:rPr>
      </w:pPr>
      <w:r>
        <w:rPr>
          <w:sz w:val="20"/>
        </w:rPr>
        <w:tab/>
      </w:r>
      <w:r>
        <w:rPr>
          <w:sz w:val="20"/>
        </w:rPr>
        <w:tab/>
        <w:t>(полное наименование организации, включая организационно-правовую форму)</w:t>
      </w:r>
    </w:p>
    <w:p w:rsidR="0025001D" w:rsidRDefault="0025001D" w:rsidP="0025001D">
      <w:pPr>
        <w:rPr>
          <w:sz w:val="20"/>
        </w:rPr>
      </w:pPr>
    </w:p>
    <w:p w:rsidR="0025001D" w:rsidRDefault="0025001D" w:rsidP="0025001D">
      <w:proofErr w:type="gramStart"/>
      <w:r>
        <w:t>находящееся</w:t>
      </w:r>
      <w:proofErr w:type="gramEnd"/>
      <w:r>
        <w:t xml:space="preserve"> по адресу ___________________________________________________,</w:t>
      </w:r>
    </w:p>
    <w:p w:rsidR="0025001D" w:rsidRDefault="0025001D" w:rsidP="0025001D">
      <w:pPr>
        <w:jc w:val="center"/>
        <w:rPr>
          <w:sz w:val="20"/>
        </w:rPr>
      </w:pPr>
      <w:r>
        <w:rPr>
          <w:sz w:val="20"/>
        </w:rPr>
        <w:lastRenderedPageBreak/>
        <w:t>(почтовый адрес организации)</w:t>
      </w:r>
    </w:p>
    <w:p w:rsidR="0025001D" w:rsidRDefault="0025001D" w:rsidP="0025001D">
      <w:r>
        <w:t>в лице _________________________________________________________________,</w:t>
      </w:r>
    </w:p>
    <w:p w:rsidR="0025001D" w:rsidRDefault="0025001D" w:rsidP="0025001D">
      <w:pPr>
        <w:rPr>
          <w:sz w:val="20"/>
        </w:rPr>
      </w:pPr>
      <w:r>
        <w:rPr>
          <w:sz w:val="20"/>
        </w:rPr>
        <w:tab/>
      </w:r>
      <w:r>
        <w:rPr>
          <w:sz w:val="20"/>
        </w:rPr>
        <w:tab/>
      </w:r>
      <w:r>
        <w:rPr>
          <w:sz w:val="20"/>
        </w:rPr>
        <w:tab/>
      </w:r>
      <w:r>
        <w:rPr>
          <w:sz w:val="20"/>
        </w:rPr>
        <w:tab/>
      </w:r>
      <w:r>
        <w:rPr>
          <w:sz w:val="20"/>
        </w:rPr>
        <w:tab/>
      </w:r>
      <w:r>
        <w:rPr>
          <w:sz w:val="20"/>
        </w:rPr>
        <w:tab/>
        <w:t>(должность)</w:t>
      </w:r>
    </w:p>
    <w:p w:rsidR="0025001D" w:rsidRDefault="0025001D" w:rsidP="0025001D">
      <w:pPr>
        <w:rPr>
          <w:sz w:val="20"/>
        </w:rPr>
      </w:pPr>
    </w:p>
    <w:p w:rsidR="0025001D" w:rsidRDefault="0025001D" w:rsidP="0025001D">
      <w:r>
        <w:t>________________________________________________________________________,</w:t>
      </w:r>
    </w:p>
    <w:p w:rsidR="0025001D" w:rsidRDefault="0025001D" w:rsidP="0025001D">
      <w:pPr>
        <w:rPr>
          <w:sz w:val="20"/>
        </w:rPr>
      </w:pPr>
      <w:r>
        <w:rPr>
          <w:sz w:val="20"/>
        </w:rPr>
        <w:tab/>
      </w:r>
      <w:r>
        <w:rPr>
          <w:sz w:val="20"/>
        </w:rPr>
        <w:tab/>
      </w:r>
      <w:r>
        <w:rPr>
          <w:sz w:val="20"/>
        </w:rPr>
        <w:tab/>
      </w:r>
      <w:r>
        <w:rPr>
          <w:sz w:val="20"/>
        </w:rPr>
        <w:tab/>
      </w:r>
      <w:r>
        <w:rPr>
          <w:sz w:val="20"/>
        </w:rPr>
        <w:tab/>
        <w:t>(фамилия, имя, отчество)</w:t>
      </w:r>
    </w:p>
    <w:p w:rsidR="0025001D" w:rsidRDefault="0025001D" w:rsidP="0025001D">
      <w:pPr>
        <w:rPr>
          <w:sz w:val="20"/>
        </w:rPr>
      </w:pPr>
    </w:p>
    <w:p w:rsidR="0025001D" w:rsidRDefault="0025001D" w:rsidP="0025001D">
      <w:proofErr w:type="gramStart"/>
      <w:r>
        <w:t>действующего</w:t>
      </w:r>
      <w:proofErr w:type="gramEnd"/>
      <w:r>
        <w:t xml:space="preserve"> на основании _______________________________________________</w:t>
      </w:r>
    </w:p>
    <w:p w:rsidR="0025001D" w:rsidRDefault="0025001D" w:rsidP="0025001D">
      <w:pPr>
        <w:rPr>
          <w:sz w:val="20"/>
        </w:rPr>
      </w:pPr>
    </w:p>
    <w:p w:rsidR="0025001D" w:rsidRDefault="0025001D" w:rsidP="0025001D">
      <w:pPr>
        <w:pStyle w:val="11pt"/>
        <w:ind w:firstLine="0"/>
        <w:rPr>
          <w:rFonts w:ascii="Times New Roman" w:hAnsi="Times New Roman" w:cs="Times New Roman"/>
          <w:sz w:val="24"/>
          <w:szCs w:val="24"/>
        </w:rPr>
      </w:pPr>
      <w:r>
        <w:rPr>
          <w:rFonts w:ascii="Times New Roman" w:hAnsi="Times New Roman" w:cs="Times New Roman"/>
          <w:sz w:val="24"/>
          <w:szCs w:val="24"/>
        </w:rPr>
        <w:t>Просит зарегистрировать уполномоченного представителя</w:t>
      </w:r>
    </w:p>
    <w:p w:rsidR="0025001D" w:rsidRDefault="0025001D" w:rsidP="0025001D">
      <w:pPr>
        <w:pStyle w:val="11pt"/>
        <w:ind w:firstLine="0"/>
        <w:rPr>
          <w:rFonts w:ascii="Times New Roman" w:hAnsi="Times New Roman" w:cs="Times New Roman"/>
          <w:sz w:val="20"/>
          <w:szCs w:val="20"/>
        </w:rPr>
      </w:pPr>
      <w:r>
        <w:rPr>
          <w:rFonts w:ascii="Times New Roman" w:hAnsi="Times New Roman" w:cs="Times New Roman"/>
          <w:sz w:val="24"/>
          <w:szCs w:val="24"/>
        </w:rPr>
        <w:t>________________________</w:t>
      </w:r>
      <w:r>
        <w:rPr>
          <w:rFonts w:ascii="Times New Roman" w:hAnsi="Times New Roman" w:cs="Times New Roman"/>
          <w:sz w:val="20"/>
          <w:szCs w:val="20"/>
        </w:rPr>
        <w:t>_________________________________________________________</w:t>
      </w:r>
    </w:p>
    <w:p w:rsidR="0025001D" w:rsidRDefault="0025001D" w:rsidP="0025001D">
      <w:pPr>
        <w:pStyle w:val="11pt"/>
        <w:ind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(фамилия, имя, отчество)</w:t>
      </w:r>
    </w:p>
    <w:p w:rsidR="0025001D" w:rsidRDefault="0025001D" w:rsidP="0025001D">
      <w:pPr>
        <w:rPr>
          <w:sz w:val="20"/>
        </w:rPr>
      </w:pPr>
    </w:p>
    <w:p w:rsidR="0025001D" w:rsidRDefault="0025001D" w:rsidP="0025001D">
      <w:pPr>
        <w:rPr>
          <w:sz w:val="20"/>
        </w:rPr>
      </w:pPr>
      <w:r>
        <w:rPr>
          <w:sz w:val="20"/>
        </w:rPr>
        <w:t>______________________________________________________________________________________</w:t>
      </w:r>
    </w:p>
    <w:p w:rsidR="0025001D" w:rsidRDefault="0025001D" w:rsidP="0025001D">
      <w:pPr>
        <w:rPr>
          <w:sz w:val="20"/>
        </w:rPr>
      </w:pPr>
      <w:r>
        <w:rPr>
          <w:sz w:val="20"/>
        </w:rPr>
        <w:tab/>
      </w:r>
      <w:r>
        <w:rPr>
          <w:sz w:val="20"/>
        </w:rPr>
        <w:tab/>
      </w:r>
      <w:r>
        <w:rPr>
          <w:sz w:val="20"/>
        </w:rPr>
        <w:tab/>
        <w:t xml:space="preserve">                                       (должность)</w:t>
      </w:r>
    </w:p>
    <w:p w:rsidR="0025001D" w:rsidRDefault="0025001D" w:rsidP="0025001D">
      <w:pPr>
        <w:rPr>
          <w:sz w:val="20"/>
        </w:rPr>
      </w:pPr>
    </w:p>
    <w:p w:rsidR="0025001D" w:rsidRDefault="0025001D" w:rsidP="0025001D">
      <w:proofErr w:type="gramStart"/>
      <w:r>
        <w:t>в корпоративной информационной системы департамента финансов администрации района, наделить полномочиями Пользователя корпоративной информационной системы департамента финансов администрации района, и сформировать ключи подписи и изготовить сертификат ключа подписи в соответствии с указанными в настоящем заявлении идентификационными данными:</w:t>
      </w:r>
      <w:proofErr w:type="gramEnd"/>
    </w:p>
    <w:p w:rsidR="0025001D" w:rsidRDefault="0025001D" w:rsidP="0025001D"/>
    <w:tbl>
      <w:tblPr>
        <w:tblW w:w="0" w:type="auto"/>
        <w:tblInd w:w="-10" w:type="dxa"/>
        <w:tblLayout w:type="fixed"/>
        <w:tblLook w:val="0000" w:firstRow="0" w:lastRow="0" w:firstColumn="0" w:lastColumn="0" w:noHBand="0" w:noVBand="0"/>
      </w:tblPr>
      <w:tblGrid>
        <w:gridCol w:w="2996"/>
        <w:gridCol w:w="6027"/>
      </w:tblGrid>
      <w:tr w:rsidR="0025001D" w:rsidRPr="005F1073" w:rsidTr="004A4B37">
        <w:tc>
          <w:tcPr>
            <w:tcW w:w="2996" w:type="dxa"/>
            <w:tcBorders>
              <w:top w:val="single" w:sz="4" w:space="0" w:color="000000"/>
              <w:left w:val="single" w:sz="4" w:space="0" w:color="000000"/>
              <w:bottom w:val="single" w:sz="4" w:space="0" w:color="000000"/>
            </w:tcBorders>
          </w:tcPr>
          <w:p w:rsidR="0025001D" w:rsidRDefault="0025001D" w:rsidP="004A4B37">
            <w:pPr>
              <w:snapToGrid w:val="0"/>
              <w:rPr>
                <w:sz w:val="22"/>
                <w:szCs w:val="22"/>
              </w:rPr>
            </w:pPr>
            <w:proofErr w:type="spellStart"/>
            <w:r>
              <w:rPr>
                <w:sz w:val="22"/>
                <w:szCs w:val="22"/>
              </w:rPr>
              <w:t>CommonName</w:t>
            </w:r>
            <w:proofErr w:type="spellEnd"/>
            <w:r>
              <w:rPr>
                <w:sz w:val="22"/>
                <w:szCs w:val="22"/>
              </w:rPr>
              <w:t xml:space="preserve"> (</w:t>
            </w:r>
            <w:r>
              <w:rPr>
                <w:sz w:val="22"/>
                <w:szCs w:val="22"/>
                <w:lang w:val="en-US"/>
              </w:rPr>
              <w:t>CN</w:t>
            </w:r>
            <w:r>
              <w:rPr>
                <w:sz w:val="22"/>
                <w:szCs w:val="22"/>
              </w:rPr>
              <w:t>)</w:t>
            </w:r>
          </w:p>
        </w:tc>
        <w:tc>
          <w:tcPr>
            <w:tcW w:w="6027" w:type="dxa"/>
            <w:tcBorders>
              <w:top w:val="single" w:sz="4" w:space="0" w:color="000000"/>
              <w:left w:val="single" w:sz="4" w:space="0" w:color="000000"/>
              <w:bottom w:val="single" w:sz="4" w:space="0" w:color="000000"/>
              <w:right w:val="single" w:sz="4" w:space="0" w:color="000000"/>
            </w:tcBorders>
          </w:tcPr>
          <w:p w:rsidR="0025001D" w:rsidRDefault="0025001D" w:rsidP="004A4B37">
            <w:pPr>
              <w:snapToGrid w:val="0"/>
              <w:rPr>
                <w:sz w:val="22"/>
                <w:szCs w:val="22"/>
              </w:rPr>
            </w:pPr>
            <w:r>
              <w:rPr>
                <w:sz w:val="22"/>
                <w:szCs w:val="22"/>
              </w:rPr>
              <w:t xml:space="preserve">Общее имя – Фамилия, Имя, Отчество </w:t>
            </w:r>
          </w:p>
        </w:tc>
      </w:tr>
      <w:tr w:rsidR="0025001D" w:rsidTr="004A4B37">
        <w:tc>
          <w:tcPr>
            <w:tcW w:w="2996" w:type="dxa"/>
            <w:tcBorders>
              <w:top w:val="single" w:sz="4" w:space="0" w:color="000000"/>
              <w:left w:val="single" w:sz="4" w:space="0" w:color="000000"/>
              <w:bottom w:val="single" w:sz="4" w:space="0" w:color="000000"/>
            </w:tcBorders>
          </w:tcPr>
          <w:p w:rsidR="0025001D" w:rsidRDefault="0025001D" w:rsidP="004A4B37">
            <w:pPr>
              <w:snapToGrid w:val="0"/>
              <w:rPr>
                <w:sz w:val="22"/>
                <w:szCs w:val="22"/>
                <w:lang w:val="en-US"/>
              </w:rPr>
            </w:pPr>
            <w:r>
              <w:rPr>
                <w:sz w:val="22"/>
                <w:szCs w:val="22"/>
                <w:lang w:val="en-US"/>
              </w:rPr>
              <w:t>Title (T)</w:t>
            </w:r>
          </w:p>
        </w:tc>
        <w:tc>
          <w:tcPr>
            <w:tcW w:w="6027" w:type="dxa"/>
            <w:tcBorders>
              <w:top w:val="single" w:sz="4" w:space="0" w:color="000000"/>
              <w:left w:val="single" w:sz="4" w:space="0" w:color="000000"/>
              <w:bottom w:val="single" w:sz="4" w:space="0" w:color="000000"/>
              <w:right w:val="single" w:sz="4" w:space="0" w:color="000000"/>
            </w:tcBorders>
          </w:tcPr>
          <w:p w:rsidR="0025001D" w:rsidRDefault="0025001D" w:rsidP="004A4B37">
            <w:pPr>
              <w:snapToGrid w:val="0"/>
              <w:rPr>
                <w:sz w:val="22"/>
                <w:szCs w:val="22"/>
              </w:rPr>
            </w:pPr>
            <w:r>
              <w:rPr>
                <w:sz w:val="22"/>
                <w:szCs w:val="22"/>
              </w:rPr>
              <w:t>Должность</w:t>
            </w:r>
          </w:p>
        </w:tc>
      </w:tr>
      <w:tr w:rsidR="0025001D" w:rsidTr="004A4B37">
        <w:tc>
          <w:tcPr>
            <w:tcW w:w="2996" w:type="dxa"/>
            <w:tcBorders>
              <w:top w:val="single" w:sz="4" w:space="0" w:color="000000"/>
              <w:left w:val="single" w:sz="4" w:space="0" w:color="000000"/>
              <w:bottom w:val="single" w:sz="4" w:space="0" w:color="000000"/>
            </w:tcBorders>
          </w:tcPr>
          <w:p w:rsidR="0025001D" w:rsidRDefault="0025001D" w:rsidP="004A4B37">
            <w:pPr>
              <w:snapToGrid w:val="0"/>
              <w:rPr>
                <w:sz w:val="22"/>
                <w:szCs w:val="22"/>
                <w:lang w:val="en-US"/>
              </w:rPr>
            </w:pPr>
            <w:r>
              <w:rPr>
                <w:sz w:val="22"/>
                <w:szCs w:val="22"/>
                <w:lang w:val="en-US"/>
              </w:rPr>
              <w:t>E-Mail (E)</w:t>
            </w:r>
          </w:p>
        </w:tc>
        <w:tc>
          <w:tcPr>
            <w:tcW w:w="6027" w:type="dxa"/>
            <w:tcBorders>
              <w:top w:val="single" w:sz="4" w:space="0" w:color="000000"/>
              <w:left w:val="single" w:sz="4" w:space="0" w:color="000000"/>
              <w:bottom w:val="single" w:sz="4" w:space="0" w:color="000000"/>
              <w:right w:val="single" w:sz="4" w:space="0" w:color="000000"/>
            </w:tcBorders>
          </w:tcPr>
          <w:p w:rsidR="0025001D" w:rsidRDefault="0025001D" w:rsidP="004A4B37">
            <w:pPr>
              <w:snapToGrid w:val="0"/>
              <w:rPr>
                <w:sz w:val="22"/>
                <w:szCs w:val="22"/>
              </w:rPr>
            </w:pPr>
            <w:r>
              <w:rPr>
                <w:sz w:val="22"/>
                <w:szCs w:val="22"/>
              </w:rPr>
              <w:t>Адрес электронной почты</w:t>
            </w:r>
          </w:p>
        </w:tc>
      </w:tr>
      <w:tr w:rsidR="0025001D" w:rsidTr="004A4B37">
        <w:tc>
          <w:tcPr>
            <w:tcW w:w="2996" w:type="dxa"/>
            <w:tcBorders>
              <w:top w:val="single" w:sz="4" w:space="0" w:color="000000"/>
              <w:left w:val="single" w:sz="4" w:space="0" w:color="000000"/>
              <w:bottom w:val="single" w:sz="4" w:space="0" w:color="000000"/>
            </w:tcBorders>
          </w:tcPr>
          <w:p w:rsidR="0025001D" w:rsidRDefault="0025001D" w:rsidP="004A4B37">
            <w:pPr>
              <w:snapToGrid w:val="0"/>
              <w:rPr>
                <w:sz w:val="22"/>
                <w:szCs w:val="22"/>
              </w:rPr>
            </w:pPr>
            <w:proofErr w:type="spellStart"/>
            <w:r>
              <w:rPr>
                <w:sz w:val="22"/>
                <w:szCs w:val="22"/>
              </w:rPr>
              <w:t>Organization</w:t>
            </w:r>
            <w:proofErr w:type="spellEnd"/>
            <w:r>
              <w:rPr>
                <w:sz w:val="22"/>
                <w:szCs w:val="22"/>
              </w:rPr>
              <w:t xml:space="preserve"> (O)</w:t>
            </w:r>
          </w:p>
        </w:tc>
        <w:tc>
          <w:tcPr>
            <w:tcW w:w="6027" w:type="dxa"/>
            <w:tcBorders>
              <w:top w:val="single" w:sz="4" w:space="0" w:color="000000"/>
              <w:left w:val="single" w:sz="4" w:space="0" w:color="000000"/>
              <w:bottom w:val="single" w:sz="4" w:space="0" w:color="000000"/>
              <w:right w:val="single" w:sz="4" w:space="0" w:color="000000"/>
            </w:tcBorders>
          </w:tcPr>
          <w:p w:rsidR="0025001D" w:rsidRDefault="0025001D" w:rsidP="004A4B37">
            <w:pPr>
              <w:snapToGrid w:val="0"/>
              <w:rPr>
                <w:sz w:val="22"/>
                <w:szCs w:val="22"/>
              </w:rPr>
            </w:pPr>
            <w:r>
              <w:rPr>
                <w:sz w:val="22"/>
                <w:szCs w:val="22"/>
              </w:rPr>
              <w:t>Наименование организации</w:t>
            </w:r>
          </w:p>
        </w:tc>
      </w:tr>
      <w:tr w:rsidR="0025001D" w:rsidTr="004A4B37">
        <w:tc>
          <w:tcPr>
            <w:tcW w:w="2996" w:type="dxa"/>
            <w:tcBorders>
              <w:top w:val="single" w:sz="4" w:space="0" w:color="000000"/>
              <w:left w:val="single" w:sz="4" w:space="0" w:color="000000"/>
              <w:bottom w:val="single" w:sz="4" w:space="0" w:color="000000"/>
            </w:tcBorders>
          </w:tcPr>
          <w:p w:rsidR="0025001D" w:rsidRDefault="0025001D" w:rsidP="004A4B37">
            <w:pPr>
              <w:snapToGrid w:val="0"/>
              <w:rPr>
                <w:sz w:val="22"/>
                <w:szCs w:val="22"/>
              </w:rPr>
            </w:pPr>
            <w:proofErr w:type="spellStart"/>
            <w:r>
              <w:rPr>
                <w:sz w:val="22"/>
                <w:szCs w:val="22"/>
              </w:rPr>
              <w:t>Organizatio</w:t>
            </w:r>
            <w:r>
              <w:rPr>
                <w:sz w:val="22"/>
                <w:szCs w:val="22"/>
                <w:lang w:val="en-US"/>
              </w:rPr>
              <w:t>nUnit</w:t>
            </w:r>
            <w:proofErr w:type="spellEnd"/>
            <w:r>
              <w:rPr>
                <w:sz w:val="22"/>
                <w:szCs w:val="22"/>
              </w:rPr>
              <w:t xml:space="preserve"> (</w:t>
            </w:r>
            <w:r>
              <w:rPr>
                <w:sz w:val="22"/>
                <w:szCs w:val="22"/>
                <w:lang w:val="en-US"/>
              </w:rPr>
              <w:t>OU</w:t>
            </w:r>
            <w:r>
              <w:rPr>
                <w:sz w:val="22"/>
                <w:szCs w:val="22"/>
              </w:rPr>
              <w:t>)</w:t>
            </w:r>
          </w:p>
        </w:tc>
        <w:tc>
          <w:tcPr>
            <w:tcW w:w="6027" w:type="dxa"/>
            <w:tcBorders>
              <w:top w:val="single" w:sz="4" w:space="0" w:color="000000"/>
              <w:left w:val="single" w:sz="4" w:space="0" w:color="000000"/>
              <w:bottom w:val="single" w:sz="4" w:space="0" w:color="000000"/>
              <w:right w:val="single" w:sz="4" w:space="0" w:color="000000"/>
            </w:tcBorders>
          </w:tcPr>
          <w:p w:rsidR="0025001D" w:rsidRDefault="0025001D" w:rsidP="004A4B37">
            <w:pPr>
              <w:snapToGrid w:val="0"/>
              <w:rPr>
                <w:sz w:val="22"/>
                <w:szCs w:val="22"/>
              </w:rPr>
            </w:pPr>
            <w:r>
              <w:rPr>
                <w:sz w:val="22"/>
                <w:szCs w:val="22"/>
              </w:rPr>
              <w:t>Наименование подразделения</w:t>
            </w:r>
          </w:p>
        </w:tc>
      </w:tr>
      <w:tr w:rsidR="0025001D" w:rsidTr="004A4B37">
        <w:tc>
          <w:tcPr>
            <w:tcW w:w="2996" w:type="dxa"/>
            <w:tcBorders>
              <w:top w:val="single" w:sz="4" w:space="0" w:color="000000"/>
              <w:left w:val="single" w:sz="4" w:space="0" w:color="000000"/>
              <w:bottom w:val="single" w:sz="4" w:space="0" w:color="000000"/>
            </w:tcBorders>
          </w:tcPr>
          <w:p w:rsidR="0025001D" w:rsidRDefault="0025001D" w:rsidP="004A4B37">
            <w:pPr>
              <w:snapToGrid w:val="0"/>
              <w:rPr>
                <w:sz w:val="22"/>
                <w:szCs w:val="22"/>
                <w:lang w:val="en-US"/>
              </w:rPr>
            </w:pPr>
            <w:r>
              <w:rPr>
                <w:sz w:val="22"/>
                <w:szCs w:val="22"/>
                <w:lang w:val="en-US"/>
              </w:rPr>
              <w:t>Locality (L)</w:t>
            </w:r>
          </w:p>
        </w:tc>
        <w:tc>
          <w:tcPr>
            <w:tcW w:w="6027" w:type="dxa"/>
            <w:tcBorders>
              <w:top w:val="single" w:sz="4" w:space="0" w:color="000000"/>
              <w:left w:val="single" w:sz="4" w:space="0" w:color="000000"/>
              <w:bottom w:val="single" w:sz="4" w:space="0" w:color="000000"/>
              <w:right w:val="single" w:sz="4" w:space="0" w:color="000000"/>
            </w:tcBorders>
          </w:tcPr>
          <w:p w:rsidR="0025001D" w:rsidRDefault="0025001D" w:rsidP="004A4B37">
            <w:pPr>
              <w:snapToGrid w:val="0"/>
              <w:rPr>
                <w:sz w:val="22"/>
                <w:szCs w:val="22"/>
              </w:rPr>
            </w:pPr>
            <w:r>
              <w:rPr>
                <w:sz w:val="22"/>
                <w:szCs w:val="22"/>
              </w:rPr>
              <w:t>Город</w:t>
            </w:r>
          </w:p>
        </w:tc>
      </w:tr>
      <w:tr w:rsidR="0025001D" w:rsidTr="004A4B37">
        <w:tc>
          <w:tcPr>
            <w:tcW w:w="2996" w:type="dxa"/>
            <w:tcBorders>
              <w:top w:val="single" w:sz="4" w:space="0" w:color="000000"/>
              <w:left w:val="single" w:sz="4" w:space="0" w:color="000000"/>
              <w:bottom w:val="single" w:sz="4" w:space="0" w:color="000000"/>
            </w:tcBorders>
          </w:tcPr>
          <w:p w:rsidR="0025001D" w:rsidRDefault="0025001D" w:rsidP="004A4B37">
            <w:pPr>
              <w:snapToGrid w:val="0"/>
              <w:rPr>
                <w:sz w:val="22"/>
                <w:szCs w:val="22"/>
                <w:lang w:val="en-US"/>
              </w:rPr>
            </w:pPr>
            <w:r>
              <w:rPr>
                <w:sz w:val="22"/>
                <w:szCs w:val="22"/>
                <w:lang w:val="en-US"/>
              </w:rPr>
              <w:t>State (S)</w:t>
            </w:r>
          </w:p>
        </w:tc>
        <w:tc>
          <w:tcPr>
            <w:tcW w:w="6027" w:type="dxa"/>
            <w:tcBorders>
              <w:top w:val="single" w:sz="4" w:space="0" w:color="000000"/>
              <w:left w:val="single" w:sz="4" w:space="0" w:color="000000"/>
              <w:bottom w:val="single" w:sz="4" w:space="0" w:color="000000"/>
              <w:right w:val="single" w:sz="4" w:space="0" w:color="000000"/>
            </w:tcBorders>
          </w:tcPr>
          <w:p w:rsidR="0025001D" w:rsidRDefault="0025001D" w:rsidP="004A4B37">
            <w:pPr>
              <w:snapToGrid w:val="0"/>
              <w:rPr>
                <w:sz w:val="22"/>
                <w:szCs w:val="22"/>
              </w:rPr>
            </w:pPr>
            <w:r>
              <w:rPr>
                <w:sz w:val="22"/>
                <w:szCs w:val="22"/>
              </w:rPr>
              <w:t>Область</w:t>
            </w:r>
          </w:p>
        </w:tc>
      </w:tr>
      <w:tr w:rsidR="0025001D" w:rsidTr="004A4B37">
        <w:tc>
          <w:tcPr>
            <w:tcW w:w="2996" w:type="dxa"/>
            <w:tcBorders>
              <w:top w:val="single" w:sz="4" w:space="0" w:color="000000"/>
              <w:left w:val="single" w:sz="4" w:space="0" w:color="000000"/>
              <w:bottom w:val="single" w:sz="4" w:space="0" w:color="000000"/>
            </w:tcBorders>
          </w:tcPr>
          <w:p w:rsidR="0025001D" w:rsidRDefault="0025001D" w:rsidP="004A4B37">
            <w:pPr>
              <w:snapToGrid w:val="0"/>
              <w:rPr>
                <w:sz w:val="22"/>
                <w:szCs w:val="22"/>
                <w:lang w:val="en-US"/>
              </w:rPr>
            </w:pPr>
            <w:proofErr w:type="spellStart"/>
            <w:r>
              <w:rPr>
                <w:sz w:val="22"/>
                <w:szCs w:val="22"/>
                <w:lang w:val="en-US"/>
              </w:rPr>
              <w:t>Contry</w:t>
            </w:r>
            <w:proofErr w:type="spellEnd"/>
            <w:r>
              <w:rPr>
                <w:sz w:val="22"/>
                <w:szCs w:val="22"/>
                <w:lang w:val="en-US"/>
              </w:rPr>
              <w:t xml:space="preserve"> (C)</w:t>
            </w:r>
          </w:p>
        </w:tc>
        <w:tc>
          <w:tcPr>
            <w:tcW w:w="6027" w:type="dxa"/>
            <w:tcBorders>
              <w:top w:val="single" w:sz="4" w:space="0" w:color="000000"/>
              <w:left w:val="single" w:sz="4" w:space="0" w:color="000000"/>
              <w:bottom w:val="single" w:sz="4" w:space="0" w:color="000000"/>
              <w:right w:val="single" w:sz="4" w:space="0" w:color="000000"/>
            </w:tcBorders>
          </w:tcPr>
          <w:p w:rsidR="0025001D" w:rsidRDefault="0025001D" w:rsidP="004A4B37">
            <w:pPr>
              <w:snapToGrid w:val="0"/>
              <w:rPr>
                <w:sz w:val="22"/>
                <w:szCs w:val="22"/>
              </w:rPr>
            </w:pPr>
            <w:r>
              <w:rPr>
                <w:sz w:val="22"/>
                <w:szCs w:val="22"/>
              </w:rPr>
              <w:t>Страна</w:t>
            </w:r>
          </w:p>
        </w:tc>
      </w:tr>
    </w:tbl>
    <w:p w:rsidR="0025001D" w:rsidRDefault="0025001D" w:rsidP="0025001D"/>
    <w:p w:rsidR="0025001D" w:rsidRDefault="0025001D" w:rsidP="0025001D">
      <w:pPr>
        <w:jc w:val="right"/>
      </w:pPr>
    </w:p>
    <w:p w:rsidR="0025001D" w:rsidRDefault="0025001D" w:rsidP="0025001D"/>
    <w:p w:rsidR="0025001D" w:rsidRDefault="0025001D" w:rsidP="0025001D">
      <w:r>
        <w:t>Должность и Ф.И.О. руководителя организации</w:t>
      </w:r>
    </w:p>
    <w:p w:rsidR="0025001D" w:rsidRDefault="0025001D" w:rsidP="0025001D">
      <w:r>
        <w:t>Подпись руководителя организации, дата подписания заявления</w:t>
      </w:r>
    </w:p>
    <w:p w:rsidR="0025001D" w:rsidRDefault="0025001D" w:rsidP="0025001D">
      <w:r>
        <w:t>Печать организации</w:t>
      </w:r>
    </w:p>
    <w:p w:rsidR="0025001D" w:rsidRDefault="0025001D" w:rsidP="0025001D"/>
    <w:p w:rsidR="0025001D" w:rsidRDefault="0025001D" w:rsidP="0025001D"/>
    <w:p w:rsidR="0025001D" w:rsidRDefault="0025001D" w:rsidP="0025001D">
      <w:pPr>
        <w:pStyle w:val="af0"/>
        <w:shd w:val="clear" w:color="auto" w:fill="auto"/>
        <w:tabs>
          <w:tab w:val="left" w:pos="5069"/>
          <w:tab w:val="left" w:leader="underscore" w:pos="6398"/>
          <w:tab w:val="right" w:leader="underscore" w:pos="7918"/>
        </w:tabs>
        <w:spacing w:before="0" w:after="0" w:line="230" w:lineRule="exact"/>
        <w:ind w:left="120"/>
      </w:pPr>
      <w:r>
        <w:t>Администратор УЦ</w:t>
      </w:r>
      <w:r>
        <w:tab/>
      </w:r>
      <w:r>
        <w:tab/>
        <w:t>/</w:t>
      </w:r>
      <w:r>
        <w:tab/>
        <w:t>/</w:t>
      </w:r>
    </w:p>
    <w:p w:rsidR="0025001D" w:rsidRDefault="0025001D" w:rsidP="0025001D">
      <w:pPr>
        <w:pStyle w:val="af0"/>
        <w:shd w:val="clear" w:color="auto" w:fill="auto"/>
        <w:tabs>
          <w:tab w:val="left" w:pos="7655"/>
        </w:tabs>
        <w:spacing w:before="0" w:after="0" w:line="230" w:lineRule="exact"/>
        <w:ind w:left="5140"/>
      </w:pPr>
      <w:r>
        <w:tab/>
      </w:r>
    </w:p>
    <w:p w:rsidR="0025001D" w:rsidRDefault="0025001D" w:rsidP="0025001D"/>
    <w:p w:rsidR="00FC174E" w:rsidRDefault="0025001D" w:rsidP="0025001D">
      <w:pPr>
        <w:pStyle w:val="50"/>
        <w:shd w:val="clear" w:color="auto" w:fill="auto"/>
        <w:spacing w:before="0" w:after="555" w:line="283" w:lineRule="exact"/>
        <w:ind w:left="360" w:firstLine="0"/>
        <w:jc w:val="center"/>
      </w:pPr>
      <w:r>
        <w:t xml:space="preserve">            </w:t>
      </w:r>
    </w:p>
    <w:p w:rsidR="00FC174E" w:rsidRDefault="0025001D" w:rsidP="0025001D">
      <w:pPr>
        <w:pStyle w:val="50"/>
        <w:shd w:val="clear" w:color="auto" w:fill="auto"/>
        <w:spacing w:before="0" w:after="555" w:line="283" w:lineRule="exact"/>
        <w:ind w:left="360" w:firstLine="0"/>
        <w:jc w:val="center"/>
      </w:pPr>
      <w:r>
        <w:t xml:space="preserve">                                                                                   </w:t>
      </w:r>
    </w:p>
    <w:p w:rsidR="0025001D" w:rsidRDefault="0025001D" w:rsidP="0025001D">
      <w:pPr>
        <w:pStyle w:val="50"/>
        <w:shd w:val="clear" w:color="auto" w:fill="auto"/>
        <w:spacing w:before="0" w:after="555" w:line="283" w:lineRule="exact"/>
        <w:ind w:left="360" w:firstLine="0"/>
        <w:jc w:val="center"/>
      </w:pPr>
      <w:r>
        <w:lastRenderedPageBreak/>
        <w:t xml:space="preserve">                Приложение № 2</w:t>
      </w:r>
    </w:p>
    <w:p w:rsidR="0025001D" w:rsidRDefault="0025001D" w:rsidP="0025001D">
      <w:pPr>
        <w:pStyle w:val="50"/>
        <w:shd w:val="clear" w:color="auto" w:fill="auto"/>
        <w:spacing w:before="0" w:after="555" w:line="283" w:lineRule="exact"/>
        <w:ind w:left="360" w:firstLine="0"/>
        <w:jc w:val="center"/>
      </w:pPr>
      <w:r>
        <w:t>Заявление на аннулирование (отзыв) сертификата открытого ключа Пользователя УЦ (форма)</w:t>
      </w:r>
    </w:p>
    <w:p w:rsidR="0025001D" w:rsidRDefault="0025001D" w:rsidP="0025001D">
      <w:pPr>
        <w:pStyle w:val="52"/>
        <w:shd w:val="clear" w:color="auto" w:fill="auto"/>
        <w:spacing w:before="0" w:after="253" w:line="190" w:lineRule="exact"/>
        <w:ind w:left="1540"/>
      </w:pPr>
      <w:r>
        <w:t>(полное наименование организации, включая организационно-правовую форму)</w:t>
      </w:r>
    </w:p>
    <w:p w:rsidR="0025001D" w:rsidRDefault="0025001D" w:rsidP="0025001D">
      <w:pPr>
        <w:pStyle w:val="50"/>
        <w:shd w:val="clear" w:color="auto" w:fill="auto"/>
        <w:tabs>
          <w:tab w:val="left" w:leader="underscore" w:pos="8424"/>
        </w:tabs>
        <w:spacing w:before="0" w:line="230" w:lineRule="exact"/>
        <w:ind w:left="120" w:firstLine="0"/>
        <w:jc w:val="left"/>
      </w:pPr>
      <w:r>
        <w:t>в лице</w:t>
      </w:r>
      <w:r>
        <w:tab/>
      </w:r>
    </w:p>
    <w:p w:rsidR="0025001D" w:rsidRDefault="0025001D" w:rsidP="0025001D">
      <w:pPr>
        <w:pStyle w:val="52"/>
        <w:shd w:val="clear" w:color="auto" w:fill="auto"/>
        <w:spacing w:before="0" w:after="203" w:line="190" w:lineRule="exact"/>
        <w:ind w:left="4380"/>
      </w:pPr>
      <w:r>
        <w:t>(должность)</w:t>
      </w:r>
    </w:p>
    <w:p w:rsidR="0025001D" w:rsidRDefault="0025001D" w:rsidP="0025001D">
      <w:pPr>
        <w:pStyle w:val="52"/>
        <w:shd w:val="clear" w:color="auto" w:fill="auto"/>
        <w:spacing w:before="0" w:after="0" w:line="547" w:lineRule="exact"/>
        <w:ind w:left="3680"/>
      </w:pPr>
      <w:r>
        <w:t>(фамилия, имя, отчество)</w:t>
      </w:r>
    </w:p>
    <w:p w:rsidR="0025001D" w:rsidRDefault="0025001D" w:rsidP="0025001D">
      <w:pPr>
        <w:pStyle w:val="50"/>
        <w:shd w:val="clear" w:color="auto" w:fill="auto"/>
        <w:tabs>
          <w:tab w:val="left" w:leader="underscore" w:pos="8741"/>
        </w:tabs>
        <w:spacing w:before="0" w:line="547" w:lineRule="exact"/>
        <w:ind w:left="120" w:firstLine="0"/>
        <w:jc w:val="left"/>
      </w:pPr>
      <w:proofErr w:type="gramStart"/>
      <w:r>
        <w:t>действующего</w:t>
      </w:r>
      <w:proofErr w:type="gramEnd"/>
      <w:r>
        <w:t xml:space="preserve"> на основании</w:t>
      </w:r>
      <w:r>
        <w:tab/>
      </w:r>
    </w:p>
    <w:p w:rsidR="0025001D" w:rsidRDefault="0025001D" w:rsidP="0025001D">
      <w:pPr>
        <w:pStyle w:val="50"/>
        <w:shd w:val="clear" w:color="auto" w:fill="auto"/>
        <w:tabs>
          <w:tab w:val="left" w:leader="underscore" w:pos="8746"/>
        </w:tabs>
        <w:spacing w:before="0" w:line="547" w:lineRule="exact"/>
        <w:ind w:left="120" w:firstLine="0"/>
        <w:jc w:val="left"/>
      </w:pPr>
      <w:r>
        <w:t>в связи с</w:t>
      </w:r>
      <w:r>
        <w:tab/>
      </w:r>
    </w:p>
    <w:p w:rsidR="0025001D" w:rsidRDefault="0025001D" w:rsidP="0025001D">
      <w:pPr>
        <w:pStyle w:val="52"/>
        <w:shd w:val="clear" w:color="auto" w:fill="auto"/>
        <w:spacing w:before="0" w:after="272" w:line="190" w:lineRule="exact"/>
        <w:ind w:left="360"/>
        <w:jc w:val="center"/>
      </w:pPr>
      <w:r>
        <w:t>(причина отзыва сертификата)</w:t>
      </w:r>
    </w:p>
    <w:p w:rsidR="0025001D" w:rsidRDefault="0025001D" w:rsidP="0025001D">
      <w:pPr>
        <w:pStyle w:val="50"/>
        <w:shd w:val="clear" w:color="auto" w:fill="auto"/>
        <w:spacing w:before="0" w:after="431" w:line="278" w:lineRule="exact"/>
        <w:ind w:left="120" w:right="380" w:firstLine="0"/>
        <w:jc w:val="left"/>
      </w:pPr>
      <w:r>
        <w:t>Просит отозвать сертификат открытого ключа своего уполномоченного представителя - пользователя УЦ:</w:t>
      </w:r>
    </w:p>
    <w:p w:rsidR="0025001D" w:rsidRDefault="0025001D" w:rsidP="0025001D">
      <w:pPr>
        <w:pStyle w:val="52"/>
        <w:shd w:val="clear" w:color="auto" w:fill="auto"/>
        <w:spacing w:before="0" w:after="322" w:line="190" w:lineRule="exact"/>
        <w:ind w:left="1540"/>
      </w:pPr>
      <w:r>
        <w:t>(фамилия, имя, отчество пользователя УЦ)</w:t>
      </w:r>
    </w:p>
    <w:p w:rsidR="0025001D" w:rsidRDefault="0025001D" w:rsidP="0025001D">
      <w:pPr>
        <w:pStyle w:val="ac"/>
        <w:framePr w:wrap="notBeside" w:vAnchor="text" w:hAnchor="text" w:xAlign="center" w:y="1"/>
        <w:shd w:val="clear" w:color="auto" w:fill="auto"/>
        <w:spacing w:line="230" w:lineRule="exact"/>
        <w:jc w:val="center"/>
      </w:pPr>
      <w:proofErr w:type="gramStart"/>
      <w:r>
        <w:t>содержащий</w:t>
      </w:r>
      <w:proofErr w:type="gramEnd"/>
      <w:r>
        <w:t xml:space="preserve"> следующие данные:</w:t>
      </w:r>
    </w:p>
    <w:tbl>
      <w:tblPr>
        <w:tblW w:w="0" w:type="auto"/>
        <w:jc w:val="center"/>
        <w:tblLayout w:type="fixed"/>
        <w:tblCellMar>
          <w:left w:w="10" w:type="dxa"/>
          <w:right w:w="10" w:type="dxa"/>
        </w:tblCellMar>
        <w:tblLook w:val="0000" w:firstRow="0" w:lastRow="0" w:firstColumn="0" w:lastColumn="0" w:noHBand="0" w:noVBand="0"/>
      </w:tblPr>
      <w:tblGrid>
        <w:gridCol w:w="3000"/>
        <w:gridCol w:w="3950"/>
        <w:gridCol w:w="2064"/>
      </w:tblGrid>
      <w:tr w:rsidR="0025001D" w:rsidTr="004A4B37">
        <w:trPr>
          <w:trHeight w:val="264"/>
          <w:jc w:val="center"/>
        </w:trPr>
        <w:tc>
          <w:tcPr>
            <w:tcW w:w="3000" w:type="dxa"/>
            <w:tcBorders>
              <w:top w:val="single" w:sz="4" w:space="0" w:color="auto"/>
              <w:left w:val="single" w:sz="4" w:space="0" w:color="auto"/>
              <w:bottom w:val="single" w:sz="4" w:space="0" w:color="auto"/>
              <w:right w:val="single" w:sz="4" w:space="0" w:color="auto"/>
            </w:tcBorders>
            <w:shd w:val="clear" w:color="auto" w:fill="FFFFFF"/>
          </w:tcPr>
          <w:p w:rsidR="0025001D" w:rsidRDefault="0025001D" w:rsidP="004A4B37">
            <w:pPr>
              <w:pStyle w:val="52"/>
              <w:framePr w:wrap="notBeside" w:vAnchor="text" w:hAnchor="text" w:xAlign="center" w:y="1"/>
              <w:shd w:val="clear" w:color="auto" w:fill="auto"/>
              <w:spacing w:before="0" w:after="0" w:line="240" w:lineRule="auto"/>
              <w:ind w:left="120"/>
            </w:pPr>
            <w:proofErr w:type="spellStart"/>
            <w:r>
              <w:rPr>
                <w:lang w:val="en-US"/>
              </w:rPr>
              <w:t>SerialNumber</w:t>
            </w:r>
            <w:proofErr w:type="spellEnd"/>
            <w:r>
              <w:rPr>
                <w:lang w:val="en-US"/>
              </w:rPr>
              <w:t xml:space="preserve"> (SN)</w:t>
            </w:r>
          </w:p>
        </w:tc>
        <w:tc>
          <w:tcPr>
            <w:tcW w:w="6014" w:type="dxa"/>
            <w:gridSpan w:val="2"/>
            <w:tcBorders>
              <w:top w:val="single" w:sz="4" w:space="0" w:color="auto"/>
              <w:left w:val="single" w:sz="4" w:space="0" w:color="auto"/>
              <w:bottom w:val="single" w:sz="4" w:space="0" w:color="auto"/>
              <w:right w:val="single" w:sz="4" w:space="0" w:color="auto"/>
            </w:tcBorders>
            <w:shd w:val="clear" w:color="auto" w:fill="FFFFFF"/>
          </w:tcPr>
          <w:p w:rsidR="0025001D" w:rsidRDefault="0025001D" w:rsidP="004A4B37">
            <w:pPr>
              <w:pStyle w:val="52"/>
              <w:framePr w:wrap="notBeside" w:vAnchor="text" w:hAnchor="text" w:xAlign="center" w:y="1"/>
              <w:shd w:val="clear" w:color="auto" w:fill="auto"/>
              <w:spacing w:before="0" w:after="0" w:line="240" w:lineRule="auto"/>
              <w:ind w:left="120"/>
            </w:pPr>
            <w:r>
              <w:t>Серийный номер сертификата ключа подписи</w:t>
            </w:r>
          </w:p>
        </w:tc>
      </w:tr>
      <w:tr w:rsidR="0025001D" w:rsidTr="004A4B37">
        <w:trPr>
          <w:trHeight w:val="264"/>
          <w:jc w:val="center"/>
        </w:trPr>
        <w:tc>
          <w:tcPr>
            <w:tcW w:w="3000" w:type="dxa"/>
            <w:tcBorders>
              <w:top w:val="single" w:sz="4" w:space="0" w:color="auto"/>
              <w:left w:val="single" w:sz="4" w:space="0" w:color="auto"/>
              <w:bottom w:val="single" w:sz="4" w:space="0" w:color="auto"/>
              <w:right w:val="single" w:sz="4" w:space="0" w:color="auto"/>
            </w:tcBorders>
            <w:shd w:val="clear" w:color="auto" w:fill="FFFFFF"/>
          </w:tcPr>
          <w:p w:rsidR="0025001D" w:rsidRDefault="0025001D" w:rsidP="004A4B37">
            <w:pPr>
              <w:pStyle w:val="52"/>
              <w:framePr w:wrap="notBeside" w:vAnchor="text" w:hAnchor="text" w:xAlign="center" w:y="1"/>
              <w:shd w:val="clear" w:color="auto" w:fill="auto"/>
              <w:spacing w:before="0" w:after="0" w:line="240" w:lineRule="auto"/>
              <w:ind w:left="120"/>
            </w:pPr>
            <w:proofErr w:type="spellStart"/>
            <w:r>
              <w:rPr>
                <w:lang w:val="en-US"/>
              </w:rPr>
              <w:t>CommonName</w:t>
            </w:r>
            <w:proofErr w:type="spellEnd"/>
            <w:r>
              <w:rPr>
                <w:lang w:val="en-US"/>
              </w:rPr>
              <w:t xml:space="preserve"> (CN)</w:t>
            </w:r>
          </w:p>
        </w:tc>
        <w:tc>
          <w:tcPr>
            <w:tcW w:w="6014" w:type="dxa"/>
            <w:gridSpan w:val="2"/>
            <w:tcBorders>
              <w:top w:val="single" w:sz="4" w:space="0" w:color="auto"/>
              <w:left w:val="single" w:sz="4" w:space="0" w:color="auto"/>
              <w:bottom w:val="single" w:sz="4" w:space="0" w:color="auto"/>
              <w:right w:val="single" w:sz="4" w:space="0" w:color="auto"/>
            </w:tcBorders>
            <w:shd w:val="clear" w:color="auto" w:fill="FFFFFF"/>
          </w:tcPr>
          <w:p w:rsidR="0025001D" w:rsidRDefault="0025001D" w:rsidP="004A4B37">
            <w:pPr>
              <w:pStyle w:val="52"/>
              <w:framePr w:wrap="notBeside" w:vAnchor="text" w:hAnchor="text" w:xAlign="center" w:y="1"/>
              <w:shd w:val="clear" w:color="auto" w:fill="auto"/>
              <w:spacing w:before="0" w:after="0" w:line="240" w:lineRule="auto"/>
              <w:ind w:left="120"/>
            </w:pPr>
            <w:r>
              <w:t>Общее имя - Фамилия, Имя, Отчество</w:t>
            </w:r>
          </w:p>
        </w:tc>
      </w:tr>
      <w:tr w:rsidR="0025001D" w:rsidTr="004A4B37">
        <w:trPr>
          <w:trHeight w:val="264"/>
          <w:jc w:val="center"/>
        </w:trPr>
        <w:tc>
          <w:tcPr>
            <w:tcW w:w="3000" w:type="dxa"/>
            <w:tcBorders>
              <w:top w:val="single" w:sz="4" w:space="0" w:color="auto"/>
              <w:left w:val="single" w:sz="4" w:space="0" w:color="auto"/>
              <w:bottom w:val="single" w:sz="4" w:space="0" w:color="auto"/>
              <w:right w:val="single" w:sz="4" w:space="0" w:color="auto"/>
            </w:tcBorders>
            <w:shd w:val="clear" w:color="auto" w:fill="FFFFFF"/>
          </w:tcPr>
          <w:p w:rsidR="0025001D" w:rsidRDefault="0025001D" w:rsidP="004A4B37">
            <w:pPr>
              <w:pStyle w:val="52"/>
              <w:framePr w:wrap="notBeside" w:vAnchor="text" w:hAnchor="text" w:xAlign="center" w:y="1"/>
              <w:shd w:val="clear" w:color="auto" w:fill="auto"/>
              <w:spacing w:before="0" w:after="0" w:line="240" w:lineRule="auto"/>
              <w:ind w:left="120"/>
            </w:pPr>
            <w:r>
              <w:rPr>
                <w:lang w:val="en-US"/>
              </w:rPr>
              <w:t>Title (T)</w:t>
            </w:r>
          </w:p>
        </w:tc>
        <w:tc>
          <w:tcPr>
            <w:tcW w:w="6014" w:type="dxa"/>
            <w:gridSpan w:val="2"/>
            <w:tcBorders>
              <w:top w:val="single" w:sz="4" w:space="0" w:color="auto"/>
              <w:left w:val="single" w:sz="4" w:space="0" w:color="auto"/>
              <w:bottom w:val="single" w:sz="4" w:space="0" w:color="auto"/>
              <w:right w:val="single" w:sz="4" w:space="0" w:color="auto"/>
            </w:tcBorders>
            <w:shd w:val="clear" w:color="auto" w:fill="FFFFFF"/>
          </w:tcPr>
          <w:p w:rsidR="0025001D" w:rsidRDefault="0025001D" w:rsidP="004A4B37">
            <w:pPr>
              <w:pStyle w:val="52"/>
              <w:framePr w:wrap="notBeside" w:vAnchor="text" w:hAnchor="text" w:xAlign="center" w:y="1"/>
              <w:shd w:val="clear" w:color="auto" w:fill="auto"/>
              <w:spacing w:before="0" w:after="0" w:line="240" w:lineRule="auto"/>
              <w:ind w:left="120"/>
            </w:pPr>
            <w:r>
              <w:t>Должность</w:t>
            </w:r>
          </w:p>
        </w:tc>
      </w:tr>
      <w:tr w:rsidR="0025001D" w:rsidTr="004A4B37">
        <w:trPr>
          <w:trHeight w:val="264"/>
          <w:jc w:val="center"/>
        </w:trPr>
        <w:tc>
          <w:tcPr>
            <w:tcW w:w="3000" w:type="dxa"/>
            <w:tcBorders>
              <w:top w:val="single" w:sz="4" w:space="0" w:color="auto"/>
              <w:left w:val="single" w:sz="4" w:space="0" w:color="auto"/>
              <w:bottom w:val="single" w:sz="4" w:space="0" w:color="auto"/>
              <w:right w:val="single" w:sz="4" w:space="0" w:color="auto"/>
            </w:tcBorders>
            <w:shd w:val="clear" w:color="auto" w:fill="FFFFFF"/>
          </w:tcPr>
          <w:p w:rsidR="0025001D" w:rsidRDefault="0025001D" w:rsidP="004A4B37">
            <w:pPr>
              <w:pStyle w:val="52"/>
              <w:framePr w:wrap="notBeside" w:vAnchor="text" w:hAnchor="text" w:xAlign="center" w:y="1"/>
              <w:shd w:val="clear" w:color="auto" w:fill="auto"/>
              <w:spacing w:before="0" w:after="0" w:line="240" w:lineRule="auto"/>
              <w:ind w:left="120"/>
            </w:pPr>
            <w:r>
              <w:rPr>
                <w:lang w:val="en-US"/>
              </w:rPr>
              <w:t>E-Mail (E)</w:t>
            </w:r>
          </w:p>
        </w:tc>
        <w:tc>
          <w:tcPr>
            <w:tcW w:w="6014" w:type="dxa"/>
            <w:gridSpan w:val="2"/>
            <w:tcBorders>
              <w:top w:val="single" w:sz="4" w:space="0" w:color="auto"/>
              <w:left w:val="single" w:sz="4" w:space="0" w:color="auto"/>
              <w:bottom w:val="single" w:sz="4" w:space="0" w:color="auto"/>
              <w:right w:val="single" w:sz="4" w:space="0" w:color="auto"/>
            </w:tcBorders>
            <w:shd w:val="clear" w:color="auto" w:fill="FFFFFF"/>
          </w:tcPr>
          <w:p w:rsidR="0025001D" w:rsidRDefault="0025001D" w:rsidP="004A4B37">
            <w:pPr>
              <w:pStyle w:val="52"/>
              <w:framePr w:wrap="notBeside" w:vAnchor="text" w:hAnchor="text" w:xAlign="center" w:y="1"/>
              <w:shd w:val="clear" w:color="auto" w:fill="auto"/>
              <w:spacing w:before="0" w:after="0" w:line="240" w:lineRule="auto"/>
              <w:ind w:left="120"/>
            </w:pPr>
            <w:r>
              <w:t>Адрес электронной почты</w:t>
            </w:r>
          </w:p>
        </w:tc>
      </w:tr>
      <w:tr w:rsidR="0025001D" w:rsidTr="004A4B37">
        <w:trPr>
          <w:trHeight w:val="259"/>
          <w:jc w:val="center"/>
        </w:trPr>
        <w:tc>
          <w:tcPr>
            <w:tcW w:w="3000" w:type="dxa"/>
            <w:tcBorders>
              <w:top w:val="single" w:sz="4" w:space="0" w:color="auto"/>
              <w:left w:val="single" w:sz="4" w:space="0" w:color="auto"/>
              <w:bottom w:val="single" w:sz="4" w:space="0" w:color="auto"/>
              <w:right w:val="single" w:sz="4" w:space="0" w:color="auto"/>
            </w:tcBorders>
            <w:shd w:val="clear" w:color="auto" w:fill="FFFFFF"/>
          </w:tcPr>
          <w:p w:rsidR="0025001D" w:rsidRDefault="0025001D" w:rsidP="004A4B37">
            <w:pPr>
              <w:pStyle w:val="52"/>
              <w:framePr w:wrap="notBeside" w:vAnchor="text" w:hAnchor="text" w:xAlign="center" w:y="1"/>
              <w:shd w:val="clear" w:color="auto" w:fill="auto"/>
              <w:spacing w:before="0" w:after="0" w:line="240" w:lineRule="auto"/>
              <w:ind w:left="120"/>
            </w:pPr>
            <w:r>
              <w:rPr>
                <w:lang w:val="en-US"/>
              </w:rPr>
              <w:t xml:space="preserve">Organization </w:t>
            </w:r>
            <w:r>
              <w:t>(0)</w:t>
            </w:r>
          </w:p>
        </w:tc>
        <w:tc>
          <w:tcPr>
            <w:tcW w:w="6014" w:type="dxa"/>
            <w:gridSpan w:val="2"/>
            <w:tcBorders>
              <w:top w:val="single" w:sz="4" w:space="0" w:color="auto"/>
              <w:left w:val="single" w:sz="4" w:space="0" w:color="auto"/>
              <w:bottom w:val="single" w:sz="4" w:space="0" w:color="auto"/>
              <w:right w:val="single" w:sz="4" w:space="0" w:color="auto"/>
            </w:tcBorders>
            <w:shd w:val="clear" w:color="auto" w:fill="FFFFFF"/>
          </w:tcPr>
          <w:p w:rsidR="0025001D" w:rsidRDefault="0025001D" w:rsidP="004A4B37">
            <w:pPr>
              <w:pStyle w:val="52"/>
              <w:framePr w:wrap="notBeside" w:vAnchor="text" w:hAnchor="text" w:xAlign="center" w:y="1"/>
              <w:shd w:val="clear" w:color="auto" w:fill="auto"/>
              <w:spacing w:before="0" w:after="0" w:line="240" w:lineRule="auto"/>
              <w:ind w:left="120"/>
            </w:pPr>
            <w:r>
              <w:t>Наименование организации</w:t>
            </w:r>
          </w:p>
        </w:tc>
      </w:tr>
      <w:tr w:rsidR="0025001D" w:rsidTr="004A4B37">
        <w:trPr>
          <w:trHeight w:val="264"/>
          <w:jc w:val="center"/>
        </w:trPr>
        <w:tc>
          <w:tcPr>
            <w:tcW w:w="3000" w:type="dxa"/>
            <w:tcBorders>
              <w:top w:val="single" w:sz="4" w:space="0" w:color="auto"/>
              <w:left w:val="single" w:sz="4" w:space="0" w:color="auto"/>
              <w:bottom w:val="single" w:sz="4" w:space="0" w:color="auto"/>
              <w:right w:val="single" w:sz="4" w:space="0" w:color="auto"/>
            </w:tcBorders>
            <w:shd w:val="clear" w:color="auto" w:fill="FFFFFF"/>
          </w:tcPr>
          <w:p w:rsidR="0025001D" w:rsidRDefault="0025001D" w:rsidP="004A4B37">
            <w:pPr>
              <w:pStyle w:val="52"/>
              <w:framePr w:wrap="notBeside" w:vAnchor="text" w:hAnchor="text" w:xAlign="center" w:y="1"/>
              <w:shd w:val="clear" w:color="auto" w:fill="auto"/>
              <w:spacing w:before="0" w:after="0" w:line="240" w:lineRule="auto"/>
              <w:ind w:left="120"/>
            </w:pPr>
            <w:proofErr w:type="spellStart"/>
            <w:r>
              <w:rPr>
                <w:lang w:val="en-US"/>
              </w:rPr>
              <w:t>OrganizationUnit</w:t>
            </w:r>
            <w:proofErr w:type="spellEnd"/>
            <w:r>
              <w:rPr>
                <w:lang w:val="en-US"/>
              </w:rPr>
              <w:t xml:space="preserve"> (OU)</w:t>
            </w:r>
          </w:p>
        </w:tc>
        <w:tc>
          <w:tcPr>
            <w:tcW w:w="6014" w:type="dxa"/>
            <w:gridSpan w:val="2"/>
            <w:tcBorders>
              <w:top w:val="single" w:sz="4" w:space="0" w:color="auto"/>
              <w:left w:val="single" w:sz="4" w:space="0" w:color="auto"/>
              <w:bottom w:val="single" w:sz="4" w:space="0" w:color="auto"/>
              <w:right w:val="single" w:sz="4" w:space="0" w:color="auto"/>
            </w:tcBorders>
            <w:shd w:val="clear" w:color="auto" w:fill="FFFFFF"/>
          </w:tcPr>
          <w:p w:rsidR="0025001D" w:rsidRDefault="0025001D" w:rsidP="004A4B37">
            <w:pPr>
              <w:pStyle w:val="52"/>
              <w:framePr w:wrap="notBeside" w:vAnchor="text" w:hAnchor="text" w:xAlign="center" w:y="1"/>
              <w:shd w:val="clear" w:color="auto" w:fill="auto"/>
              <w:spacing w:before="0" w:after="0" w:line="240" w:lineRule="auto"/>
              <w:ind w:left="120"/>
            </w:pPr>
            <w:r>
              <w:t>Наименование подразделения</w:t>
            </w:r>
          </w:p>
        </w:tc>
      </w:tr>
      <w:tr w:rsidR="0025001D" w:rsidTr="004A4B37">
        <w:trPr>
          <w:trHeight w:val="264"/>
          <w:jc w:val="center"/>
        </w:trPr>
        <w:tc>
          <w:tcPr>
            <w:tcW w:w="3000" w:type="dxa"/>
            <w:tcBorders>
              <w:top w:val="single" w:sz="4" w:space="0" w:color="auto"/>
              <w:left w:val="single" w:sz="4" w:space="0" w:color="auto"/>
              <w:bottom w:val="single" w:sz="4" w:space="0" w:color="auto"/>
              <w:right w:val="single" w:sz="4" w:space="0" w:color="auto"/>
            </w:tcBorders>
            <w:shd w:val="clear" w:color="auto" w:fill="FFFFFF"/>
          </w:tcPr>
          <w:p w:rsidR="0025001D" w:rsidRDefault="0025001D" w:rsidP="004A4B37">
            <w:pPr>
              <w:pStyle w:val="52"/>
              <w:framePr w:wrap="notBeside" w:vAnchor="text" w:hAnchor="text" w:xAlign="center" w:y="1"/>
              <w:shd w:val="clear" w:color="auto" w:fill="auto"/>
              <w:spacing w:before="0" w:after="0" w:line="240" w:lineRule="auto"/>
              <w:ind w:left="120"/>
            </w:pPr>
            <w:r>
              <w:rPr>
                <w:lang w:val="en-US"/>
              </w:rPr>
              <w:t>Locality (L)</w:t>
            </w:r>
          </w:p>
        </w:tc>
        <w:tc>
          <w:tcPr>
            <w:tcW w:w="6014" w:type="dxa"/>
            <w:gridSpan w:val="2"/>
            <w:tcBorders>
              <w:top w:val="single" w:sz="4" w:space="0" w:color="auto"/>
              <w:left w:val="single" w:sz="4" w:space="0" w:color="auto"/>
              <w:bottom w:val="single" w:sz="4" w:space="0" w:color="auto"/>
              <w:right w:val="single" w:sz="4" w:space="0" w:color="auto"/>
            </w:tcBorders>
            <w:shd w:val="clear" w:color="auto" w:fill="FFFFFF"/>
          </w:tcPr>
          <w:p w:rsidR="0025001D" w:rsidRDefault="0025001D" w:rsidP="004A4B37">
            <w:pPr>
              <w:pStyle w:val="52"/>
              <w:framePr w:wrap="notBeside" w:vAnchor="text" w:hAnchor="text" w:xAlign="center" w:y="1"/>
              <w:shd w:val="clear" w:color="auto" w:fill="auto"/>
              <w:spacing w:before="0" w:after="0" w:line="240" w:lineRule="auto"/>
              <w:ind w:left="120"/>
            </w:pPr>
            <w:r>
              <w:t>Город</w:t>
            </w:r>
          </w:p>
        </w:tc>
      </w:tr>
      <w:tr w:rsidR="0025001D" w:rsidTr="004A4B37">
        <w:trPr>
          <w:trHeight w:val="264"/>
          <w:jc w:val="center"/>
        </w:trPr>
        <w:tc>
          <w:tcPr>
            <w:tcW w:w="3000" w:type="dxa"/>
            <w:tcBorders>
              <w:top w:val="single" w:sz="4" w:space="0" w:color="auto"/>
              <w:left w:val="single" w:sz="4" w:space="0" w:color="auto"/>
              <w:bottom w:val="single" w:sz="4" w:space="0" w:color="auto"/>
              <w:right w:val="single" w:sz="4" w:space="0" w:color="auto"/>
            </w:tcBorders>
            <w:shd w:val="clear" w:color="auto" w:fill="FFFFFF"/>
          </w:tcPr>
          <w:p w:rsidR="0025001D" w:rsidRDefault="0025001D" w:rsidP="004A4B37">
            <w:pPr>
              <w:pStyle w:val="52"/>
              <w:framePr w:wrap="notBeside" w:vAnchor="text" w:hAnchor="text" w:xAlign="center" w:y="1"/>
              <w:shd w:val="clear" w:color="auto" w:fill="auto"/>
              <w:spacing w:before="0" w:after="0" w:line="240" w:lineRule="auto"/>
              <w:ind w:left="120"/>
            </w:pPr>
            <w:r>
              <w:rPr>
                <w:lang w:val="en-US"/>
              </w:rPr>
              <w:t>State (S)</w:t>
            </w:r>
          </w:p>
        </w:tc>
        <w:tc>
          <w:tcPr>
            <w:tcW w:w="6014" w:type="dxa"/>
            <w:gridSpan w:val="2"/>
            <w:tcBorders>
              <w:top w:val="single" w:sz="4" w:space="0" w:color="auto"/>
              <w:left w:val="single" w:sz="4" w:space="0" w:color="auto"/>
              <w:bottom w:val="single" w:sz="4" w:space="0" w:color="auto"/>
              <w:right w:val="single" w:sz="4" w:space="0" w:color="auto"/>
            </w:tcBorders>
            <w:shd w:val="clear" w:color="auto" w:fill="FFFFFF"/>
          </w:tcPr>
          <w:p w:rsidR="0025001D" w:rsidRDefault="0025001D" w:rsidP="004A4B37">
            <w:pPr>
              <w:pStyle w:val="52"/>
              <w:framePr w:wrap="notBeside" w:vAnchor="text" w:hAnchor="text" w:xAlign="center" w:y="1"/>
              <w:shd w:val="clear" w:color="auto" w:fill="auto"/>
              <w:spacing w:before="0" w:after="0" w:line="240" w:lineRule="auto"/>
              <w:ind w:left="120"/>
            </w:pPr>
            <w:r>
              <w:t>Область</w:t>
            </w:r>
          </w:p>
        </w:tc>
      </w:tr>
      <w:tr w:rsidR="0025001D" w:rsidTr="004A4B37">
        <w:trPr>
          <w:trHeight w:val="264"/>
          <w:jc w:val="center"/>
        </w:trPr>
        <w:tc>
          <w:tcPr>
            <w:tcW w:w="3000" w:type="dxa"/>
            <w:tcBorders>
              <w:top w:val="single" w:sz="4" w:space="0" w:color="auto"/>
              <w:left w:val="single" w:sz="4" w:space="0" w:color="auto"/>
              <w:bottom w:val="single" w:sz="4" w:space="0" w:color="auto"/>
              <w:right w:val="single" w:sz="4" w:space="0" w:color="auto"/>
            </w:tcBorders>
            <w:shd w:val="clear" w:color="auto" w:fill="FFFFFF"/>
          </w:tcPr>
          <w:p w:rsidR="0025001D" w:rsidRDefault="0025001D" w:rsidP="004A4B37">
            <w:pPr>
              <w:pStyle w:val="52"/>
              <w:framePr w:wrap="notBeside" w:vAnchor="text" w:hAnchor="text" w:xAlign="center" w:y="1"/>
              <w:shd w:val="clear" w:color="auto" w:fill="auto"/>
              <w:spacing w:before="0" w:after="0" w:line="240" w:lineRule="auto"/>
              <w:ind w:left="120"/>
            </w:pPr>
            <w:proofErr w:type="spellStart"/>
            <w:r>
              <w:rPr>
                <w:lang w:val="en-US"/>
              </w:rPr>
              <w:t>Contry</w:t>
            </w:r>
            <w:proofErr w:type="spellEnd"/>
            <w:r>
              <w:rPr>
                <w:lang w:val="en-US"/>
              </w:rPr>
              <w:t xml:space="preserve"> (C)</w:t>
            </w:r>
          </w:p>
        </w:tc>
        <w:tc>
          <w:tcPr>
            <w:tcW w:w="6014" w:type="dxa"/>
            <w:gridSpan w:val="2"/>
            <w:tcBorders>
              <w:top w:val="single" w:sz="4" w:space="0" w:color="auto"/>
              <w:left w:val="single" w:sz="4" w:space="0" w:color="auto"/>
              <w:bottom w:val="single" w:sz="4" w:space="0" w:color="auto"/>
              <w:right w:val="single" w:sz="4" w:space="0" w:color="auto"/>
            </w:tcBorders>
            <w:shd w:val="clear" w:color="auto" w:fill="FFFFFF"/>
          </w:tcPr>
          <w:p w:rsidR="0025001D" w:rsidRDefault="0025001D" w:rsidP="004A4B37">
            <w:pPr>
              <w:pStyle w:val="52"/>
              <w:framePr w:wrap="notBeside" w:vAnchor="text" w:hAnchor="text" w:xAlign="center" w:y="1"/>
              <w:shd w:val="clear" w:color="auto" w:fill="auto"/>
              <w:spacing w:before="0" w:after="0" w:line="240" w:lineRule="auto"/>
              <w:ind w:left="120"/>
            </w:pPr>
            <w:r>
              <w:t>Страна</w:t>
            </w:r>
          </w:p>
        </w:tc>
      </w:tr>
      <w:tr w:rsidR="0025001D" w:rsidTr="004A4B37">
        <w:trPr>
          <w:trHeight w:val="778"/>
          <w:jc w:val="center"/>
        </w:trPr>
        <w:tc>
          <w:tcPr>
            <w:tcW w:w="3000" w:type="dxa"/>
            <w:tcBorders>
              <w:top w:val="single" w:sz="4" w:space="0" w:color="auto"/>
              <w:left w:val="single" w:sz="4" w:space="0" w:color="auto"/>
              <w:bottom w:val="single" w:sz="4" w:space="0" w:color="auto"/>
              <w:right w:val="single" w:sz="4" w:space="0" w:color="auto"/>
            </w:tcBorders>
            <w:shd w:val="clear" w:color="auto" w:fill="FFFFFF"/>
          </w:tcPr>
          <w:p w:rsidR="0025001D" w:rsidRDefault="0025001D" w:rsidP="004A4B37">
            <w:pPr>
              <w:pStyle w:val="52"/>
              <w:framePr w:wrap="notBeside" w:vAnchor="text" w:hAnchor="text" w:xAlign="center" w:y="1"/>
              <w:shd w:val="clear" w:color="auto" w:fill="auto"/>
              <w:spacing w:before="0" w:after="0" w:line="240" w:lineRule="auto"/>
              <w:ind w:left="120"/>
            </w:pPr>
            <w:r>
              <w:rPr>
                <w:lang w:val="en-US"/>
              </w:rPr>
              <w:t>Extended Key Usage</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rsidR="0025001D" w:rsidRDefault="0025001D" w:rsidP="004A4B37">
            <w:pPr>
              <w:pStyle w:val="52"/>
              <w:framePr w:wrap="notBeside" w:vAnchor="text" w:hAnchor="text" w:xAlign="center" w:y="1"/>
              <w:shd w:val="clear" w:color="auto" w:fill="auto"/>
              <w:spacing w:before="0" w:after="0" w:line="250" w:lineRule="exact"/>
              <w:jc w:val="both"/>
            </w:pPr>
            <w:r>
              <w:t xml:space="preserve">Проверка подлинности </w:t>
            </w:r>
            <w:proofErr w:type="gramStart"/>
            <w:r>
              <w:t>клиента</w:t>
            </w:r>
            <w:proofErr w:type="gramEnd"/>
            <w:r>
              <w:t xml:space="preserve"> Защищенная электронная почта Пользователь Центра Регистрации</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25001D" w:rsidRDefault="0025001D" w:rsidP="004A4B37">
            <w:pPr>
              <w:pStyle w:val="52"/>
              <w:framePr w:wrap="notBeside" w:vAnchor="text" w:hAnchor="text" w:xAlign="center" w:y="1"/>
              <w:shd w:val="clear" w:color="auto" w:fill="auto"/>
              <w:spacing w:before="0" w:after="0" w:line="250" w:lineRule="exact"/>
              <w:jc w:val="both"/>
            </w:pPr>
            <w:r>
              <w:t>(1.3.6.1.5.5.7.3.2) (1.3.6.1.5.5.7.3.4) (1.2.643.2.2.34.6)</w:t>
            </w:r>
          </w:p>
        </w:tc>
      </w:tr>
    </w:tbl>
    <w:p w:rsidR="0025001D" w:rsidRDefault="0025001D" w:rsidP="0025001D">
      <w:pPr>
        <w:rPr>
          <w:sz w:val="2"/>
          <w:szCs w:val="2"/>
        </w:rPr>
      </w:pPr>
    </w:p>
    <w:p w:rsidR="0025001D" w:rsidRDefault="0025001D" w:rsidP="0025001D">
      <w:pPr>
        <w:pStyle w:val="50"/>
        <w:shd w:val="clear" w:color="auto" w:fill="auto"/>
        <w:tabs>
          <w:tab w:val="left" w:pos="5784"/>
          <w:tab w:val="left" w:leader="underscore" w:pos="7114"/>
          <w:tab w:val="left" w:leader="underscore" w:pos="8798"/>
        </w:tabs>
        <w:spacing w:before="529" w:line="230" w:lineRule="exact"/>
        <w:ind w:left="120" w:firstLine="0"/>
        <w:jc w:val="left"/>
      </w:pPr>
      <w:r>
        <w:t>Владелец сертификата открытого ключа</w:t>
      </w:r>
      <w:r>
        <w:tab/>
      </w:r>
      <w:r>
        <w:tab/>
        <w:t>/</w:t>
      </w:r>
      <w:r>
        <w:tab/>
        <w:t>/</w:t>
      </w:r>
    </w:p>
    <w:p w:rsidR="0025001D" w:rsidRDefault="0025001D" w:rsidP="0025001D">
      <w:pPr>
        <w:pStyle w:val="50"/>
        <w:shd w:val="clear" w:color="auto" w:fill="auto"/>
        <w:tabs>
          <w:tab w:val="left" w:pos="7595"/>
        </w:tabs>
        <w:spacing w:before="0" w:after="1038" w:line="230" w:lineRule="exact"/>
        <w:ind w:left="5080" w:firstLine="0"/>
        <w:jc w:val="left"/>
      </w:pPr>
      <w:r>
        <w:t>« »</w:t>
      </w:r>
      <w:r>
        <w:tab/>
        <w:t>20 г.</w:t>
      </w:r>
    </w:p>
    <w:p w:rsidR="0025001D" w:rsidRDefault="0025001D" w:rsidP="0025001D">
      <w:pPr>
        <w:pStyle w:val="50"/>
        <w:shd w:val="clear" w:color="auto" w:fill="auto"/>
        <w:spacing w:before="0" w:line="274" w:lineRule="exact"/>
        <w:ind w:left="120" w:firstLine="0"/>
        <w:jc w:val="left"/>
      </w:pPr>
      <w:r>
        <w:t>Должность и Ф.И.О. руководителя организации</w:t>
      </w:r>
    </w:p>
    <w:p w:rsidR="0025001D" w:rsidRDefault="0025001D" w:rsidP="0025001D">
      <w:pPr>
        <w:pStyle w:val="50"/>
        <w:shd w:val="clear" w:color="auto" w:fill="auto"/>
        <w:spacing w:before="0" w:line="274" w:lineRule="exact"/>
        <w:ind w:left="120" w:firstLine="0"/>
        <w:jc w:val="left"/>
      </w:pPr>
      <w:r>
        <w:t>Подпись руководителя организации, дата подписания заявления</w:t>
      </w:r>
    </w:p>
    <w:p w:rsidR="0025001D" w:rsidRDefault="0025001D" w:rsidP="0025001D">
      <w:r>
        <w:t xml:space="preserve">   Печать организации</w:t>
      </w:r>
    </w:p>
    <w:p w:rsidR="0025001D" w:rsidRDefault="0025001D" w:rsidP="0025001D"/>
    <w:p w:rsidR="0025001D" w:rsidRDefault="0025001D" w:rsidP="0025001D">
      <w:pPr>
        <w:pStyle w:val="21"/>
        <w:shd w:val="clear" w:color="auto" w:fill="auto"/>
        <w:tabs>
          <w:tab w:val="left" w:leader="underscore" w:pos="955"/>
          <w:tab w:val="left" w:leader="underscore" w:pos="1862"/>
          <w:tab w:val="left" w:leader="underscore" w:pos="3000"/>
          <w:tab w:val="left" w:leader="underscore" w:pos="4867"/>
          <w:tab w:val="right" w:leader="underscore" w:pos="6392"/>
        </w:tabs>
        <w:spacing w:after="0" w:line="230" w:lineRule="exact"/>
        <w:ind w:left="120"/>
      </w:pPr>
      <w:r>
        <w:fldChar w:fldCharType="begin"/>
      </w:r>
      <w:r>
        <w:instrText xml:space="preserve"> TOC \o "1-3" \h \z </w:instrText>
      </w:r>
      <w:r>
        <w:fldChar w:fldCharType="separate"/>
      </w:r>
      <w:r>
        <w:t>«</w:t>
      </w:r>
      <w:r>
        <w:tab/>
        <w:t>:</w:t>
      </w:r>
      <w:r>
        <w:tab/>
        <w:t>» «</w:t>
      </w:r>
      <w:r>
        <w:tab/>
        <w:t>/</w:t>
      </w:r>
      <w:r>
        <w:tab/>
        <w:t>/</w:t>
      </w:r>
      <w:r>
        <w:tab/>
        <w:t>»</w:t>
      </w:r>
    </w:p>
    <w:p w:rsidR="0025001D" w:rsidRDefault="0025001D" w:rsidP="0025001D">
      <w:pPr>
        <w:pStyle w:val="33"/>
        <w:shd w:val="clear" w:color="auto" w:fill="auto"/>
        <w:tabs>
          <w:tab w:val="left" w:pos="2453"/>
          <w:tab w:val="left" w:pos="3538"/>
          <w:tab w:val="left" w:pos="5338"/>
        </w:tabs>
        <w:spacing w:before="0" w:after="251" w:line="190" w:lineRule="exact"/>
        <w:ind w:left="480"/>
      </w:pPr>
      <w:r>
        <w:t>час минута</w:t>
      </w:r>
      <w:r>
        <w:tab/>
        <w:t>день</w:t>
      </w:r>
      <w:r>
        <w:tab/>
        <w:t>месяц</w:t>
      </w:r>
      <w:r>
        <w:tab/>
        <w:t>год</w:t>
      </w:r>
    </w:p>
    <w:p w:rsidR="0025001D" w:rsidRDefault="0025001D" w:rsidP="0025001D">
      <w:pPr>
        <w:pStyle w:val="af0"/>
        <w:shd w:val="clear" w:color="auto" w:fill="auto"/>
        <w:tabs>
          <w:tab w:val="left" w:pos="5069"/>
          <w:tab w:val="left" w:leader="underscore" w:pos="6398"/>
          <w:tab w:val="right" w:leader="underscore" w:pos="7918"/>
        </w:tabs>
        <w:spacing w:before="0" w:after="0" w:line="230" w:lineRule="exact"/>
        <w:ind w:left="120"/>
      </w:pPr>
      <w:r>
        <w:t>Администратор УЦ</w:t>
      </w:r>
      <w:r>
        <w:tab/>
      </w:r>
      <w:r>
        <w:tab/>
        <w:t>/</w:t>
      </w:r>
      <w:r>
        <w:tab/>
        <w:t>/</w:t>
      </w:r>
    </w:p>
    <w:p w:rsidR="0025001D" w:rsidRDefault="0025001D" w:rsidP="0025001D">
      <w:pPr>
        <w:pStyle w:val="af0"/>
        <w:shd w:val="clear" w:color="auto" w:fill="auto"/>
        <w:tabs>
          <w:tab w:val="left" w:pos="7655"/>
        </w:tabs>
        <w:spacing w:before="0" w:after="0" w:line="230" w:lineRule="exact"/>
        <w:ind w:left="5140"/>
      </w:pPr>
      <w:r>
        <w:tab/>
      </w:r>
    </w:p>
    <w:p w:rsidR="0025001D" w:rsidRDefault="0025001D" w:rsidP="0025001D">
      <w:pPr>
        <w:pStyle w:val="50"/>
        <w:shd w:val="clear" w:color="auto" w:fill="auto"/>
        <w:spacing w:before="0" w:after="3" w:line="230" w:lineRule="exact"/>
        <w:ind w:left="420" w:firstLine="0"/>
        <w:jc w:val="left"/>
      </w:pPr>
      <w:r>
        <w:lastRenderedPageBreak/>
        <w:t xml:space="preserve">                                                                                                                        Приложение № 3</w:t>
      </w:r>
    </w:p>
    <w:p w:rsidR="0025001D" w:rsidRDefault="0025001D" w:rsidP="0025001D">
      <w:pPr>
        <w:pStyle w:val="50"/>
        <w:shd w:val="clear" w:color="auto" w:fill="auto"/>
        <w:spacing w:before="0" w:after="3" w:line="230" w:lineRule="exact"/>
        <w:ind w:left="420" w:firstLine="0"/>
        <w:jc w:val="left"/>
      </w:pPr>
    </w:p>
    <w:p w:rsidR="0025001D" w:rsidRDefault="0025001D" w:rsidP="0025001D">
      <w:pPr>
        <w:pStyle w:val="50"/>
        <w:shd w:val="clear" w:color="auto" w:fill="auto"/>
        <w:spacing w:before="0" w:after="3" w:line="230" w:lineRule="exact"/>
        <w:ind w:left="420" w:firstLine="0"/>
        <w:jc w:val="left"/>
      </w:pPr>
      <w:r>
        <w:t>Заявление на подтверждение подлинности электронной цифровой подписи в</w:t>
      </w:r>
    </w:p>
    <w:p w:rsidR="0025001D" w:rsidRDefault="0025001D" w:rsidP="0025001D">
      <w:pPr>
        <w:pStyle w:val="50"/>
        <w:shd w:val="clear" w:color="auto" w:fill="auto"/>
        <w:spacing w:before="0" w:after="546" w:line="230" w:lineRule="exact"/>
        <w:ind w:left="2740" w:firstLine="0"/>
        <w:jc w:val="left"/>
      </w:pPr>
      <w:r>
        <w:t>электронном документе (форма)</w:t>
      </w:r>
    </w:p>
    <w:p w:rsidR="0025001D" w:rsidRDefault="0025001D" w:rsidP="0025001D">
      <w:pPr>
        <w:pStyle w:val="71"/>
        <w:shd w:val="clear" w:color="auto" w:fill="auto"/>
        <w:spacing w:before="0" w:after="253" w:line="190" w:lineRule="exact"/>
        <w:ind w:left="1440"/>
      </w:pPr>
      <w:r>
        <w:t>(полное наименование организации, включая организационно-правовую форму)</w:t>
      </w:r>
    </w:p>
    <w:p w:rsidR="0025001D" w:rsidRDefault="0025001D" w:rsidP="0025001D">
      <w:pPr>
        <w:pStyle w:val="50"/>
        <w:shd w:val="clear" w:color="auto" w:fill="auto"/>
        <w:tabs>
          <w:tab w:val="left" w:leader="underscore" w:pos="8304"/>
        </w:tabs>
        <w:spacing w:before="0" w:line="230" w:lineRule="exact"/>
        <w:ind w:firstLine="0"/>
      </w:pPr>
      <w:r>
        <w:t>в лице</w:t>
      </w:r>
      <w:r>
        <w:tab/>
      </w:r>
    </w:p>
    <w:p w:rsidR="0025001D" w:rsidRDefault="0025001D" w:rsidP="0025001D">
      <w:pPr>
        <w:pStyle w:val="71"/>
        <w:shd w:val="clear" w:color="auto" w:fill="auto"/>
        <w:spacing w:before="0" w:after="549" w:line="190" w:lineRule="exact"/>
        <w:ind w:left="4260"/>
      </w:pPr>
      <w:r>
        <w:t>(должность)</w:t>
      </w:r>
    </w:p>
    <w:p w:rsidR="0025001D" w:rsidRDefault="0025001D" w:rsidP="0025001D">
      <w:pPr>
        <w:pStyle w:val="71"/>
        <w:shd w:val="clear" w:color="auto" w:fill="auto"/>
        <w:spacing w:before="0" w:after="301" w:line="190" w:lineRule="exact"/>
        <w:ind w:left="3560"/>
      </w:pPr>
      <w:r>
        <w:t>(фамилия, имя, отчество)</w:t>
      </w:r>
    </w:p>
    <w:p w:rsidR="0025001D" w:rsidRDefault="0025001D" w:rsidP="0025001D">
      <w:pPr>
        <w:pStyle w:val="50"/>
        <w:shd w:val="clear" w:color="auto" w:fill="auto"/>
        <w:tabs>
          <w:tab w:val="left" w:leader="underscore" w:pos="8621"/>
        </w:tabs>
        <w:spacing w:before="0" w:after="251" w:line="230" w:lineRule="exact"/>
        <w:ind w:firstLine="0"/>
      </w:pPr>
      <w:r>
        <w:t>действующего на основании</w:t>
      </w:r>
      <w:r>
        <w:tab/>
      </w:r>
    </w:p>
    <w:p w:rsidR="0025001D" w:rsidRDefault="0025001D" w:rsidP="0025001D">
      <w:pPr>
        <w:pStyle w:val="50"/>
        <w:shd w:val="clear" w:color="auto" w:fill="auto"/>
        <w:spacing w:before="0" w:after="368" w:line="283" w:lineRule="exact"/>
        <w:ind w:right="20" w:firstLine="0"/>
      </w:pPr>
      <w:r>
        <w:t>Просит подтвердить подлинность ЭЦП в электронном документе на основании следующих данных:</w:t>
      </w:r>
    </w:p>
    <w:p w:rsidR="0025001D" w:rsidRDefault="0025001D" w:rsidP="0025001D">
      <w:pPr>
        <w:pStyle w:val="50"/>
        <w:numPr>
          <w:ilvl w:val="0"/>
          <w:numId w:val="16"/>
        </w:numPr>
        <w:shd w:val="clear" w:color="auto" w:fill="auto"/>
        <w:tabs>
          <w:tab w:val="left" w:pos="432"/>
        </w:tabs>
        <w:spacing w:before="0" w:after="60" w:line="274" w:lineRule="exact"/>
        <w:ind w:right="20" w:firstLine="0"/>
      </w:pPr>
      <w:r>
        <w:t xml:space="preserve">Файл формата </w:t>
      </w:r>
      <w:r>
        <w:rPr>
          <w:lang w:val="en-US"/>
        </w:rPr>
        <w:t>PKCS</w:t>
      </w:r>
      <w:r w:rsidRPr="004835FF">
        <w:t xml:space="preserve">#7, </w:t>
      </w:r>
      <w:r>
        <w:t xml:space="preserve">содержащий сертификат открытого ключа, с использованием которого необходимо осуществить подтверждение подлинности ЭЦП в электронном документе на прилагаемом к заявлению магнитном носителе - </w:t>
      </w:r>
      <w:r>
        <w:rPr>
          <w:lang w:val="en-US"/>
        </w:rPr>
        <w:t>per</w:t>
      </w:r>
      <w:r w:rsidRPr="004835FF">
        <w:t xml:space="preserve"> </w:t>
      </w:r>
      <w:r>
        <w:t>№ МД-ХХХ;</w:t>
      </w:r>
    </w:p>
    <w:p w:rsidR="0025001D" w:rsidRDefault="0025001D" w:rsidP="0025001D">
      <w:pPr>
        <w:pStyle w:val="50"/>
        <w:numPr>
          <w:ilvl w:val="0"/>
          <w:numId w:val="16"/>
        </w:numPr>
        <w:shd w:val="clear" w:color="auto" w:fill="auto"/>
        <w:tabs>
          <w:tab w:val="left" w:pos="264"/>
        </w:tabs>
        <w:spacing w:before="0" w:after="56" w:line="274" w:lineRule="exact"/>
        <w:ind w:right="20" w:firstLine="0"/>
      </w:pPr>
      <w:r>
        <w:t xml:space="preserve">Файл, содержащий подписанные ЭЦП данные и значение ЭЦП формата </w:t>
      </w:r>
      <w:r>
        <w:rPr>
          <w:lang w:val="en-US"/>
        </w:rPr>
        <w:t>PKCS</w:t>
      </w:r>
      <w:r w:rsidRPr="004835FF">
        <w:t xml:space="preserve">#7, </w:t>
      </w:r>
      <w:r>
        <w:t xml:space="preserve">либо файл, содержащий исходные данные и файл, содержащий значение ЭЦП формата </w:t>
      </w:r>
      <w:r>
        <w:rPr>
          <w:lang w:val="en-US"/>
        </w:rPr>
        <w:t>PKCS</w:t>
      </w:r>
      <w:r w:rsidRPr="004835FF">
        <w:t xml:space="preserve">#7 </w:t>
      </w:r>
      <w:r>
        <w:t xml:space="preserve">на прилагаемом к заявлению магнитном носителе - </w:t>
      </w:r>
      <w:r>
        <w:rPr>
          <w:lang w:val="en-US"/>
        </w:rPr>
        <w:t>per</w:t>
      </w:r>
      <w:r w:rsidRPr="004835FF">
        <w:t xml:space="preserve">. </w:t>
      </w:r>
      <w:r>
        <w:t>№ МД- ХХХ</w:t>
      </w:r>
    </w:p>
    <w:p w:rsidR="0025001D" w:rsidRDefault="0025001D" w:rsidP="0025001D">
      <w:pPr>
        <w:pStyle w:val="50"/>
        <w:numPr>
          <w:ilvl w:val="0"/>
          <w:numId w:val="16"/>
        </w:numPr>
        <w:shd w:val="clear" w:color="auto" w:fill="auto"/>
        <w:tabs>
          <w:tab w:val="left" w:pos="379"/>
          <w:tab w:val="left" w:leader="underscore" w:pos="2846"/>
          <w:tab w:val="left" w:leader="underscore" w:pos="3754"/>
          <w:tab w:val="left" w:leader="underscore" w:pos="4886"/>
          <w:tab w:val="left" w:leader="underscore" w:pos="6638"/>
          <w:tab w:val="left" w:leader="underscore" w:pos="8026"/>
        </w:tabs>
        <w:spacing w:before="0" w:line="278" w:lineRule="exact"/>
        <w:ind w:right="20" w:firstLine="0"/>
      </w:pPr>
      <w:r>
        <w:t>Время и дата</w:t>
      </w:r>
      <w:r>
        <w:footnoteReference w:id="1"/>
      </w:r>
      <w:r>
        <w:t xml:space="preserve"> на момент наступления которых требуется подтвердить подлинность ЭЦП: «</w:t>
      </w:r>
      <w:r>
        <w:tab/>
        <w:t>:</w:t>
      </w:r>
      <w:r>
        <w:tab/>
        <w:t>» «</w:t>
      </w:r>
      <w:r>
        <w:tab/>
        <w:t>/</w:t>
      </w:r>
      <w:r>
        <w:tab/>
        <w:t>/</w:t>
      </w:r>
      <w:r>
        <w:tab/>
        <w:t>»;</w:t>
      </w:r>
    </w:p>
    <w:p w:rsidR="0025001D" w:rsidRDefault="0025001D" w:rsidP="0025001D">
      <w:pPr>
        <w:pStyle w:val="71"/>
        <w:shd w:val="clear" w:color="auto" w:fill="auto"/>
        <w:tabs>
          <w:tab w:val="left" w:pos="4218"/>
          <w:tab w:val="left" w:pos="5571"/>
          <w:tab w:val="left" w:pos="6992"/>
        </w:tabs>
        <w:spacing w:before="0" w:after="266" w:line="190" w:lineRule="exact"/>
        <w:ind w:left="2240"/>
      </w:pPr>
      <w:r>
        <w:t>час минута</w:t>
      </w:r>
      <w:r>
        <w:tab/>
        <w:t>день</w:t>
      </w:r>
      <w:r>
        <w:tab/>
        <w:t>месяц</w:t>
      </w:r>
      <w:r>
        <w:tab/>
        <w:t>год</w:t>
      </w:r>
    </w:p>
    <w:p w:rsidR="0025001D" w:rsidRDefault="0025001D" w:rsidP="0025001D">
      <w:pPr>
        <w:pStyle w:val="50"/>
        <w:shd w:val="clear" w:color="auto" w:fill="auto"/>
        <w:spacing w:before="0" w:line="274" w:lineRule="exact"/>
        <w:ind w:firstLine="0"/>
      </w:pPr>
      <w:r>
        <w:t>Должность и Ф.И.О. руководителя организации</w:t>
      </w:r>
    </w:p>
    <w:p w:rsidR="0025001D" w:rsidRDefault="0025001D" w:rsidP="0025001D">
      <w:pPr>
        <w:pStyle w:val="50"/>
        <w:shd w:val="clear" w:color="auto" w:fill="auto"/>
        <w:spacing w:before="0" w:line="274" w:lineRule="exact"/>
        <w:ind w:firstLine="0"/>
      </w:pPr>
      <w:r>
        <w:t>Подпись руководителя организации, дата подписания заявления</w:t>
      </w:r>
    </w:p>
    <w:p w:rsidR="0025001D" w:rsidRDefault="0025001D" w:rsidP="0025001D">
      <w:pPr>
        <w:pStyle w:val="50"/>
        <w:shd w:val="clear" w:color="auto" w:fill="auto"/>
        <w:spacing w:before="0" w:after="847" w:line="274" w:lineRule="exact"/>
        <w:ind w:firstLine="0"/>
      </w:pPr>
      <w:r>
        <w:t>Печать организации</w:t>
      </w:r>
    </w:p>
    <w:p w:rsidR="0025001D" w:rsidRDefault="0025001D" w:rsidP="0025001D">
      <w:pPr>
        <w:pStyle w:val="71"/>
        <w:shd w:val="clear" w:color="auto" w:fill="auto"/>
        <w:spacing w:before="0" w:after="296" w:line="190" w:lineRule="exact"/>
        <w:ind w:left="2240"/>
      </w:pPr>
      <w:r>
        <w:t>(Заполняется в Удостоверяющем центре)</w:t>
      </w:r>
    </w:p>
    <w:p w:rsidR="0025001D" w:rsidRDefault="0025001D" w:rsidP="0025001D">
      <w:pPr>
        <w:pStyle w:val="50"/>
        <w:shd w:val="clear" w:color="auto" w:fill="auto"/>
        <w:spacing w:before="0" w:line="230" w:lineRule="exact"/>
        <w:ind w:firstLine="0"/>
      </w:pPr>
      <w:r>
        <w:t>Время и дата принятия заявления:</w:t>
      </w:r>
    </w:p>
    <w:p w:rsidR="0025001D" w:rsidRDefault="0025001D" w:rsidP="0025001D">
      <w:pPr>
        <w:tabs>
          <w:tab w:val="left" w:leader="underscore" w:pos="835"/>
          <w:tab w:val="left" w:leader="underscore" w:pos="1742"/>
          <w:tab w:val="left" w:leader="underscore" w:pos="2880"/>
          <w:tab w:val="left" w:leader="underscore" w:pos="4747"/>
          <w:tab w:val="left" w:leader="underscore" w:pos="6139"/>
        </w:tabs>
        <w:spacing w:line="230" w:lineRule="exact"/>
      </w:pPr>
      <w:r>
        <w:rPr>
          <w:rStyle w:val="40"/>
        </w:rPr>
        <w:t>«</w:t>
      </w:r>
      <w:r>
        <w:rPr>
          <w:rStyle w:val="40"/>
        </w:rPr>
        <w:tab/>
        <w:t>:</w:t>
      </w:r>
      <w:r>
        <w:rPr>
          <w:rStyle w:val="40"/>
        </w:rPr>
        <w:tab/>
        <w:t>» «</w:t>
      </w:r>
      <w:r>
        <w:rPr>
          <w:rStyle w:val="40"/>
        </w:rPr>
        <w:tab/>
        <w:t>/</w:t>
      </w:r>
      <w:r>
        <w:rPr>
          <w:rStyle w:val="40"/>
        </w:rPr>
        <w:tab/>
        <w:t>/</w:t>
      </w:r>
      <w:r>
        <w:rPr>
          <w:rStyle w:val="40"/>
        </w:rPr>
        <w:tab/>
        <w:t>»</w:t>
      </w:r>
    </w:p>
    <w:p w:rsidR="0025001D" w:rsidRDefault="0025001D" w:rsidP="0025001D">
      <w:pPr>
        <w:pStyle w:val="33"/>
        <w:shd w:val="clear" w:color="auto" w:fill="auto"/>
        <w:tabs>
          <w:tab w:val="left" w:pos="2393"/>
          <w:tab w:val="left" w:pos="3478"/>
          <w:tab w:val="right" w:pos="5622"/>
        </w:tabs>
        <w:spacing w:before="0" w:after="311" w:line="190" w:lineRule="exact"/>
        <w:ind w:left="420"/>
      </w:pPr>
      <w:r>
        <w:t>час минута</w:t>
      </w:r>
      <w:r>
        <w:tab/>
        <w:t>день</w:t>
      </w:r>
      <w:r>
        <w:tab/>
        <w:t>месяц</w:t>
      </w:r>
      <w:r>
        <w:tab/>
        <w:t>год</w:t>
      </w:r>
    </w:p>
    <w:p w:rsidR="0025001D" w:rsidRDefault="0025001D" w:rsidP="0025001D">
      <w:pPr>
        <w:pStyle w:val="af0"/>
        <w:shd w:val="clear" w:color="auto" w:fill="auto"/>
        <w:tabs>
          <w:tab w:val="left" w:pos="4949"/>
          <w:tab w:val="left" w:leader="underscore" w:pos="6278"/>
          <w:tab w:val="left" w:leader="underscore" w:pos="7843"/>
        </w:tabs>
        <w:spacing w:before="0" w:after="0" w:line="230" w:lineRule="exact"/>
        <w:jc w:val="both"/>
      </w:pPr>
      <w:r>
        <w:t>Администратор УЦ</w:t>
      </w:r>
      <w:r>
        <w:tab/>
      </w:r>
      <w:r>
        <w:tab/>
        <w:t>/</w:t>
      </w:r>
      <w:r>
        <w:tab/>
        <w:t>/</w:t>
      </w:r>
    </w:p>
    <w:p w:rsidR="0025001D" w:rsidRDefault="0025001D" w:rsidP="0025001D">
      <w:pPr>
        <w:pStyle w:val="af0"/>
        <w:shd w:val="clear" w:color="auto" w:fill="auto"/>
        <w:tabs>
          <w:tab w:val="left" w:pos="7495"/>
        </w:tabs>
        <w:spacing w:before="0" w:after="0" w:line="230" w:lineRule="exact"/>
        <w:ind w:left="4980"/>
      </w:pPr>
      <w:r>
        <w:tab/>
        <w:t>20 г.</w:t>
      </w:r>
      <w:r>
        <w:fldChar w:fldCharType="end"/>
      </w:r>
    </w:p>
    <w:p w:rsidR="0025001D" w:rsidRDefault="0025001D" w:rsidP="0025001D"/>
    <w:p w:rsidR="0025001D" w:rsidRDefault="0025001D" w:rsidP="0025001D"/>
    <w:p w:rsidR="0025001D" w:rsidRDefault="0025001D" w:rsidP="00E40E81">
      <w:pPr>
        <w:jc w:val="both"/>
      </w:pPr>
    </w:p>
    <w:p w:rsidR="0025001D" w:rsidRDefault="0025001D" w:rsidP="00E40E81">
      <w:pPr>
        <w:jc w:val="both"/>
      </w:pPr>
    </w:p>
    <w:p w:rsidR="0025001D" w:rsidRDefault="0025001D" w:rsidP="00E40E81">
      <w:pPr>
        <w:jc w:val="both"/>
      </w:pPr>
    </w:p>
    <w:p w:rsidR="0025001D" w:rsidRDefault="0025001D" w:rsidP="00E40E81">
      <w:pPr>
        <w:jc w:val="both"/>
      </w:pPr>
    </w:p>
    <w:p w:rsidR="0025001D" w:rsidRDefault="0025001D" w:rsidP="00E40E81">
      <w:pPr>
        <w:jc w:val="both"/>
      </w:pPr>
    </w:p>
    <w:p w:rsidR="0025001D" w:rsidRDefault="0025001D" w:rsidP="00E40E81">
      <w:pPr>
        <w:jc w:val="both"/>
      </w:pPr>
    </w:p>
    <w:p w:rsidR="0025001D" w:rsidRDefault="0025001D" w:rsidP="00E40E81">
      <w:pPr>
        <w:jc w:val="both"/>
      </w:pPr>
    </w:p>
    <w:p w:rsidR="0025001D" w:rsidRDefault="0025001D" w:rsidP="00E40E81">
      <w:pPr>
        <w:jc w:val="both"/>
      </w:pPr>
    </w:p>
    <w:p w:rsidR="0025001D" w:rsidRDefault="0025001D" w:rsidP="00E40E81">
      <w:pPr>
        <w:jc w:val="both"/>
      </w:pPr>
    </w:p>
    <w:p w:rsidR="0025001D" w:rsidRDefault="0025001D" w:rsidP="00E40E81">
      <w:pPr>
        <w:jc w:val="both"/>
      </w:pPr>
    </w:p>
    <w:sectPr w:rsidR="0025001D" w:rsidSect="0025001D">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134" w:left="1701" w:header="0" w:footer="0" w:gutter="0"/>
      <w:cols w:space="720"/>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EAD" w:rsidRDefault="00551EAD">
      <w:r>
        <w:separator/>
      </w:r>
    </w:p>
  </w:endnote>
  <w:endnote w:type="continuationSeparator" w:id="0">
    <w:p w:rsidR="00551EAD" w:rsidRDefault="0055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540" w:rsidRDefault="00F2454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540" w:rsidRDefault="00F2454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540" w:rsidRDefault="00F2454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EAD" w:rsidRDefault="00551EAD">
      <w:r>
        <w:separator/>
      </w:r>
    </w:p>
  </w:footnote>
  <w:footnote w:type="continuationSeparator" w:id="0">
    <w:p w:rsidR="00551EAD" w:rsidRDefault="00551EAD">
      <w:r>
        <w:continuationSeparator/>
      </w:r>
    </w:p>
  </w:footnote>
  <w:footnote w:id="1">
    <w:p w:rsidR="0025001D" w:rsidRDefault="0025001D" w:rsidP="0025001D">
      <w:pPr>
        <w:pStyle w:val="31"/>
        <w:shd w:val="clear" w:color="auto" w:fill="auto"/>
        <w:spacing w:line="90" w:lineRule="exact"/>
        <w:ind w:left="40"/>
      </w:pPr>
      <w:r>
        <w:footnoteRef/>
      </w:r>
    </w:p>
    <w:p w:rsidR="0025001D" w:rsidRDefault="0025001D" w:rsidP="0025001D">
      <w:pPr>
        <w:pStyle w:val="ae"/>
        <w:shd w:val="clear" w:color="auto" w:fill="auto"/>
        <w:ind w:left="40"/>
        <w:jc w:val="both"/>
      </w:pPr>
      <w:r>
        <w:t>Время и дата должны быть указаны с учетом часового пояса г. Ханты-Мансийск. Если время и дата не указаны, то подтверждение подлинности ЭЦП устанавливается на момент времени принятия заявления Удостоверяющим центром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B4" w:rsidRDefault="00C0069A" w:rsidP="00622325">
    <w:pPr>
      <w:pStyle w:val="a5"/>
      <w:framePr w:wrap="around" w:vAnchor="text" w:hAnchor="margin" w:xAlign="center" w:y="1"/>
      <w:rPr>
        <w:rStyle w:val="a6"/>
      </w:rPr>
    </w:pPr>
    <w:r>
      <w:rPr>
        <w:rStyle w:val="a6"/>
      </w:rPr>
      <w:fldChar w:fldCharType="begin"/>
    </w:r>
    <w:r w:rsidR="00E601B4">
      <w:rPr>
        <w:rStyle w:val="a6"/>
      </w:rPr>
      <w:instrText xml:space="preserve">PAGE  </w:instrText>
    </w:r>
    <w:r>
      <w:rPr>
        <w:rStyle w:val="a6"/>
      </w:rPr>
      <w:fldChar w:fldCharType="separate"/>
    </w:r>
    <w:r w:rsidR="00E601B4">
      <w:rPr>
        <w:rStyle w:val="a6"/>
        <w:noProof/>
      </w:rPr>
      <w:t>2</w:t>
    </w:r>
    <w:r>
      <w:rPr>
        <w:rStyle w:val="a6"/>
      </w:rPr>
      <w:fldChar w:fldCharType="end"/>
    </w:r>
  </w:p>
  <w:p w:rsidR="00E601B4" w:rsidRDefault="00E601B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B4" w:rsidRDefault="00E601B4" w:rsidP="004A32B0">
    <w:pPr>
      <w:pStyle w:val="a5"/>
      <w:jc w:val="right"/>
      <w:rPr>
        <w:sz w:val="20"/>
      </w:rPr>
    </w:pPr>
  </w:p>
  <w:p w:rsidR="00E601B4" w:rsidRDefault="00E601B4" w:rsidP="004A32B0">
    <w:pPr>
      <w:pStyle w:val="a5"/>
      <w:jc w:val="right"/>
    </w:pPr>
  </w:p>
  <w:p w:rsidR="00E601B4" w:rsidRDefault="00E601B4">
    <w:pPr>
      <w:pStyle w:val="a5"/>
    </w:pPr>
  </w:p>
  <w:p w:rsidR="00E601B4" w:rsidRDefault="00E601B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540" w:rsidRDefault="00F2454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F5E"/>
    <w:multiLevelType w:val="multilevel"/>
    <w:tmpl w:val="4EAC9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D25EA6"/>
    <w:multiLevelType w:val="multilevel"/>
    <w:tmpl w:val="BFCC6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7E770A"/>
    <w:multiLevelType w:val="multilevel"/>
    <w:tmpl w:val="1A106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4002C2"/>
    <w:multiLevelType w:val="multilevel"/>
    <w:tmpl w:val="EDF2E74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E93E90"/>
    <w:multiLevelType w:val="multilevel"/>
    <w:tmpl w:val="A60A6B18"/>
    <w:lvl w:ilvl="0">
      <w:start w:val="3"/>
      <w:numFmt w:val="decimal"/>
      <w:lvlText w:val="%1."/>
      <w:lvlJc w:val="left"/>
      <w:pPr>
        <w:ind w:left="360" w:hanging="360"/>
      </w:pPr>
      <w:rPr>
        <w:rFonts w:hint="default"/>
      </w:rPr>
    </w:lvl>
    <w:lvl w:ilvl="1">
      <w:start w:val="3"/>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5">
    <w:nsid w:val="35E67A96"/>
    <w:multiLevelType w:val="multilevel"/>
    <w:tmpl w:val="3D463B32"/>
    <w:lvl w:ilvl="0">
      <w:start w:val="1"/>
      <w:numFmt w:val="decimal"/>
      <w:lvlText w:val="2.2.%1"/>
      <w:lvlJc w:val="left"/>
      <w:rPr>
        <w:rFonts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2E6E56"/>
    <w:multiLevelType w:val="multilevel"/>
    <w:tmpl w:val="3DECD136"/>
    <w:lvl w:ilvl="0">
      <w:start w:val="1"/>
      <w:numFmt w:val="decimal"/>
      <w:lvlText w:val="2.1.%1"/>
      <w:lvlJc w:val="left"/>
      <w:pPr>
        <w:ind w:left="0" w:firstLine="0"/>
      </w:pPr>
      <w:rPr>
        <w:rFonts w:hint="default"/>
        <w:b w:val="0"/>
        <w:bCs w:val="0"/>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47FD6D66"/>
    <w:multiLevelType w:val="hybridMultilevel"/>
    <w:tmpl w:val="48E4D6AE"/>
    <w:lvl w:ilvl="0" w:tplc="62CA6A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D93D40"/>
    <w:multiLevelType w:val="hybridMultilevel"/>
    <w:tmpl w:val="3B8A9DAA"/>
    <w:lvl w:ilvl="0" w:tplc="C64CF8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5B6F34"/>
    <w:multiLevelType w:val="multilevel"/>
    <w:tmpl w:val="BCBE4F4E"/>
    <w:lvl w:ilvl="0">
      <w:start w:val="1"/>
      <w:numFmt w:val="decimal"/>
      <w:lvlText w:val="2.4.%1"/>
      <w:lvlJc w:val="left"/>
      <w:rPr>
        <w:rFonts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13622A"/>
    <w:multiLevelType w:val="hybridMultilevel"/>
    <w:tmpl w:val="34A4D97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CA56651"/>
    <w:multiLevelType w:val="hybridMultilevel"/>
    <w:tmpl w:val="5A06FA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09A33ED"/>
    <w:multiLevelType w:val="hybridMultilevel"/>
    <w:tmpl w:val="8ADC8E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B2B1EF3"/>
    <w:multiLevelType w:val="multilevel"/>
    <w:tmpl w:val="EE3ADC46"/>
    <w:lvl w:ilvl="0">
      <w:start w:val="1"/>
      <w:numFmt w:val="decimal"/>
      <w:lvlText w:val="2.3.%1"/>
      <w:lvlJc w:val="left"/>
      <w:rPr>
        <w:rFonts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C71CFD"/>
    <w:multiLevelType w:val="hybridMultilevel"/>
    <w:tmpl w:val="BF48BB1C"/>
    <w:lvl w:ilvl="0" w:tplc="0419000F">
      <w:start w:val="1"/>
      <w:numFmt w:val="decimal"/>
      <w:lvlText w:val="%1."/>
      <w:lvlJc w:val="left"/>
      <w:pPr>
        <w:tabs>
          <w:tab w:val="num" w:pos="1500"/>
        </w:tabs>
        <w:ind w:left="1500" w:hanging="360"/>
      </w:p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5">
    <w:nsid w:val="7CB919C2"/>
    <w:multiLevelType w:val="multilevel"/>
    <w:tmpl w:val="BCDCFCF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2"/>
  </w:num>
  <w:num w:numId="3">
    <w:abstractNumId w:val="14"/>
  </w:num>
  <w:num w:numId="4">
    <w:abstractNumId w:val="8"/>
  </w:num>
  <w:num w:numId="5">
    <w:abstractNumId w:val="7"/>
  </w:num>
  <w:num w:numId="6">
    <w:abstractNumId w:val="10"/>
  </w:num>
  <w:num w:numId="7">
    <w:abstractNumId w:val="6"/>
  </w:num>
  <w:num w:numId="8">
    <w:abstractNumId w:val="5"/>
  </w:num>
  <w:num w:numId="9">
    <w:abstractNumId w:val="13"/>
  </w:num>
  <w:num w:numId="10">
    <w:abstractNumId w:val="9"/>
  </w:num>
  <w:num w:numId="11">
    <w:abstractNumId w:val="15"/>
  </w:num>
  <w:num w:numId="12">
    <w:abstractNumId w:val="3"/>
  </w:num>
  <w:num w:numId="13">
    <w:abstractNumId w:val="2"/>
  </w:num>
  <w:num w:numId="14">
    <w:abstractNumId w:val="0"/>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148"/>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BossProviderVariable" w:val="25_01_2006!069a4e9c-0033-4c06-8a5a-ef84821ed3b7"/>
  </w:docVars>
  <w:rsids>
    <w:rsidRoot w:val="00CC711C"/>
    <w:rsid w:val="00000A1E"/>
    <w:rsid w:val="00017F1B"/>
    <w:rsid w:val="00042B36"/>
    <w:rsid w:val="000516F0"/>
    <w:rsid w:val="00065D4B"/>
    <w:rsid w:val="000760CB"/>
    <w:rsid w:val="00081A43"/>
    <w:rsid w:val="000820D6"/>
    <w:rsid w:val="0009116B"/>
    <w:rsid w:val="000B3D64"/>
    <w:rsid w:val="00104D57"/>
    <w:rsid w:val="0010557C"/>
    <w:rsid w:val="001F54F1"/>
    <w:rsid w:val="00205049"/>
    <w:rsid w:val="00210AE4"/>
    <w:rsid w:val="00232FA6"/>
    <w:rsid w:val="00235839"/>
    <w:rsid w:val="00236C90"/>
    <w:rsid w:val="0025001D"/>
    <w:rsid w:val="002535A7"/>
    <w:rsid w:val="00260978"/>
    <w:rsid w:val="00263493"/>
    <w:rsid w:val="002726DC"/>
    <w:rsid w:val="00280D47"/>
    <w:rsid w:val="00291A28"/>
    <w:rsid w:val="002B49D3"/>
    <w:rsid w:val="002B763E"/>
    <w:rsid w:val="002C1568"/>
    <w:rsid w:val="00304C32"/>
    <w:rsid w:val="0031080B"/>
    <w:rsid w:val="00354366"/>
    <w:rsid w:val="00375FE5"/>
    <w:rsid w:val="0039070E"/>
    <w:rsid w:val="003971B4"/>
    <w:rsid w:val="003B7D41"/>
    <w:rsid w:val="003C530D"/>
    <w:rsid w:val="00406815"/>
    <w:rsid w:val="004106E4"/>
    <w:rsid w:val="004119FB"/>
    <w:rsid w:val="00420BB7"/>
    <w:rsid w:val="004509C1"/>
    <w:rsid w:val="00460F91"/>
    <w:rsid w:val="004615AF"/>
    <w:rsid w:val="0046709A"/>
    <w:rsid w:val="00471CC3"/>
    <w:rsid w:val="00480C7E"/>
    <w:rsid w:val="00482749"/>
    <w:rsid w:val="004864A7"/>
    <w:rsid w:val="00495B90"/>
    <w:rsid w:val="004A32B0"/>
    <w:rsid w:val="004C4B57"/>
    <w:rsid w:val="004C72E1"/>
    <w:rsid w:val="004D5096"/>
    <w:rsid w:val="004E3DBF"/>
    <w:rsid w:val="004E6E4F"/>
    <w:rsid w:val="005101DF"/>
    <w:rsid w:val="005179BE"/>
    <w:rsid w:val="00521836"/>
    <w:rsid w:val="00522F3E"/>
    <w:rsid w:val="00537A8B"/>
    <w:rsid w:val="00544718"/>
    <w:rsid w:val="00551EAD"/>
    <w:rsid w:val="00555A7B"/>
    <w:rsid w:val="00557AD9"/>
    <w:rsid w:val="005A091E"/>
    <w:rsid w:val="005C70C6"/>
    <w:rsid w:val="005D7407"/>
    <w:rsid w:val="00601530"/>
    <w:rsid w:val="00602A97"/>
    <w:rsid w:val="0060748E"/>
    <w:rsid w:val="006160BE"/>
    <w:rsid w:val="00622325"/>
    <w:rsid w:val="00625A40"/>
    <w:rsid w:val="00630D61"/>
    <w:rsid w:val="006624E2"/>
    <w:rsid w:val="00674E73"/>
    <w:rsid w:val="006B4439"/>
    <w:rsid w:val="006C0C15"/>
    <w:rsid w:val="006D4475"/>
    <w:rsid w:val="00700597"/>
    <w:rsid w:val="00713E3B"/>
    <w:rsid w:val="00725F38"/>
    <w:rsid w:val="00726184"/>
    <w:rsid w:val="00735EBC"/>
    <w:rsid w:val="0073786F"/>
    <w:rsid w:val="007432CC"/>
    <w:rsid w:val="007503B0"/>
    <w:rsid w:val="0077301E"/>
    <w:rsid w:val="0079490C"/>
    <w:rsid w:val="007A7E79"/>
    <w:rsid w:val="007B2555"/>
    <w:rsid w:val="007C22BB"/>
    <w:rsid w:val="007C563D"/>
    <w:rsid w:val="007C7EB8"/>
    <w:rsid w:val="007F1B4F"/>
    <w:rsid w:val="0087676C"/>
    <w:rsid w:val="00880074"/>
    <w:rsid w:val="00886E3D"/>
    <w:rsid w:val="008A5F0F"/>
    <w:rsid w:val="008C1F25"/>
    <w:rsid w:val="008C6A38"/>
    <w:rsid w:val="008D367B"/>
    <w:rsid w:val="008D46CE"/>
    <w:rsid w:val="008E08D8"/>
    <w:rsid w:val="00917967"/>
    <w:rsid w:val="009225A7"/>
    <w:rsid w:val="00922E24"/>
    <w:rsid w:val="00934AF7"/>
    <w:rsid w:val="00955161"/>
    <w:rsid w:val="00957F0A"/>
    <w:rsid w:val="00961792"/>
    <w:rsid w:val="009A17E5"/>
    <w:rsid w:val="009A17FA"/>
    <w:rsid w:val="009A6235"/>
    <w:rsid w:val="009A6BBE"/>
    <w:rsid w:val="009C7BDB"/>
    <w:rsid w:val="009D229F"/>
    <w:rsid w:val="009D4E4A"/>
    <w:rsid w:val="009E4218"/>
    <w:rsid w:val="00A05B0A"/>
    <w:rsid w:val="00A1698E"/>
    <w:rsid w:val="00A16EB9"/>
    <w:rsid w:val="00A40899"/>
    <w:rsid w:val="00A4345E"/>
    <w:rsid w:val="00A745F6"/>
    <w:rsid w:val="00A77A2C"/>
    <w:rsid w:val="00AA3F56"/>
    <w:rsid w:val="00AA50AD"/>
    <w:rsid w:val="00AB4E0B"/>
    <w:rsid w:val="00AE659B"/>
    <w:rsid w:val="00AF0FCB"/>
    <w:rsid w:val="00AF6A31"/>
    <w:rsid w:val="00B2165C"/>
    <w:rsid w:val="00B2359B"/>
    <w:rsid w:val="00B3038F"/>
    <w:rsid w:val="00B40972"/>
    <w:rsid w:val="00B75C9D"/>
    <w:rsid w:val="00BA1257"/>
    <w:rsid w:val="00BC4584"/>
    <w:rsid w:val="00BC4DAD"/>
    <w:rsid w:val="00BD1F34"/>
    <w:rsid w:val="00BF5C65"/>
    <w:rsid w:val="00C0069A"/>
    <w:rsid w:val="00C3617B"/>
    <w:rsid w:val="00C37CFB"/>
    <w:rsid w:val="00C910F1"/>
    <w:rsid w:val="00C95D7B"/>
    <w:rsid w:val="00CA089A"/>
    <w:rsid w:val="00CB4F27"/>
    <w:rsid w:val="00CC711C"/>
    <w:rsid w:val="00CE4F77"/>
    <w:rsid w:val="00D276EE"/>
    <w:rsid w:val="00D45EF2"/>
    <w:rsid w:val="00D62270"/>
    <w:rsid w:val="00D71CD7"/>
    <w:rsid w:val="00D84615"/>
    <w:rsid w:val="00DA2948"/>
    <w:rsid w:val="00DD2897"/>
    <w:rsid w:val="00DE0567"/>
    <w:rsid w:val="00E1011E"/>
    <w:rsid w:val="00E200BE"/>
    <w:rsid w:val="00E36585"/>
    <w:rsid w:val="00E40D38"/>
    <w:rsid w:val="00E40E81"/>
    <w:rsid w:val="00E45D89"/>
    <w:rsid w:val="00E601B4"/>
    <w:rsid w:val="00E66855"/>
    <w:rsid w:val="00E72CF2"/>
    <w:rsid w:val="00E75AC5"/>
    <w:rsid w:val="00E80E9D"/>
    <w:rsid w:val="00EA7387"/>
    <w:rsid w:val="00EB3EED"/>
    <w:rsid w:val="00ED0A77"/>
    <w:rsid w:val="00ED7D8C"/>
    <w:rsid w:val="00EE3252"/>
    <w:rsid w:val="00EF1A90"/>
    <w:rsid w:val="00F24540"/>
    <w:rsid w:val="00F259F0"/>
    <w:rsid w:val="00F726F2"/>
    <w:rsid w:val="00F809FD"/>
    <w:rsid w:val="00FA222B"/>
    <w:rsid w:val="00FB056B"/>
    <w:rsid w:val="00FC174E"/>
    <w:rsid w:val="00FD3D7F"/>
    <w:rsid w:val="00FD63FC"/>
    <w:rsid w:val="00FD798A"/>
    <w:rsid w:val="00FE48B6"/>
    <w:rsid w:val="00FE6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35A7"/>
    <w:rPr>
      <w:sz w:val="28"/>
    </w:rPr>
  </w:style>
  <w:style w:type="paragraph" w:styleId="1">
    <w:name w:val="heading 1"/>
    <w:basedOn w:val="a"/>
    <w:next w:val="a"/>
    <w:qFormat/>
    <w:rsid w:val="002535A7"/>
    <w:pPr>
      <w:keepNext/>
      <w:ind w:left="2880" w:hanging="2880"/>
      <w:jc w:val="center"/>
      <w:outlineLvl w:val="0"/>
    </w:pPr>
    <w:rPr>
      <w:b/>
      <w:sz w:val="32"/>
    </w:rPr>
  </w:style>
  <w:style w:type="paragraph" w:styleId="2">
    <w:name w:val="heading 2"/>
    <w:basedOn w:val="a"/>
    <w:next w:val="a"/>
    <w:qFormat/>
    <w:rsid w:val="002535A7"/>
    <w:pPr>
      <w:keepNext/>
      <w:ind w:left="2880" w:hanging="2880"/>
      <w:jc w:val="center"/>
      <w:outlineLvl w:val="1"/>
    </w:pPr>
    <w:rPr>
      <w:b/>
      <w:sz w:val="24"/>
    </w:rPr>
  </w:style>
  <w:style w:type="paragraph" w:styleId="3">
    <w:name w:val="heading 3"/>
    <w:basedOn w:val="a"/>
    <w:next w:val="a"/>
    <w:qFormat/>
    <w:rsid w:val="002535A7"/>
    <w:pPr>
      <w:keepNext/>
      <w:jc w:val="center"/>
      <w:outlineLvl w:val="2"/>
    </w:pPr>
    <w:rPr>
      <w:b/>
      <w:bCs/>
      <w:sz w:val="34"/>
    </w:rPr>
  </w:style>
  <w:style w:type="paragraph" w:styleId="4">
    <w:name w:val="heading 4"/>
    <w:basedOn w:val="a"/>
    <w:next w:val="a"/>
    <w:qFormat/>
    <w:rsid w:val="002535A7"/>
    <w:pPr>
      <w:keepNext/>
      <w:jc w:val="center"/>
      <w:outlineLvl w:val="3"/>
    </w:pPr>
    <w:rPr>
      <w:b/>
      <w:sz w:val="22"/>
    </w:rPr>
  </w:style>
  <w:style w:type="paragraph" w:styleId="5">
    <w:name w:val="heading 5"/>
    <w:basedOn w:val="a"/>
    <w:next w:val="a"/>
    <w:qFormat/>
    <w:rsid w:val="002535A7"/>
    <w:pPr>
      <w:keepNext/>
      <w:ind w:left="2880" w:hanging="2880"/>
      <w:jc w:val="center"/>
      <w:outlineLvl w:val="4"/>
    </w:pPr>
    <w:rPr>
      <w:b/>
      <w:sz w:val="36"/>
    </w:rPr>
  </w:style>
  <w:style w:type="paragraph" w:styleId="6">
    <w:name w:val="heading 6"/>
    <w:basedOn w:val="a"/>
    <w:next w:val="a"/>
    <w:qFormat/>
    <w:rsid w:val="002535A7"/>
    <w:pPr>
      <w:keepNext/>
      <w:jc w:val="center"/>
      <w:outlineLvl w:val="5"/>
    </w:pPr>
    <w:rPr>
      <w:b/>
      <w:sz w:val="36"/>
    </w:rPr>
  </w:style>
  <w:style w:type="paragraph" w:styleId="7">
    <w:name w:val="heading 7"/>
    <w:basedOn w:val="a"/>
    <w:next w:val="a"/>
    <w:qFormat/>
    <w:rsid w:val="002535A7"/>
    <w:pPr>
      <w:keepNext/>
      <w:jc w:val="center"/>
      <w:outlineLvl w:val="6"/>
    </w:pPr>
    <w:rPr>
      <w:sz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535A7"/>
    <w:rPr>
      <w:color w:val="0000FF"/>
      <w:u w:val="single"/>
    </w:rPr>
  </w:style>
  <w:style w:type="paragraph" w:styleId="a4">
    <w:name w:val="Normal (Web)"/>
    <w:basedOn w:val="a"/>
    <w:rsid w:val="00CE4F77"/>
    <w:pPr>
      <w:spacing w:before="100" w:beforeAutospacing="1" w:after="100" w:afterAutospacing="1"/>
    </w:pPr>
    <w:rPr>
      <w:sz w:val="24"/>
      <w:szCs w:val="24"/>
    </w:rPr>
  </w:style>
  <w:style w:type="paragraph" w:styleId="a5">
    <w:name w:val="header"/>
    <w:basedOn w:val="a"/>
    <w:rsid w:val="00205049"/>
    <w:pPr>
      <w:tabs>
        <w:tab w:val="center" w:pos="4677"/>
        <w:tab w:val="right" w:pos="9355"/>
      </w:tabs>
    </w:pPr>
  </w:style>
  <w:style w:type="character" w:styleId="a6">
    <w:name w:val="page number"/>
    <w:basedOn w:val="a0"/>
    <w:rsid w:val="00205049"/>
  </w:style>
  <w:style w:type="paragraph" w:styleId="a7">
    <w:name w:val="footer"/>
    <w:basedOn w:val="a"/>
    <w:rsid w:val="00205049"/>
    <w:pPr>
      <w:tabs>
        <w:tab w:val="center" w:pos="4677"/>
        <w:tab w:val="right" w:pos="9355"/>
      </w:tabs>
    </w:pPr>
  </w:style>
  <w:style w:type="paragraph" w:styleId="a8">
    <w:name w:val="Balloon Text"/>
    <w:basedOn w:val="a"/>
    <w:semiHidden/>
    <w:rsid w:val="00674E73"/>
    <w:rPr>
      <w:rFonts w:ascii="Tahoma" w:hAnsi="Tahoma" w:cs="Tahoma"/>
      <w:sz w:val="16"/>
      <w:szCs w:val="16"/>
    </w:rPr>
  </w:style>
  <w:style w:type="paragraph" w:customStyle="1" w:styleId="CharCharCharChar">
    <w:name w:val="Знак Знак Char Char Знак Знак Char Char Знак"/>
    <w:basedOn w:val="a"/>
    <w:rsid w:val="00482749"/>
    <w:pPr>
      <w:spacing w:after="160" w:line="240" w:lineRule="exact"/>
    </w:pPr>
    <w:rPr>
      <w:rFonts w:ascii="Verdana" w:hAnsi="Verdana"/>
      <w:sz w:val="20"/>
      <w:lang w:val="en-US" w:eastAsia="en-US"/>
    </w:rPr>
  </w:style>
  <w:style w:type="paragraph" w:customStyle="1" w:styleId="Default">
    <w:name w:val="Default"/>
    <w:rsid w:val="007C7EB8"/>
    <w:pPr>
      <w:autoSpaceDE w:val="0"/>
      <w:autoSpaceDN w:val="0"/>
      <w:adjustRightInd w:val="0"/>
    </w:pPr>
    <w:rPr>
      <w:color w:val="000000"/>
      <w:sz w:val="24"/>
      <w:szCs w:val="24"/>
    </w:rPr>
  </w:style>
  <w:style w:type="paragraph" w:customStyle="1" w:styleId="ConsPlusNonformat">
    <w:name w:val="ConsPlusNonformat"/>
    <w:uiPriority w:val="99"/>
    <w:rsid w:val="007C22BB"/>
    <w:pPr>
      <w:autoSpaceDE w:val="0"/>
      <w:autoSpaceDN w:val="0"/>
      <w:adjustRightInd w:val="0"/>
    </w:pPr>
    <w:rPr>
      <w:rFonts w:ascii="Courier New" w:hAnsi="Courier New" w:cs="Courier New"/>
    </w:rPr>
  </w:style>
  <w:style w:type="paragraph" w:styleId="a9">
    <w:name w:val="List Paragraph"/>
    <w:basedOn w:val="a"/>
    <w:uiPriority w:val="34"/>
    <w:qFormat/>
    <w:rsid w:val="0025001D"/>
    <w:pPr>
      <w:ind w:left="720"/>
      <w:contextualSpacing/>
    </w:pPr>
  </w:style>
  <w:style w:type="character" w:customStyle="1" w:styleId="10">
    <w:name w:val="Заголовок №1_"/>
    <w:basedOn w:val="a0"/>
    <w:link w:val="11"/>
    <w:rsid w:val="0025001D"/>
    <w:rPr>
      <w:sz w:val="27"/>
      <w:szCs w:val="27"/>
      <w:shd w:val="clear" w:color="auto" w:fill="FFFFFF"/>
    </w:rPr>
  </w:style>
  <w:style w:type="character" w:customStyle="1" w:styleId="aa">
    <w:name w:val="Основной текст_"/>
    <w:basedOn w:val="a0"/>
    <w:link w:val="50"/>
    <w:rsid w:val="0025001D"/>
    <w:rPr>
      <w:sz w:val="23"/>
      <w:szCs w:val="23"/>
      <w:shd w:val="clear" w:color="auto" w:fill="FFFFFF"/>
    </w:rPr>
  </w:style>
  <w:style w:type="paragraph" w:customStyle="1" w:styleId="11">
    <w:name w:val="Заголовок №1"/>
    <w:basedOn w:val="a"/>
    <w:link w:val="10"/>
    <w:rsid w:val="0025001D"/>
    <w:pPr>
      <w:shd w:val="clear" w:color="auto" w:fill="FFFFFF"/>
      <w:spacing w:after="300" w:line="0" w:lineRule="atLeast"/>
      <w:outlineLvl w:val="0"/>
    </w:pPr>
    <w:rPr>
      <w:sz w:val="27"/>
      <w:szCs w:val="27"/>
    </w:rPr>
  </w:style>
  <w:style w:type="paragraph" w:customStyle="1" w:styleId="50">
    <w:name w:val="Основной текст5"/>
    <w:basedOn w:val="a"/>
    <w:link w:val="aa"/>
    <w:rsid w:val="0025001D"/>
    <w:pPr>
      <w:shd w:val="clear" w:color="auto" w:fill="FFFFFF"/>
      <w:spacing w:before="300" w:line="269" w:lineRule="exact"/>
      <w:ind w:hanging="720"/>
      <w:jc w:val="both"/>
    </w:pPr>
    <w:rPr>
      <w:sz w:val="23"/>
      <w:szCs w:val="23"/>
    </w:rPr>
  </w:style>
  <w:style w:type="paragraph" w:customStyle="1" w:styleId="11pt">
    <w:name w:val="Обычный + 11 pt"/>
    <w:basedOn w:val="a"/>
    <w:rsid w:val="0025001D"/>
    <w:pPr>
      <w:suppressAutoHyphens/>
      <w:spacing w:before="60" w:after="60"/>
      <w:ind w:firstLine="720"/>
      <w:jc w:val="both"/>
    </w:pPr>
    <w:rPr>
      <w:rFonts w:ascii="Verdana" w:hAnsi="Verdana" w:cs="Verdana"/>
      <w:sz w:val="22"/>
      <w:szCs w:val="22"/>
      <w:lang w:eastAsia="ar-SA"/>
    </w:rPr>
  </w:style>
  <w:style w:type="character" w:customStyle="1" w:styleId="51">
    <w:name w:val="Основной текст (5)_"/>
    <w:basedOn w:val="a0"/>
    <w:link w:val="52"/>
    <w:rsid w:val="0025001D"/>
    <w:rPr>
      <w:sz w:val="19"/>
      <w:szCs w:val="19"/>
      <w:shd w:val="clear" w:color="auto" w:fill="FFFFFF"/>
    </w:rPr>
  </w:style>
  <w:style w:type="character" w:customStyle="1" w:styleId="ab">
    <w:name w:val="Подпись к таблице_"/>
    <w:basedOn w:val="a0"/>
    <w:link w:val="ac"/>
    <w:rsid w:val="0025001D"/>
    <w:rPr>
      <w:sz w:val="23"/>
      <w:szCs w:val="23"/>
      <w:shd w:val="clear" w:color="auto" w:fill="FFFFFF"/>
    </w:rPr>
  </w:style>
  <w:style w:type="paragraph" w:customStyle="1" w:styleId="52">
    <w:name w:val="Основной текст (5)"/>
    <w:basedOn w:val="a"/>
    <w:link w:val="51"/>
    <w:rsid w:val="0025001D"/>
    <w:pPr>
      <w:shd w:val="clear" w:color="auto" w:fill="FFFFFF"/>
      <w:spacing w:before="540" w:after="300" w:line="0" w:lineRule="atLeast"/>
    </w:pPr>
    <w:rPr>
      <w:sz w:val="19"/>
      <w:szCs w:val="19"/>
    </w:rPr>
  </w:style>
  <w:style w:type="paragraph" w:customStyle="1" w:styleId="ac">
    <w:name w:val="Подпись к таблице"/>
    <w:basedOn w:val="a"/>
    <w:link w:val="ab"/>
    <w:rsid w:val="0025001D"/>
    <w:pPr>
      <w:shd w:val="clear" w:color="auto" w:fill="FFFFFF"/>
      <w:spacing w:line="0" w:lineRule="atLeast"/>
    </w:pPr>
    <w:rPr>
      <w:sz w:val="23"/>
      <w:szCs w:val="23"/>
    </w:rPr>
  </w:style>
  <w:style w:type="character" w:customStyle="1" w:styleId="ad">
    <w:name w:val="Сноска_"/>
    <w:basedOn w:val="a0"/>
    <w:link w:val="ae"/>
    <w:rsid w:val="0025001D"/>
    <w:rPr>
      <w:sz w:val="19"/>
      <w:szCs w:val="19"/>
      <w:shd w:val="clear" w:color="auto" w:fill="FFFFFF"/>
    </w:rPr>
  </w:style>
  <w:style w:type="character" w:customStyle="1" w:styleId="30">
    <w:name w:val="Сноска (3)_"/>
    <w:basedOn w:val="a0"/>
    <w:link w:val="31"/>
    <w:rsid w:val="0025001D"/>
    <w:rPr>
      <w:sz w:val="9"/>
      <w:szCs w:val="9"/>
      <w:shd w:val="clear" w:color="auto" w:fill="FFFFFF"/>
    </w:rPr>
  </w:style>
  <w:style w:type="character" w:customStyle="1" w:styleId="70">
    <w:name w:val="Основной текст (7)_"/>
    <w:basedOn w:val="a0"/>
    <w:link w:val="71"/>
    <w:rsid w:val="0025001D"/>
    <w:rPr>
      <w:sz w:val="19"/>
      <w:szCs w:val="19"/>
      <w:shd w:val="clear" w:color="auto" w:fill="FFFFFF"/>
    </w:rPr>
  </w:style>
  <w:style w:type="character" w:customStyle="1" w:styleId="20">
    <w:name w:val="Оглавление (2)_"/>
    <w:basedOn w:val="a0"/>
    <w:link w:val="21"/>
    <w:rsid w:val="0025001D"/>
    <w:rPr>
      <w:sz w:val="23"/>
      <w:szCs w:val="23"/>
      <w:shd w:val="clear" w:color="auto" w:fill="FFFFFF"/>
    </w:rPr>
  </w:style>
  <w:style w:type="character" w:customStyle="1" w:styleId="32">
    <w:name w:val="Оглавление (3)_"/>
    <w:basedOn w:val="a0"/>
    <w:link w:val="33"/>
    <w:rsid w:val="0025001D"/>
    <w:rPr>
      <w:sz w:val="19"/>
      <w:szCs w:val="19"/>
      <w:shd w:val="clear" w:color="auto" w:fill="FFFFFF"/>
    </w:rPr>
  </w:style>
  <w:style w:type="character" w:customStyle="1" w:styleId="af">
    <w:name w:val="Оглавление_"/>
    <w:basedOn w:val="a0"/>
    <w:link w:val="af0"/>
    <w:rsid w:val="0025001D"/>
    <w:rPr>
      <w:sz w:val="23"/>
      <w:szCs w:val="23"/>
      <w:shd w:val="clear" w:color="auto" w:fill="FFFFFF"/>
    </w:rPr>
  </w:style>
  <w:style w:type="character" w:customStyle="1" w:styleId="40">
    <w:name w:val="Оглавление (4)"/>
    <w:basedOn w:val="a0"/>
    <w:rsid w:val="0025001D"/>
    <w:rPr>
      <w:rFonts w:ascii="Times New Roman" w:eastAsia="Times New Roman" w:hAnsi="Times New Roman" w:cs="Times New Roman"/>
      <w:b w:val="0"/>
      <w:bCs w:val="0"/>
      <w:i w:val="0"/>
      <w:iCs w:val="0"/>
      <w:smallCaps w:val="0"/>
      <w:strike w:val="0"/>
      <w:spacing w:val="0"/>
      <w:sz w:val="23"/>
      <w:szCs w:val="23"/>
    </w:rPr>
  </w:style>
  <w:style w:type="paragraph" w:customStyle="1" w:styleId="ae">
    <w:name w:val="Сноска"/>
    <w:basedOn w:val="a"/>
    <w:link w:val="ad"/>
    <w:rsid w:val="0025001D"/>
    <w:pPr>
      <w:shd w:val="clear" w:color="auto" w:fill="FFFFFF"/>
      <w:spacing w:line="230" w:lineRule="exact"/>
    </w:pPr>
    <w:rPr>
      <w:sz w:val="19"/>
      <w:szCs w:val="19"/>
    </w:rPr>
  </w:style>
  <w:style w:type="paragraph" w:customStyle="1" w:styleId="31">
    <w:name w:val="Сноска (3)"/>
    <w:basedOn w:val="a"/>
    <w:link w:val="30"/>
    <w:rsid w:val="0025001D"/>
    <w:pPr>
      <w:shd w:val="clear" w:color="auto" w:fill="FFFFFF"/>
      <w:spacing w:line="0" w:lineRule="atLeast"/>
      <w:jc w:val="both"/>
    </w:pPr>
    <w:rPr>
      <w:sz w:val="9"/>
      <w:szCs w:val="9"/>
    </w:rPr>
  </w:style>
  <w:style w:type="paragraph" w:customStyle="1" w:styleId="71">
    <w:name w:val="Основной текст (7)"/>
    <w:basedOn w:val="a"/>
    <w:link w:val="70"/>
    <w:rsid w:val="0025001D"/>
    <w:pPr>
      <w:shd w:val="clear" w:color="auto" w:fill="FFFFFF"/>
      <w:spacing w:before="480" w:after="300" w:line="0" w:lineRule="atLeast"/>
    </w:pPr>
    <w:rPr>
      <w:sz w:val="19"/>
      <w:szCs w:val="19"/>
    </w:rPr>
  </w:style>
  <w:style w:type="paragraph" w:customStyle="1" w:styleId="21">
    <w:name w:val="Оглавление (2)"/>
    <w:basedOn w:val="a"/>
    <w:link w:val="20"/>
    <w:rsid w:val="0025001D"/>
    <w:pPr>
      <w:shd w:val="clear" w:color="auto" w:fill="FFFFFF"/>
      <w:spacing w:after="60" w:line="0" w:lineRule="atLeast"/>
    </w:pPr>
    <w:rPr>
      <w:sz w:val="23"/>
      <w:szCs w:val="23"/>
    </w:rPr>
  </w:style>
  <w:style w:type="paragraph" w:customStyle="1" w:styleId="33">
    <w:name w:val="Оглавление (3)"/>
    <w:basedOn w:val="a"/>
    <w:link w:val="32"/>
    <w:rsid w:val="0025001D"/>
    <w:pPr>
      <w:shd w:val="clear" w:color="auto" w:fill="FFFFFF"/>
      <w:spacing w:before="60" w:after="300" w:line="0" w:lineRule="atLeast"/>
    </w:pPr>
    <w:rPr>
      <w:sz w:val="19"/>
      <w:szCs w:val="19"/>
    </w:rPr>
  </w:style>
  <w:style w:type="paragraph" w:customStyle="1" w:styleId="af0">
    <w:name w:val="Оглавление"/>
    <w:basedOn w:val="a"/>
    <w:link w:val="af"/>
    <w:rsid w:val="0025001D"/>
    <w:pPr>
      <w:shd w:val="clear" w:color="auto" w:fill="FFFFFF"/>
      <w:spacing w:before="300" w:after="60" w:line="0" w:lineRule="atLeast"/>
    </w:pPr>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3904">
      <w:bodyDiv w:val="1"/>
      <w:marLeft w:val="0"/>
      <w:marRight w:val="0"/>
      <w:marTop w:val="0"/>
      <w:marBottom w:val="0"/>
      <w:divBdr>
        <w:top w:val="none" w:sz="0" w:space="0" w:color="auto"/>
        <w:left w:val="none" w:sz="0" w:space="0" w:color="auto"/>
        <w:bottom w:val="none" w:sz="0" w:space="0" w:color="auto"/>
        <w:right w:val="none" w:sz="0" w:space="0" w:color="auto"/>
      </w:divBdr>
    </w:div>
    <w:div w:id="410810574">
      <w:bodyDiv w:val="1"/>
      <w:marLeft w:val="0"/>
      <w:marRight w:val="0"/>
      <w:marTop w:val="0"/>
      <w:marBottom w:val="0"/>
      <w:divBdr>
        <w:top w:val="none" w:sz="0" w:space="0" w:color="auto"/>
        <w:left w:val="none" w:sz="0" w:space="0" w:color="auto"/>
        <w:bottom w:val="none" w:sz="0" w:space="0" w:color="auto"/>
        <w:right w:val="none" w:sz="0" w:space="0" w:color="auto"/>
      </w:divBdr>
    </w:div>
    <w:div w:id="126683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rinf@nvraion.r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3669</Words>
  <Characters>20916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vt:lpstr>
    </vt:vector>
  </TitlesOfParts>
  <Company>Microsoft</Company>
  <LinksUpToDate>false</LinksUpToDate>
  <CharactersWithSpaces>24536</CharactersWithSpaces>
  <SharedDoc>false</SharedDoc>
  <HLinks>
    <vt:vector size="6" baseType="variant">
      <vt:variant>
        <vt:i4>6815836</vt:i4>
      </vt:variant>
      <vt:variant>
        <vt:i4>0</vt:i4>
      </vt:variant>
      <vt:variant>
        <vt:i4>0</vt:i4>
      </vt:variant>
      <vt:variant>
        <vt:i4>5</vt:i4>
      </vt:variant>
      <vt:variant>
        <vt:lpwstr>mailto:uprinf@nvraion.ru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dc:title>
  <dc:creator>Neo</dc:creator>
  <cp:lastModifiedBy>Мороз Дмитрий Сергеевич</cp:lastModifiedBy>
  <cp:revision>4</cp:revision>
  <cp:lastPrinted>2009-04-06T07:19:00Z</cp:lastPrinted>
  <dcterms:created xsi:type="dcterms:W3CDTF">2012-10-10T07:19:00Z</dcterms:created>
  <dcterms:modified xsi:type="dcterms:W3CDTF">2013-09-18T09:51:00Z</dcterms:modified>
</cp:coreProperties>
</file>