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F4" w:rsidRPr="00347E3B" w:rsidRDefault="000B39F4" w:rsidP="000B39F4">
      <w:pPr>
        <w:widowControl w:val="0"/>
        <w:autoSpaceDE w:val="0"/>
        <w:autoSpaceDN w:val="0"/>
        <w:jc w:val="center"/>
        <w:outlineLvl w:val="0"/>
        <w:rPr>
          <w:b/>
          <w:color w:val="000000"/>
        </w:rPr>
      </w:pPr>
      <w:r w:rsidRPr="00347E3B">
        <w:rPr>
          <w:b/>
          <w:color w:val="000000"/>
        </w:rPr>
        <w:t>Положение</w:t>
      </w:r>
    </w:p>
    <w:p w:rsidR="000B39F4" w:rsidRPr="00347E3B" w:rsidRDefault="000B39F4" w:rsidP="000B39F4">
      <w:pPr>
        <w:widowControl w:val="0"/>
        <w:autoSpaceDE w:val="0"/>
        <w:autoSpaceDN w:val="0"/>
        <w:jc w:val="center"/>
        <w:outlineLvl w:val="0"/>
        <w:rPr>
          <w:b/>
          <w:color w:val="000000"/>
        </w:rPr>
      </w:pPr>
      <w:r w:rsidRPr="00347E3B">
        <w:rPr>
          <w:b/>
          <w:color w:val="000000"/>
        </w:rPr>
        <w:t xml:space="preserve">о Совете по делам инвалидов при </w:t>
      </w:r>
      <w:r>
        <w:rPr>
          <w:b/>
          <w:color w:val="000000"/>
        </w:rPr>
        <w:t>г</w:t>
      </w:r>
      <w:r w:rsidRPr="00347E3B">
        <w:rPr>
          <w:b/>
          <w:color w:val="000000"/>
        </w:rPr>
        <w:t>лаве администрации района</w:t>
      </w:r>
    </w:p>
    <w:p w:rsidR="000B39F4" w:rsidRPr="00C8190D" w:rsidRDefault="000B39F4" w:rsidP="000B39F4">
      <w:pPr>
        <w:widowControl w:val="0"/>
        <w:autoSpaceDE w:val="0"/>
        <w:autoSpaceDN w:val="0"/>
        <w:jc w:val="center"/>
        <w:outlineLvl w:val="1"/>
        <w:rPr>
          <w:b/>
          <w:color w:val="000000"/>
        </w:rPr>
      </w:pPr>
      <w:r w:rsidRPr="00C8190D">
        <w:rPr>
          <w:b/>
          <w:color w:val="000000"/>
        </w:rPr>
        <w:t>(далее – Положение)</w:t>
      </w:r>
    </w:p>
    <w:p w:rsidR="000B39F4" w:rsidRPr="00347E3B" w:rsidRDefault="000B39F4" w:rsidP="000B39F4">
      <w:pPr>
        <w:widowControl w:val="0"/>
        <w:autoSpaceDE w:val="0"/>
        <w:autoSpaceDN w:val="0"/>
        <w:jc w:val="center"/>
        <w:outlineLvl w:val="1"/>
        <w:rPr>
          <w:color w:val="000000"/>
        </w:rPr>
      </w:pPr>
    </w:p>
    <w:p w:rsidR="000B39F4" w:rsidRPr="00347E3B" w:rsidRDefault="000B39F4" w:rsidP="000B39F4">
      <w:pPr>
        <w:widowControl w:val="0"/>
        <w:autoSpaceDE w:val="0"/>
        <w:autoSpaceDN w:val="0"/>
        <w:jc w:val="center"/>
        <w:outlineLvl w:val="1"/>
        <w:rPr>
          <w:b/>
          <w:color w:val="000000"/>
        </w:rPr>
      </w:pPr>
      <w:r w:rsidRPr="00347E3B">
        <w:rPr>
          <w:b/>
          <w:color w:val="000000"/>
        </w:rPr>
        <w:t>I. Общие положения</w:t>
      </w:r>
    </w:p>
    <w:p w:rsidR="000B39F4" w:rsidRPr="00347E3B" w:rsidRDefault="000B39F4" w:rsidP="000B39F4">
      <w:pPr>
        <w:widowControl w:val="0"/>
        <w:autoSpaceDE w:val="0"/>
        <w:autoSpaceDN w:val="0"/>
        <w:jc w:val="center"/>
        <w:rPr>
          <w:color w:val="000000"/>
        </w:rPr>
      </w:pP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Pr="00347E3B">
        <w:rPr>
          <w:color w:val="000000"/>
        </w:rPr>
        <w:t xml:space="preserve">1. Совет по делам инвалидов при </w:t>
      </w:r>
      <w:r>
        <w:rPr>
          <w:color w:val="000000"/>
        </w:rPr>
        <w:t>г</w:t>
      </w:r>
      <w:r w:rsidRPr="00347E3B">
        <w:rPr>
          <w:color w:val="000000"/>
        </w:rPr>
        <w:t>лаве района (далее – Совет) является постоянно действующим совещательным органом, созданным в целях обеспечения согласованного функционирования и взаимодействия государственных и муниципальных органов управления, предприятий, организаций, учреждений, общественных объединений, фондов, иных организаций и граждан для принятия эффективных мер по решению проблем инвалидности и инвалидов.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Pr="00347E3B">
        <w:rPr>
          <w:color w:val="000000"/>
        </w:rPr>
        <w:t>2. В своей деятельности Совет руководствуется законодательством Российской Федерации и Ханты-М</w:t>
      </w:r>
      <w:r>
        <w:rPr>
          <w:color w:val="000000"/>
        </w:rPr>
        <w:t xml:space="preserve">ансийского автономного округа – </w:t>
      </w:r>
      <w:r w:rsidRPr="00347E3B">
        <w:rPr>
          <w:color w:val="000000"/>
        </w:rPr>
        <w:t xml:space="preserve">Югры, </w:t>
      </w:r>
      <w:hyperlink r:id="rId4" w:history="1">
        <w:r w:rsidRPr="00C8190D">
          <w:rPr>
            <w:color w:val="000000"/>
          </w:rPr>
          <w:t>Уставом</w:t>
        </w:r>
      </w:hyperlink>
      <w:r w:rsidRPr="00347E3B">
        <w:rPr>
          <w:color w:val="000000"/>
        </w:rPr>
        <w:t xml:space="preserve"> Нижневартовского района, иными муниципальными правовыми актами Нижневартовского района, а также настоящим </w:t>
      </w:r>
      <w:r>
        <w:rPr>
          <w:color w:val="000000"/>
        </w:rPr>
        <w:t>П</w:t>
      </w:r>
      <w:r w:rsidRPr="00347E3B">
        <w:rPr>
          <w:color w:val="000000"/>
        </w:rPr>
        <w:t>оложением.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Pr="00347E3B">
        <w:rPr>
          <w:color w:val="000000"/>
        </w:rPr>
        <w:t xml:space="preserve">3. Совет является коллегиальным органом, представляющим </w:t>
      </w:r>
      <w:r>
        <w:rPr>
          <w:color w:val="000000"/>
        </w:rPr>
        <w:t xml:space="preserve">                               </w:t>
      </w:r>
      <w:r w:rsidRPr="00347E3B">
        <w:rPr>
          <w:color w:val="000000"/>
        </w:rPr>
        <w:t>и согласующим интересы всех заинтересованных сторон по решению проблем инвалидности и инвалидов в районе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Pr="00347E3B">
        <w:rPr>
          <w:color w:val="000000"/>
        </w:rPr>
        <w:t>4. Совет осуществляет свою деятельность открыто и гласно, информирует общественность о ее результатах.</w:t>
      </w:r>
    </w:p>
    <w:p w:rsidR="000B39F4" w:rsidRPr="00347E3B" w:rsidRDefault="000B39F4" w:rsidP="000B39F4">
      <w:pPr>
        <w:widowControl w:val="0"/>
        <w:autoSpaceDE w:val="0"/>
        <w:autoSpaceDN w:val="0"/>
        <w:ind w:firstLine="540"/>
        <w:jc w:val="both"/>
        <w:outlineLvl w:val="1"/>
        <w:rPr>
          <w:color w:val="000000"/>
        </w:rPr>
      </w:pPr>
    </w:p>
    <w:p w:rsidR="000B39F4" w:rsidRPr="00347E3B" w:rsidRDefault="000B39F4" w:rsidP="000B39F4">
      <w:pPr>
        <w:widowControl w:val="0"/>
        <w:autoSpaceDE w:val="0"/>
        <w:autoSpaceDN w:val="0"/>
        <w:jc w:val="center"/>
        <w:outlineLvl w:val="1"/>
        <w:rPr>
          <w:b/>
          <w:color w:val="000000"/>
        </w:rPr>
      </w:pPr>
      <w:r w:rsidRPr="00347E3B">
        <w:rPr>
          <w:b/>
          <w:color w:val="000000"/>
          <w:lang w:val="en-US"/>
        </w:rPr>
        <w:t>II</w:t>
      </w:r>
      <w:r w:rsidRPr="00347E3B">
        <w:rPr>
          <w:b/>
          <w:color w:val="000000"/>
        </w:rPr>
        <w:t>. Функции Совета</w:t>
      </w:r>
    </w:p>
    <w:p w:rsidR="000B39F4" w:rsidRPr="00347E3B" w:rsidRDefault="000B39F4" w:rsidP="000B39F4">
      <w:pPr>
        <w:widowControl w:val="0"/>
        <w:autoSpaceDE w:val="0"/>
        <w:autoSpaceDN w:val="0"/>
        <w:jc w:val="center"/>
        <w:outlineLvl w:val="1"/>
        <w:rPr>
          <w:b/>
          <w:color w:val="000000"/>
        </w:rPr>
      </w:pP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outlineLvl w:val="1"/>
        <w:rPr>
          <w:color w:val="000000"/>
        </w:rPr>
      </w:pPr>
      <w:r>
        <w:rPr>
          <w:color w:val="000000"/>
        </w:rPr>
        <w:t xml:space="preserve">2.2. </w:t>
      </w:r>
      <w:r w:rsidRPr="00347E3B">
        <w:rPr>
          <w:color w:val="000000"/>
        </w:rPr>
        <w:t>Основные задачи Совета: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outlineLvl w:val="1"/>
        <w:rPr>
          <w:color w:val="000000"/>
        </w:rPr>
      </w:pPr>
      <w:r w:rsidRPr="00347E3B">
        <w:rPr>
          <w:color w:val="000000"/>
        </w:rPr>
        <w:t xml:space="preserve">подготовка предложений по реализации социальной политики </w:t>
      </w:r>
      <w:r>
        <w:rPr>
          <w:color w:val="000000"/>
        </w:rPr>
        <w:t xml:space="preserve">                                    </w:t>
      </w:r>
      <w:r w:rsidRPr="00347E3B">
        <w:rPr>
          <w:color w:val="000000"/>
        </w:rPr>
        <w:t xml:space="preserve">в отношении инвалидов района, определению способов, форм и этапов </w:t>
      </w:r>
      <w:r>
        <w:rPr>
          <w:color w:val="000000"/>
        </w:rPr>
        <w:t xml:space="preserve">                             </w:t>
      </w:r>
      <w:r w:rsidRPr="00347E3B">
        <w:rPr>
          <w:color w:val="000000"/>
        </w:rPr>
        <w:t>их реализации;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outlineLvl w:val="1"/>
        <w:rPr>
          <w:color w:val="000000"/>
        </w:rPr>
      </w:pPr>
      <w:r w:rsidRPr="00347E3B">
        <w:rPr>
          <w:color w:val="000000"/>
        </w:rPr>
        <w:t>подготовка предложений по выработке основных направлений совершенствования нормативно-правовой базы в отношении инвалидов, профилактике инвалидности, обеспечению комплексной реабилитации инвалидов;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outlineLvl w:val="1"/>
        <w:rPr>
          <w:color w:val="000000"/>
        </w:rPr>
      </w:pPr>
      <w:r w:rsidRPr="00347E3B">
        <w:rPr>
          <w:color w:val="000000"/>
        </w:rPr>
        <w:t>подготовка аналитических материалов и систематическое информирование Думы Нижневартовского района, органов местного самоуправления, общественных объединений и других организаций о состоянии инвалидности</w:t>
      </w:r>
      <w:r>
        <w:rPr>
          <w:color w:val="000000"/>
        </w:rPr>
        <w:t>,</w:t>
      </w:r>
      <w:r w:rsidRPr="00347E3B">
        <w:rPr>
          <w:color w:val="000000"/>
        </w:rPr>
        <w:t xml:space="preserve"> о положении инвалидов в районе;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outlineLvl w:val="1"/>
        <w:rPr>
          <w:color w:val="000000"/>
        </w:rPr>
      </w:pPr>
      <w:r w:rsidRPr="00347E3B">
        <w:rPr>
          <w:color w:val="000000"/>
        </w:rPr>
        <w:t>взаимодействие с органами исполнительн</w:t>
      </w:r>
      <w:r>
        <w:rPr>
          <w:color w:val="000000"/>
        </w:rPr>
        <w:t>ой</w:t>
      </w:r>
      <w:r w:rsidRPr="00347E3B">
        <w:rPr>
          <w:color w:val="000000"/>
        </w:rPr>
        <w:t xml:space="preserve"> власти Ханты-Мансийского автономного округа – Югры, органами местного самоуправления, общественными объединениями, научными и другими организациями при рассмотрении вопросов, связанных с решением проблем инвалидности </w:t>
      </w:r>
      <w:r>
        <w:rPr>
          <w:color w:val="000000"/>
        </w:rPr>
        <w:t xml:space="preserve">                                 </w:t>
      </w:r>
      <w:r w:rsidRPr="00347E3B">
        <w:rPr>
          <w:color w:val="000000"/>
        </w:rPr>
        <w:t>и инвалидов в районе, координация их деятельности.</w:t>
      </w:r>
    </w:p>
    <w:p w:rsidR="000B39F4" w:rsidRPr="00347E3B" w:rsidRDefault="000B39F4" w:rsidP="000B39F4">
      <w:pPr>
        <w:widowControl w:val="0"/>
        <w:autoSpaceDE w:val="0"/>
        <w:autoSpaceDN w:val="0"/>
        <w:jc w:val="both"/>
        <w:outlineLvl w:val="1"/>
        <w:rPr>
          <w:color w:val="000000"/>
        </w:rPr>
      </w:pPr>
    </w:p>
    <w:p w:rsidR="000B39F4" w:rsidRPr="00347E3B" w:rsidRDefault="000B39F4" w:rsidP="000B39F4">
      <w:pPr>
        <w:widowControl w:val="0"/>
        <w:autoSpaceDE w:val="0"/>
        <w:autoSpaceDN w:val="0"/>
        <w:jc w:val="center"/>
        <w:outlineLvl w:val="1"/>
        <w:rPr>
          <w:b/>
          <w:color w:val="000000"/>
        </w:rPr>
      </w:pPr>
      <w:r w:rsidRPr="00347E3B">
        <w:rPr>
          <w:b/>
          <w:color w:val="000000"/>
        </w:rPr>
        <w:t>III. Основные направления деятельности Совета</w:t>
      </w:r>
    </w:p>
    <w:p w:rsidR="000B39F4" w:rsidRPr="00347E3B" w:rsidRDefault="000B39F4" w:rsidP="000B39F4">
      <w:pPr>
        <w:widowControl w:val="0"/>
        <w:autoSpaceDE w:val="0"/>
        <w:autoSpaceDN w:val="0"/>
        <w:jc w:val="center"/>
        <w:outlineLvl w:val="1"/>
        <w:rPr>
          <w:b/>
          <w:color w:val="000000"/>
        </w:rPr>
      </w:pP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3.1. </w:t>
      </w:r>
      <w:r w:rsidRPr="00347E3B">
        <w:rPr>
          <w:color w:val="000000"/>
        </w:rPr>
        <w:t xml:space="preserve">Совет в пределах своей компетенции осуществляет деятельность </w:t>
      </w:r>
      <w:r>
        <w:rPr>
          <w:color w:val="000000"/>
        </w:rPr>
        <w:t xml:space="preserve">                    </w:t>
      </w:r>
      <w:r w:rsidRPr="00347E3B">
        <w:rPr>
          <w:color w:val="000000"/>
        </w:rPr>
        <w:t>по следующим направлениям: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 xml:space="preserve">анализ положения инвалидов на территории Нижневартовского района </w:t>
      </w:r>
      <w:r>
        <w:rPr>
          <w:color w:val="000000"/>
        </w:rPr>
        <w:t xml:space="preserve">                 </w:t>
      </w:r>
      <w:r w:rsidRPr="00347E3B">
        <w:rPr>
          <w:color w:val="000000"/>
        </w:rPr>
        <w:t>и информирование по результатам проведенного анализа федеральных органов исполнительной власти, органов исполнительной власти Ханты-Мансийского автон</w:t>
      </w:r>
      <w:r>
        <w:rPr>
          <w:color w:val="000000"/>
        </w:rPr>
        <w:t xml:space="preserve">омного округа – </w:t>
      </w:r>
      <w:r w:rsidRPr="00347E3B">
        <w:rPr>
          <w:color w:val="000000"/>
        </w:rPr>
        <w:t>Югры, общественных объединений и других организаций;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 xml:space="preserve">контроль за обеспечением беспрепятственного доступа инвалидов </w:t>
      </w:r>
      <w:r>
        <w:rPr>
          <w:color w:val="000000"/>
        </w:rPr>
        <w:t xml:space="preserve">                           </w:t>
      </w:r>
      <w:r w:rsidRPr="00347E3B">
        <w:rPr>
          <w:color w:val="000000"/>
        </w:rPr>
        <w:t>к информации и объектам социальной инфраструктуры: жилым, общественным, производственным, культурно-зрелищным учреждениям;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>выработка рекомендаций по совершенствованию дошкольного, школьного и профессионального образования инвалидов;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>выработка предложений по формированию условий для реализации права на труд и обеспечения занятости инвалидов;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>сотрудничество с предприятиями, учреждениями, организациями района по созданию инвалидам условий для полноценного отдыха, активного занятия спортом и участия их в культурной жизни района;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 xml:space="preserve">выработка рекомендаций при разработке социальных проектов и программ общественных объединений и организаций, инициатив граждан, связанных </w:t>
      </w:r>
      <w:r>
        <w:rPr>
          <w:color w:val="000000"/>
        </w:rPr>
        <w:t xml:space="preserve">                      </w:t>
      </w:r>
      <w:r w:rsidRPr="00347E3B">
        <w:rPr>
          <w:color w:val="000000"/>
        </w:rPr>
        <w:t>с проблемами инвалидности;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outlineLvl w:val="1"/>
        <w:rPr>
          <w:color w:val="000000"/>
        </w:rPr>
      </w:pPr>
      <w:r w:rsidRPr="00347E3B">
        <w:rPr>
          <w:color w:val="000000"/>
        </w:rPr>
        <w:t xml:space="preserve">подготовка предложений по реализации социальной политики </w:t>
      </w:r>
      <w:r>
        <w:rPr>
          <w:color w:val="000000"/>
        </w:rPr>
        <w:t xml:space="preserve">                                      </w:t>
      </w:r>
      <w:r w:rsidRPr="00347E3B">
        <w:rPr>
          <w:color w:val="000000"/>
        </w:rPr>
        <w:t xml:space="preserve">в отношении инвалидов района, определению способов, форм и этапов </w:t>
      </w:r>
      <w:r>
        <w:rPr>
          <w:color w:val="000000"/>
        </w:rPr>
        <w:t xml:space="preserve">                            </w:t>
      </w:r>
      <w:r w:rsidRPr="00347E3B">
        <w:rPr>
          <w:color w:val="000000"/>
        </w:rPr>
        <w:t>их реализации;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outlineLvl w:val="1"/>
        <w:rPr>
          <w:color w:val="000000"/>
        </w:rPr>
      </w:pPr>
      <w:r w:rsidRPr="00347E3B">
        <w:rPr>
          <w:color w:val="000000"/>
        </w:rPr>
        <w:t>подготовка предложений по выработке основных направлений совершенствования нормативно-правовой базы в отношении инвалидов, профилактике инвалидности, обеспечению комплексной реабилитации инвалидов.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outlineLvl w:val="1"/>
        <w:rPr>
          <w:color w:val="000000"/>
        </w:rPr>
      </w:pPr>
      <w:r w:rsidRPr="00347E3B">
        <w:rPr>
          <w:color w:val="000000"/>
        </w:rPr>
        <w:t xml:space="preserve">взаимодействие с органами исполнительной власти Ханты-Мансийского автономного округа – Югры, органами местного самоуправления, общественными объединениями, научными и другими организациями при рассмотрении вопросов, связанных с решением проблем инвалидности </w:t>
      </w:r>
      <w:r>
        <w:rPr>
          <w:color w:val="000000"/>
        </w:rPr>
        <w:t xml:space="preserve">                               </w:t>
      </w:r>
      <w:r w:rsidRPr="00347E3B">
        <w:rPr>
          <w:color w:val="000000"/>
        </w:rPr>
        <w:t>и инвалидов в районе, координация их деятельности.</w:t>
      </w:r>
    </w:p>
    <w:p w:rsidR="000B39F4" w:rsidRPr="00347E3B" w:rsidRDefault="000B39F4" w:rsidP="000B39F4">
      <w:pPr>
        <w:widowControl w:val="0"/>
        <w:autoSpaceDE w:val="0"/>
        <w:autoSpaceDN w:val="0"/>
        <w:jc w:val="both"/>
        <w:outlineLvl w:val="1"/>
        <w:rPr>
          <w:color w:val="000000"/>
        </w:rPr>
      </w:pPr>
    </w:p>
    <w:p w:rsidR="000B39F4" w:rsidRPr="00347E3B" w:rsidRDefault="000B39F4" w:rsidP="000B39F4">
      <w:pPr>
        <w:widowControl w:val="0"/>
        <w:autoSpaceDE w:val="0"/>
        <w:autoSpaceDN w:val="0"/>
        <w:jc w:val="center"/>
        <w:outlineLvl w:val="1"/>
        <w:rPr>
          <w:b/>
          <w:color w:val="000000"/>
        </w:rPr>
      </w:pPr>
      <w:r w:rsidRPr="00347E3B">
        <w:rPr>
          <w:b/>
          <w:color w:val="000000"/>
        </w:rPr>
        <w:t>I</w:t>
      </w:r>
      <w:r w:rsidRPr="00347E3B">
        <w:rPr>
          <w:b/>
          <w:color w:val="000000"/>
          <w:lang w:val="en-US"/>
        </w:rPr>
        <w:t>V</w:t>
      </w:r>
      <w:r w:rsidRPr="00347E3B">
        <w:rPr>
          <w:b/>
          <w:color w:val="000000"/>
        </w:rPr>
        <w:t xml:space="preserve">. Полномочия Совета </w:t>
      </w:r>
    </w:p>
    <w:p w:rsidR="000B39F4" w:rsidRPr="00347E3B" w:rsidRDefault="000B39F4" w:rsidP="000B39F4">
      <w:pPr>
        <w:widowControl w:val="0"/>
        <w:autoSpaceDE w:val="0"/>
        <w:autoSpaceDN w:val="0"/>
        <w:jc w:val="both"/>
        <w:rPr>
          <w:color w:val="000000"/>
        </w:rPr>
      </w:pP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4.</w:t>
      </w:r>
      <w:r w:rsidRPr="00347E3B">
        <w:rPr>
          <w:color w:val="000000"/>
        </w:rPr>
        <w:t>1. Принимает участие в разработке мероприятий, определяющих основные направления по реализации политики в отношении инвалидов, а также анализирует эффективность их реализации на территории района.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4.</w:t>
      </w:r>
      <w:r w:rsidRPr="00347E3B">
        <w:rPr>
          <w:color w:val="000000"/>
        </w:rPr>
        <w:t xml:space="preserve">2. Запрашивает и получает в установленном порядке информацию </w:t>
      </w:r>
      <w:r>
        <w:rPr>
          <w:color w:val="000000"/>
        </w:rPr>
        <w:t xml:space="preserve">                     </w:t>
      </w:r>
      <w:r w:rsidRPr="00347E3B">
        <w:rPr>
          <w:color w:val="000000"/>
        </w:rPr>
        <w:t xml:space="preserve">от структурных подразделений </w:t>
      </w:r>
      <w:r>
        <w:rPr>
          <w:color w:val="000000"/>
        </w:rPr>
        <w:t>а</w:t>
      </w:r>
      <w:r w:rsidRPr="00347E3B">
        <w:rPr>
          <w:color w:val="000000"/>
        </w:rPr>
        <w:t>дминистрации района, предприятий, учреждений, организаций и общественных объединений района по вопросам, связанным с решением проблем инвалидности и обеспечения инвалидам равных возможностей.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4.</w:t>
      </w:r>
      <w:r w:rsidRPr="00347E3B">
        <w:rPr>
          <w:color w:val="000000"/>
        </w:rPr>
        <w:t>3. Приглашает на заседания представителей федеральных органов исполнительной власти, органов исполнительной власти Ханты-М</w:t>
      </w:r>
      <w:r>
        <w:rPr>
          <w:color w:val="000000"/>
        </w:rPr>
        <w:t xml:space="preserve">ансийского </w:t>
      </w:r>
      <w:r>
        <w:rPr>
          <w:color w:val="000000"/>
        </w:rPr>
        <w:lastRenderedPageBreak/>
        <w:t xml:space="preserve">автономного округа – </w:t>
      </w:r>
      <w:r w:rsidRPr="00347E3B">
        <w:rPr>
          <w:color w:val="000000"/>
        </w:rPr>
        <w:t xml:space="preserve">Югры, структурных подразделений </w:t>
      </w:r>
      <w:r>
        <w:rPr>
          <w:color w:val="000000"/>
        </w:rPr>
        <w:t>а</w:t>
      </w:r>
      <w:r w:rsidRPr="00347E3B">
        <w:rPr>
          <w:color w:val="000000"/>
        </w:rPr>
        <w:t>дминистрации района, предприятий, учреждений, организаций района для участия в подготовке решений по вопросам, входящим в компетенцию Совета.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4.</w:t>
      </w:r>
      <w:r w:rsidRPr="00347E3B">
        <w:rPr>
          <w:color w:val="000000"/>
        </w:rPr>
        <w:t>4. Проводит конференции, семинары, совещания, круглые столы, консультации и другие мероприятия, направленные на решение проблем инвалидов и инвалидности.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4.</w:t>
      </w:r>
      <w:r w:rsidRPr="00347E3B">
        <w:rPr>
          <w:color w:val="000000"/>
        </w:rPr>
        <w:t>5. Участвует в подготовке предложений по основным направлениям государственной политики в отношении инвалидов.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4.</w:t>
      </w:r>
      <w:r w:rsidRPr="00347E3B">
        <w:rPr>
          <w:color w:val="000000"/>
        </w:rPr>
        <w:t>6. Создает рабочие группы для решения текущих вопросов деятельности Совета.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outlineLvl w:val="1"/>
        <w:rPr>
          <w:color w:val="000000"/>
        </w:rPr>
      </w:pPr>
      <w:r>
        <w:rPr>
          <w:color w:val="000000"/>
        </w:rPr>
        <w:t>4.7. Направляет</w:t>
      </w:r>
      <w:r w:rsidRPr="00347E3B">
        <w:rPr>
          <w:color w:val="000000"/>
        </w:rPr>
        <w:t xml:space="preserve"> своих представителей для участия в совещаниях, конференциях и семинарах по проблемам, связанным с выработкой </w:t>
      </w:r>
      <w:r>
        <w:rPr>
          <w:color w:val="000000"/>
        </w:rPr>
        <w:t xml:space="preserve">                                           </w:t>
      </w:r>
      <w:r w:rsidRPr="00347E3B">
        <w:rPr>
          <w:color w:val="000000"/>
        </w:rPr>
        <w:t>и реализацией социальной политики в отношении инвалидов, проводимых органами исполнительной власти Ханты-Мансийского автономного округа – Югры, органами местного самоуправления, общественными объединениями, научными и другими организациями.</w:t>
      </w:r>
    </w:p>
    <w:p w:rsidR="000B39F4" w:rsidRPr="00347E3B" w:rsidRDefault="000B39F4" w:rsidP="000B39F4">
      <w:pPr>
        <w:widowControl w:val="0"/>
        <w:autoSpaceDE w:val="0"/>
        <w:autoSpaceDN w:val="0"/>
        <w:outlineLvl w:val="1"/>
        <w:rPr>
          <w:b/>
          <w:color w:val="000000"/>
        </w:rPr>
      </w:pPr>
    </w:p>
    <w:p w:rsidR="000B39F4" w:rsidRPr="00347E3B" w:rsidRDefault="000B39F4" w:rsidP="000B39F4">
      <w:pPr>
        <w:widowControl w:val="0"/>
        <w:autoSpaceDE w:val="0"/>
        <w:autoSpaceDN w:val="0"/>
        <w:jc w:val="center"/>
        <w:outlineLvl w:val="1"/>
        <w:rPr>
          <w:b/>
          <w:color w:val="000000"/>
        </w:rPr>
      </w:pPr>
      <w:r w:rsidRPr="00347E3B">
        <w:rPr>
          <w:b/>
          <w:color w:val="000000"/>
        </w:rPr>
        <w:t>V. Организация деятельности Совета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Pr="00347E3B">
        <w:rPr>
          <w:color w:val="000000"/>
        </w:rPr>
        <w:t>1. Совет возглавляет председатель Совета. В случае</w:t>
      </w:r>
      <w:r>
        <w:rPr>
          <w:color w:val="000000"/>
        </w:rPr>
        <w:t xml:space="preserve"> отсутствия председателя Совета</w:t>
      </w:r>
      <w:r w:rsidRPr="00347E3B">
        <w:rPr>
          <w:color w:val="000000"/>
        </w:rPr>
        <w:t xml:space="preserve"> по его поручению полномочия председателя Совета выполняет заместитель председателя Совета.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Pr="00347E3B">
        <w:rPr>
          <w:color w:val="000000"/>
        </w:rPr>
        <w:t>2. Председатель Совета: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>осуществляет общее руководство деятельностью Совета;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>определяет место и время проведения Совета;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 xml:space="preserve">формирует на основе предложений членов Совета план работы Совета </w:t>
      </w:r>
      <w:r>
        <w:rPr>
          <w:color w:val="000000"/>
        </w:rPr>
        <w:t xml:space="preserve">                             </w:t>
      </w:r>
      <w:r w:rsidRPr="00347E3B">
        <w:rPr>
          <w:color w:val="000000"/>
        </w:rPr>
        <w:t>и повестку дня его заседаний;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>дает поручения заместителю председателя, секретарю и членам Совета.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Pr="00347E3B">
        <w:rPr>
          <w:color w:val="000000"/>
        </w:rPr>
        <w:t>3. Секретарь Совета: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>обеспечивает работу Совета;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>организует подготовку необходимых для рассмотрения на заседаниях Совета материалов;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 xml:space="preserve">направляет запросы о предоставлении докладов и предложений в проект решения Совета членам Совета и лицам, приглашенным на заседание, не позднее чем за десять календарных дней до назначенной даты проведения </w:t>
      </w:r>
      <w:r>
        <w:rPr>
          <w:color w:val="000000"/>
        </w:rPr>
        <w:t>С</w:t>
      </w:r>
      <w:r w:rsidRPr="00347E3B">
        <w:rPr>
          <w:color w:val="000000"/>
        </w:rPr>
        <w:t>овета;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 xml:space="preserve">рассылает членам Совета повестку заседания, проект протокола Совета </w:t>
      </w:r>
      <w:r>
        <w:rPr>
          <w:color w:val="000000"/>
        </w:rPr>
        <w:t xml:space="preserve">                  </w:t>
      </w:r>
      <w:r w:rsidRPr="00347E3B">
        <w:rPr>
          <w:color w:val="000000"/>
        </w:rPr>
        <w:t>и необходимые для изучения материалы не позднее чем за три календарных дня до назначенной даты проведения Совета;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>ведет протоколы заседаний Совета;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>оформляет и рассылает решения Совета, выписки из них членам Совета, лицам, приглашенным на заседание Совета</w:t>
      </w:r>
      <w:r>
        <w:rPr>
          <w:color w:val="000000"/>
        </w:rPr>
        <w:t>,</w:t>
      </w:r>
      <w:r w:rsidRPr="00347E3B">
        <w:rPr>
          <w:color w:val="000000"/>
        </w:rPr>
        <w:t xml:space="preserve"> не позднее пяти рабочих дней после подписания протокола председательствующим на заседании и секретарем Совета;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 xml:space="preserve">осуществляет контроль за выполнением поручений, содержащихся </w:t>
      </w:r>
      <w:r>
        <w:rPr>
          <w:color w:val="000000"/>
        </w:rPr>
        <w:t xml:space="preserve">                           </w:t>
      </w:r>
      <w:r w:rsidRPr="00347E3B">
        <w:rPr>
          <w:color w:val="000000"/>
        </w:rPr>
        <w:lastRenderedPageBreak/>
        <w:t>в протоколах заседаний Совета.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Pr="00347E3B">
        <w:rPr>
          <w:color w:val="000000"/>
        </w:rPr>
        <w:t>4. Члены Совета: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>вносят предложения председателю Совета по плану работы, повестке заседания, регламенту и порядку обсуждения вопросов;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>предоставляют секретарю Совета предложения для включения в проект решения не позднее пяти календарных дней до назначенной даты проведения Совета;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>участвуют в заседаниях Совета;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47E3B">
        <w:rPr>
          <w:color w:val="000000"/>
        </w:rPr>
        <w:t>при несогласии с принятым решением вправе изложить особое мнение, которое прилагается к протоколу заседания Совета.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Pr="00347E3B">
        <w:rPr>
          <w:color w:val="000000"/>
        </w:rPr>
        <w:t>5. Основной формой деятельности Совета является заседание.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Pr="00347E3B">
        <w:rPr>
          <w:color w:val="000000"/>
        </w:rPr>
        <w:t xml:space="preserve">6. Заседания Совета проводятся по мере необходимости, но не реже одного раза в полгода и считаются правомочными при участии в заседании </w:t>
      </w:r>
      <w:r>
        <w:rPr>
          <w:color w:val="000000"/>
        </w:rPr>
        <w:t xml:space="preserve">                   </w:t>
      </w:r>
      <w:r w:rsidRPr="00347E3B">
        <w:rPr>
          <w:color w:val="000000"/>
        </w:rPr>
        <w:t>не менее 2/3 от установленного числа членов Совета.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Pr="00347E3B">
        <w:rPr>
          <w:color w:val="000000"/>
        </w:rPr>
        <w:t>7. В целях обеспечения кворума, в случае временного отсутствия члена Совета, на заседании может присутствовать лицо, исполняющее его обязанности, о чем секретарь Совета должен быть уведомлен до начала заседания Совета.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Pr="00347E3B">
        <w:rPr>
          <w:color w:val="000000"/>
        </w:rPr>
        <w:t>8. Председатель Совета, а в его отсутствие, по его пор</w:t>
      </w:r>
      <w:r>
        <w:rPr>
          <w:color w:val="000000"/>
        </w:rPr>
        <w:t>учению заместитель председателя</w:t>
      </w:r>
      <w:r w:rsidRPr="00347E3B">
        <w:rPr>
          <w:color w:val="000000"/>
        </w:rPr>
        <w:t xml:space="preserve"> вправе перенести очередное заседание или назначить внеочередное заседание Совета.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Pr="00347E3B">
        <w:rPr>
          <w:color w:val="000000"/>
        </w:rPr>
        <w:t xml:space="preserve">9. На заседания </w:t>
      </w:r>
      <w:r>
        <w:rPr>
          <w:color w:val="000000"/>
        </w:rPr>
        <w:t>С</w:t>
      </w:r>
      <w:r w:rsidRPr="00347E3B">
        <w:rPr>
          <w:color w:val="000000"/>
        </w:rPr>
        <w:t>овета могут приглашаться заинтересованные представители общественности, руководители (представители) государственных органов и организаций района, специалисты и эксперты по рассматрив</w:t>
      </w:r>
      <w:r>
        <w:rPr>
          <w:color w:val="000000"/>
        </w:rPr>
        <w:t>аемому вопросу без права голоса</w:t>
      </w:r>
      <w:r w:rsidRPr="00347E3B">
        <w:rPr>
          <w:color w:val="000000"/>
        </w:rPr>
        <w:t xml:space="preserve"> с уведомлением не менее чем за два рабочих дня </w:t>
      </w:r>
      <w:r>
        <w:rPr>
          <w:color w:val="000000"/>
        </w:rPr>
        <w:t xml:space="preserve">                              </w:t>
      </w:r>
      <w:r w:rsidRPr="00347E3B">
        <w:rPr>
          <w:color w:val="000000"/>
        </w:rPr>
        <w:t>до проведения заседания Совета.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Pr="00347E3B">
        <w:rPr>
          <w:color w:val="000000"/>
        </w:rPr>
        <w:t>10. Решения Совета принимаются путем открытого голосования простым большинством голосов присутствующих на заседании членов Совета. При равном количестве голосов решающим является голос председательствующего на заседании Совета.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Pr="00347E3B">
        <w:rPr>
          <w:color w:val="000000"/>
        </w:rPr>
        <w:t>11. Решения Совета оформляются в виде протокола и подписываются председательствующим на заседании и секретарем Совета. Протоколы Совета хранятся у секретаря Совета.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Pr="00347E3B">
        <w:rPr>
          <w:color w:val="000000"/>
        </w:rPr>
        <w:t xml:space="preserve">12. Решения Совета являются обязательными для рассмотрения структурными подразделениями </w:t>
      </w:r>
      <w:r>
        <w:rPr>
          <w:color w:val="000000"/>
        </w:rPr>
        <w:t>а</w:t>
      </w:r>
      <w:r w:rsidRPr="00347E3B">
        <w:rPr>
          <w:color w:val="000000"/>
        </w:rPr>
        <w:t xml:space="preserve">дминистрации Нижневартовского района. </w:t>
      </w:r>
      <w:r>
        <w:rPr>
          <w:color w:val="000000"/>
        </w:rPr>
        <w:t xml:space="preserve">                     </w:t>
      </w:r>
      <w:r w:rsidRPr="00347E3B">
        <w:rPr>
          <w:color w:val="000000"/>
        </w:rPr>
        <w:t>О результатах их рассмотрения сообщается секретарю Совета.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Pr="00347E3B">
        <w:rPr>
          <w:color w:val="000000"/>
        </w:rPr>
        <w:t xml:space="preserve">13. Решение о прекращении деятельности Совета оформляется постановлением </w:t>
      </w:r>
      <w:r>
        <w:rPr>
          <w:color w:val="000000"/>
        </w:rPr>
        <w:t>а</w:t>
      </w:r>
      <w:r w:rsidRPr="00347E3B">
        <w:rPr>
          <w:color w:val="000000"/>
        </w:rPr>
        <w:t>дминистрации района.</w:t>
      </w: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outlineLvl w:val="0"/>
        <w:rPr>
          <w:color w:val="000000"/>
        </w:rPr>
      </w:pPr>
    </w:p>
    <w:p w:rsidR="000B39F4" w:rsidRPr="00347E3B" w:rsidRDefault="000B39F4" w:rsidP="000B39F4">
      <w:pPr>
        <w:widowControl w:val="0"/>
        <w:autoSpaceDE w:val="0"/>
        <w:autoSpaceDN w:val="0"/>
        <w:ind w:firstLine="709"/>
        <w:jc w:val="both"/>
        <w:outlineLvl w:val="0"/>
        <w:rPr>
          <w:color w:val="000000"/>
        </w:rPr>
      </w:pPr>
    </w:p>
    <w:p w:rsidR="00CE5694" w:rsidRDefault="00CE5694">
      <w:bookmarkStart w:id="0" w:name="_GoBack"/>
      <w:bookmarkEnd w:id="0"/>
    </w:p>
    <w:sectPr w:rsidR="00CE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04"/>
    <w:rsid w:val="000B39F4"/>
    <w:rsid w:val="00A74E04"/>
    <w:rsid w:val="00C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5467C-40CA-4A89-9451-E737C8E1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9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9FCDB46D2B0B39C5617C035746BB1D76AF230CF8DEA427BE7533BBF81236E2AD093ACAFEED045945079398FFE5E6366EoAX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8069</Characters>
  <Application>Microsoft Office Word</Application>
  <DocSecurity>0</DocSecurity>
  <Lines>67</Lines>
  <Paragraphs>18</Paragraphs>
  <ScaleCrop>false</ScaleCrop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Колобаева Екатерина Николаевна</dc:creator>
  <cp:keywords/>
  <dc:description/>
  <cp:lastModifiedBy>Колобаева Екатерина Николаевна</cp:lastModifiedBy>
  <cp:revision>2</cp:revision>
  <dcterms:created xsi:type="dcterms:W3CDTF">2024-05-20T05:21:00Z</dcterms:created>
  <dcterms:modified xsi:type="dcterms:W3CDTF">2024-05-20T05:21:00Z</dcterms:modified>
</cp:coreProperties>
</file>