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233C54" w:rsidRDefault="005A635A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4D4A53">
              <w:t>20.03.2012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D4A53">
            <w:pPr>
              <w:jc w:val="right"/>
            </w:pPr>
            <w:r w:rsidRPr="00233C54">
              <w:t xml:space="preserve">№ </w:t>
            </w:r>
            <w:r w:rsidR="004D4A53">
              <w:t>506</w:t>
            </w:r>
            <w:r w:rsidRPr="00233C54">
              <w:t xml:space="preserve">          </w:t>
            </w:r>
          </w:p>
        </w:tc>
      </w:tr>
    </w:tbl>
    <w:p w:rsidR="00BB6C61" w:rsidRDefault="00BB6C61" w:rsidP="003F6E1F"/>
    <w:p w:rsidR="005F1A62" w:rsidRDefault="005F1A62" w:rsidP="005F1A62">
      <w:pPr>
        <w:jc w:val="both"/>
        <w:rPr>
          <w:szCs w:val="40"/>
        </w:rPr>
      </w:pPr>
    </w:p>
    <w:p w:rsidR="005F1A62" w:rsidRDefault="005F1A62" w:rsidP="00904AA4">
      <w:pPr>
        <w:widowControl w:val="0"/>
        <w:ind w:right="5102"/>
        <w:jc w:val="both"/>
        <w:rPr>
          <w:bCs/>
        </w:rPr>
      </w:pPr>
      <w:proofErr w:type="gramStart"/>
      <w:r>
        <w:rPr>
          <w:bCs/>
        </w:rPr>
        <w:t>О внесении изменений в приложение к постановлению администрации района от 16.12.2011 № 2276 «Об у</w:t>
      </w:r>
      <w:r>
        <w:rPr>
          <w:bCs/>
        </w:rPr>
        <w:t>т</w:t>
      </w:r>
      <w:r>
        <w:rPr>
          <w:bCs/>
        </w:rPr>
        <w:t>верждении Порядка определения объема и условий предоставления субсидий муниципальным бюдже</w:t>
      </w:r>
      <w:r>
        <w:rPr>
          <w:bCs/>
        </w:rPr>
        <w:t>т</w:t>
      </w:r>
      <w:r>
        <w:rPr>
          <w:bCs/>
        </w:rPr>
        <w:t>ным и автономным учреждениям на иные цели»</w:t>
      </w:r>
      <w:proofErr w:type="gramEnd"/>
    </w:p>
    <w:p w:rsidR="005F1A62" w:rsidRDefault="005F1A62" w:rsidP="005F1A62">
      <w:pPr>
        <w:widowControl w:val="0"/>
        <w:ind w:firstLine="709"/>
        <w:jc w:val="both"/>
      </w:pPr>
    </w:p>
    <w:p w:rsidR="005F1A62" w:rsidRDefault="005F1A62" w:rsidP="005F1A62">
      <w:pPr>
        <w:widowControl w:val="0"/>
        <w:ind w:firstLine="709"/>
        <w:jc w:val="both"/>
      </w:pPr>
    </w:p>
    <w:p w:rsidR="005F1A62" w:rsidRDefault="005F1A62" w:rsidP="00904AA4">
      <w:pPr>
        <w:widowControl w:val="0"/>
        <w:ind w:firstLine="709"/>
        <w:jc w:val="both"/>
      </w:pPr>
      <w:r>
        <w:t>В соответствии со статьей 78.1. Бюджетного кодекса Российской Федер</w:t>
      </w:r>
      <w:r>
        <w:t>а</w:t>
      </w:r>
      <w:r>
        <w:t xml:space="preserve">ции: </w:t>
      </w:r>
    </w:p>
    <w:p w:rsidR="005F1A62" w:rsidRDefault="005F1A62" w:rsidP="00904AA4">
      <w:pPr>
        <w:widowControl w:val="0"/>
        <w:ind w:firstLine="709"/>
        <w:jc w:val="both"/>
      </w:pPr>
    </w:p>
    <w:p w:rsidR="005F1A62" w:rsidRDefault="005F1A62" w:rsidP="00904AA4">
      <w:pPr>
        <w:widowControl w:val="0"/>
        <w:ind w:firstLine="709"/>
        <w:jc w:val="both"/>
      </w:pPr>
      <w:r>
        <w:t xml:space="preserve">1. Внести </w:t>
      </w:r>
      <w:r>
        <w:rPr>
          <w:bCs/>
        </w:rPr>
        <w:t>изменения</w:t>
      </w:r>
      <w:r w:rsidR="00904AA4">
        <w:rPr>
          <w:bCs/>
        </w:rPr>
        <w:t xml:space="preserve"> </w:t>
      </w:r>
      <w:r>
        <w:rPr>
          <w:bCs/>
        </w:rPr>
        <w:t>в приложение к постановлению</w:t>
      </w:r>
      <w:r>
        <w:t xml:space="preserve"> администрации ра</w:t>
      </w:r>
      <w:r>
        <w:t>й</w:t>
      </w:r>
      <w:r>
        <w:t>она от 16.12.2011 № 2276 «Об утверждении Порядка определения объема и у</w:t>
      </w:r>
      <w:r>
        <w:t>с</w:t>
      </w:r>
      <w:r>
        <w:t xml:space="preserve">ловий предоставления субсидий муниципальным бюджетным и автономным учреждениям на иные цели»: </w:t>
      </w:r>
    </w:p>
    <w:p w:rsidR="005F1A62" w:rsidRDefault="005F1A62" w:rsidP="00904AA4">
      <w:pPr>
        <w:widowControl w:val="0"/>
        <w:ind w:firstLine="709"/>
        <w:jc w:val="both"/>
      </w:pPr>
      <w:r>
        <w:t>1.1. Абзац 9 дополнить предложением следующего содержания</w:t>
      </w:r>
      <w:r w:rsidR="008C77C1">
        <w:t>:</w:t>
      </w:r>
      <w:r>
        <w:t xml:space="preserve"> «Данные </w:t>
      </w:r>
      <w:proofErr w:type="gramStart"/>
      <w:r>
        <w:t>о расчетном объеме целевой субсидии учредитель в сроки, установленные для составления проекта бюджета района на очередной финансовый год и план</w:t>
      </w:r>
      <w:r>
        <w:t>о</w:t>
      </w:r>
      <w:r>
        <w:t>вый период, представляет в департамент финансов администрации района</w:t>
      </w:r>
      <w:r w:rsidR="00904AA4">
        <w:t xml:space="preserve">             </w:t>
      </w:r>
      <w:r>
        <w:t xml:space="preserve"> на цели, предусмотренные абзацами 3, 4, 8 Порядка, в комитет экономики а</w:t>
      </w:r>
      <w:r>
        <w:t>д</w:t>
      </w:r>
      <w:r>
        <w:t>министрации района на цели, предусмотренные абзацами 5, 6, 7 Порядка.».</w:t>
      </w:r>
      <w:proofErr w:type="gramEnd"/>
    </w:p>
    <w:p w:rsidR="005F1A62" w:rsidRDefault="00904AA4" w:rsidP="00904AA4">
      <w:pPr>
        <w:widowControl w:val="0"/>
        <w:ind w:firstLine="709"/>
        <w:jc w:val="both"/>
      </w:pPr>
      <w:r>
        <w:t>1.2. В абзаце 19 слова «</w:t>
      </w:r>
      <w:r w:rsidR="005F1A62">
        <w:t xml:space="preserve">месяца со дня» </w:t>
      </w:r>
      <w:r>
        <w:t>заменить словами</w:t>
      </w:r>
      <w:r w:rsidR="005F1A62">
        <w:t xml:space="preserve"> «10 рабочих дней с да</w:t>
      </w:r>
      <w:r>
        <w:t>ты»</w:t>
      </w:r>
      <w:r w:rsidR="008C77C1">
        <w:t>,</w:t>
      </w:r>
      <w:r w:rsidR="005F1A62">
        <w:t xml:space="preserve"> далее </w:t>
      </w:r>
      <w:r w:rsidR="008C77C1">
        <w:t xml:space="preserve">– </w:t>
      </w:r>
      <w:r w:rsidR="005F1A62">
        <w:t>по тексту.</w:t>
      </w:r>
    </w:p>
    <w:p w:rsidR="005F1A62" w:rsidRDefault="005F1A62" w:rsidP="00904AA4">
      <w:pPr>
        <w:widowControl w:val="0"/>
        <w:ind w:firstLine="709"/>
        <w:jc w:val="both"/>
      </w:pPr>
      <w:r>
        <w:t>1.</w:t>
      </w:r>
      <w:r w:rsidR="00904AA4">
        <w:t>3</w:t>
      </w:r>
      <w:r>
        <w:t>. В пр</w:t>
      </w:r>
      <w:r w:rsidR="009E2812">
        <w:t xml:space="preserve">иложении к Порядку определения </w:t>
      </w:r>
      <w:r>
        <w:t>объема и условий предоста</w:t>
      </w:r>
      <w:r>
        <w:t>в</w:t>
      </w:r>
      <w:r>
        <w:t>ления субсидий муниципальным бюджетным и автономным учреждениям</w:t>
      </w:r>
      <w:r w:rsidR="00904AA4">
        <w:t xml:space="preserve">              </w:t>
      </w:r>
      <w:r>
        <w:t xml:space="preserve"> на иные цели:</w:t>
      </w:r>
    </w:p>
    <w:p w:rsidR="005F1A62" w:rsidRDefault="005F1A62" w:rsidP="00904AA4">
      <w:pPr>
        <w:widowControl w:val="0"/>
        <w:ind w:firstLine="709"/>
        <w:jc w:val="both"/>
      </w:pPr>
      <w:r>
        <w:t>пункт 2.3. р</w:t>
      </w:r>
      <w:r w:rsidR="009E2812">
        <w:t xml:space="preserve">аздела 2 дополнить подпунктами </w:t>
      </w:r>
      <w:r>
        <w:t>2.3.4, 2.3.5. следующего с</w:t>
      </w:r>
      <w:r>
        <w:t>о</w:t>
      </w:r>
      <w:r>
        <w:t>держания:</w:t>
      </w:r>
    </w:p>
    <w:p w:rsidR="005F1A62" w:rsidRDefault="005F1A62" w:rsidP="00904AA4">
      <w:pPr>
        <w:widowControl w:val="0"/>
        <w:ind w:firstLine="709"/>
        <w:jc w:val="both"/>
      </w:pPr>
      <w:r>
        <w:t xml:space="preserve">«2.3.4. </w:t>
      </w:r>
      <w:proofErr w:type="gramStart"/>
      <w:r>
        <w:t xml:space="preserve">В случае установления факта нецелевого использования целевой субсидии в течение десяти дней с момента получения требования от учредителя </w:t>
      </w:r>
      <w:r>
        <w:lastRenderedPageBreak/>
        <w:t xml:space="preserve">вернуть в бюджет района средства целевой субсидии, израсходованные </w:t>
      </w:r>
      <w:r w:rsidR="00904AA4">
        <w:t xml:space="preserve">                  </w:t>
      </w:r>
      <w:r>
        <w:t>не по целевому назначению.</w:t>
      </w:r>
      <w:proofErr w:type="gramEnd"/>
    </w:p>
    <w:p w:rsidR="005F1A62" w:rsidRDefault="005F1A62" w:rsidP="00904AA4">
      <w:pPr>
        <w:widowControl w:val="0"/>
        <w:ind w:firstLine="709"/>
        <w:jc w:val="both"/>
      </w:pPr>
      <w:r>
        <w:t xml:space="preserve">2.3.5. </w:t>
      </w:r>
      <w:proofErr w:type="gramStart"/>
      <w:r>
        <w:t xml:space="preserve">Неиспользованные остатки целевой субсидии по состоянию </w:t>
      </w:r>
      <w:r w:rsidR="00904AA4">
        <w:t xml:space="preserve">                   </w:t>
      </w:r>
      <w:r>
        <w:t xml:space="preserve">на </w:t>
      </w:r>
      <w:r w:rsidR="00904AA4">
        <w:t>0</w:t>
      </w:r>
      <w:r>
        <w:t>1 января очередного финансового года подлежат возврату в бюджет района в порядке и сроки, установленные департаментом финансов администрации района.»</w:t>
      </w:r>
      <w:r w:rsidR="00904AA4">
        <w:t>.</w:t>
      </w:r>
      <w:proofErr w:type="gramEnd"/>
    </w:p>
    <w:p w:rsidR="005F1A62" w:rsidRDefault="005F1A62" w:rsidP="00904AA4">
      <w:pPr>
        <w:widowControl w:val="0"/>
        <w:ind w:firstLine="709"/>
        <w:jc w:val="both"/>
      </w:pPr>
    </w:p>
    <w:p w:rsidR="005F1A62" w:rsidRDefault="005F1A62" w:rsidP="00904AA4">
      <w:pPr>
        <w:widowControl w:val="0"/>
        <w:ind w:firstLine="709"/>
        <w:jc w:val="both"/>
      </w:pPr>
      <w:r>
        <w:t>2. Пресс-службе администрации района (А.</w:t>
      </w:r>
      <w:r w:rsidR="009E2812">
        <w:t>В</w:t>
      </w:r>
      <w:r>
        <w:t xml:space="preserve">. </w:t>
      </w:r>
      <w:r w:rsidR="009E2812">
        <w:t>Мартынов</w:t>
      </w:r>
      <w:r>
        <w:t>а) опубликовать постановление в районной газете  «Новости Приобья».</w:t>
      </w:r>
    </w:p>
    <w:p w:rsidR="005F1A62" w:rsidRDefault="005F1A62" w:rsidP="00904AA4">
      <w:pPr>
        <w:widowControl w:val="0"/>
        <w:ind w:firstLine="709"/>
        <w:jc w:val="both"/>
      </w:pPr>
    </w:p>
    <w:p w:rsidR="005F1A62" w:rsidRDefault="005F1A62" w:rsidP="00904AA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Постановление вступает в силу после его официального опубликования и распространяется на правоотношения, возникшие с 01.01.2012. </w:t>
      </w:r>
    </w:p>
    <w:p w:rsidR="005F1A62" w:rsidRDefault="005F1A62" w:rsidP="00904AA4">
      <w:pPr>
        <w:widowControl w:val="0"/>
        <w:ind w:firstLine="709"/>
        <w:jc w:val="both"/>
      </w:pPr>
    </w:p>
    <w:p w:rsidR="005F1A62" w:rsidRDefault="005F1A62" w:rsidP="00904AA4">
      <w:pPr>
        <w:widowControl w:val="0"/>
        <w:ind w:firstLine="709"/>
        <w:jc w:val="both"/>
      </w:pPr>
      <w:r>
        <w:t xml:space="preserve">4. </w:t>
      </w:r>
      <w:proofErr w:type="gramStart"/>
      <w:r>
        <w:t>Контроль за выполнением постановления возложить на заместителя главы администрации района по экономике и финансам Т.А. Колокольцеву, р</w:t>
      </w:r>
      <w:r>
        <w:t>у</w:t>
      </w:r>
      <w:r>
        <w:t>ководителей структурных подразделений администрации района, главных ра</w:t>
      </w:r>
      <w:r>
        <w:t>с</w:t>
      </w:r>
      <w:r>
        <w:t>порядителей средств бюджета района, исполняющих отдельные функции              и полномочия учредителя муниципальных бюджетных и автономных учрежд</w:t>
      </w:r>
      <w:r>
        <w:t>е</w:t>
      </w:r>
      <w:r>
        <w:t>ний.</w:t>
      </w:r>
      <w:proofErr w:type="gramEnd"/>
    </w:p>
    <w:p w:rsidR="005F1A62" w:rsidRDefault="005F1A62" w:rsidP="005F1A62">
      <w:pPr>
        <w:jc w:val="both"/>
        <w:rPr>
          <w:bCs/>
        </w:rPr>
      </w:pPr>
    </w:p>
    <w:p w:rsidR="005F1A62" w:rsidRDefault="005F1A62" w:rsidP="005F1A62">
      <w:pPr>
        <w:jc w:val="both"/>
        <w:rPr>
          <w:bCs/>
        </w:rPr>
      </w:pPr>
    </w:p>
    <w:p w:rsidR="005F1A62" w:rsidRDefault="005F1A62" w:rsidP="005F1A62">
      <w:pPr>
        <w:jc w:val="both"/>
      </w:pPr>
    </w:p>
    <w:p w:rsidR="005F1A62" w:rsidRDefault="005F1A62" w:rsidP="005F1A62">
      <w:pPr>
        <w:jc w:val="both"/>
      </w:pPr>
      <w:r>
        <w:t>Глава администрации района</w:t>
      </w:r>
      <w:r>
        <w:tab/>
        <w:t xml:space="preserve">                                                            Б.А. Саломатин</w:t>
      </w:r>
    </w:p>
    <w:p w:rsidR="005F1A62" w:rsidRDefault="005F1A62" w:rsidP="005F1A62">
      <w:pPr>
        <w:jc w:val="both"/>
        <w:rPr>
          <w:lang w:eastAsia="ar-SA"/>
        </w:rPr>
      </w:pPr>
    </w:p>
    <w:p w:rsidR="005F1A62" w:rsidRDefault="005F1A62" w:rsidP="005F1A62">
      <w:pPr>
        <w:jc w:val="both"/>
        <w:rPr>
          <w:lang w:eastAsia="ar-SA"/>
        </w:rPr>
      </w:pPr>
    </w:p>
    <w:p w:rsidR="005F1A62" w:rsidRDefault="005F1A62" w:rsidP="005F1A62">
      <w:pPr>
        <w:jc w:val="both"/>
        <w:rPr>
          <w:lang w:eastAsia="ar-SA"/>
        </w:rPr>
      </w:pPr>
    </w:p>
    <w:p w:rsidR="005F1A62" w:rsidRDefault="005F1A62" w:rsidP="005F1A62">
      <w:pPr>
        <w:jc w:val="both"/>
        <w:rPr>
          <w:lang w:eastAsia="ar-SA"/>
        </w:rPr>
      </w:pPr>
    </w:p>
    <w:p w:rsidR="00264AF0" w:rsidRDefault="00264AF0" w:rsidP="003F6E1F"/>
    <w:p w:rsidR="00264AF0" w:rsidRDefault="00264AF0" w:rsidP="003F6E1F"/>
    <w:sectPr w:rsidR="00264AF0" w:rsidSect="00637027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02" w:rsidRDefault="00352C02">
      <w:r>
        <w:separator/>
      </w:r>
    </w:p>
  </w:endnote>
  <w:endnote w:type="continuationSeparator" w:id="0">
    <w:p w:rsidR="00352C02" w:rsidRDefault="0035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02" w:rsidRDefault="00352C02">
      <w:r>
        <w:separator/>
      </w:r>
    </w:p>
  </w:footnote>
  <w:footnote w:type="continuationSeparator" w:id="0">
    <w:p w:rsidR="00352C02" w:rsidRDefault="0035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5A635A" w:rsidP="00D401FC">
    <w:pPr>
      <w:pStyle w:val="a4"/>
      <w:jc w:val="center"/>
    </w:pPr>
    <w:fldSimple w:instr=" PAGE   \* MERGEFORMAT ">
      <w:r w:rsidR="004D4A5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8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4355DC2"/>
    <w:multiLevelType w:val="multilevel"/>
    <w:tmpl w:val="60DE83C2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isLgl/>
      <w:lvlText w:val="%1.%2."/>
      <w:lvlJc w:val="left"/>
      <w:pPr>
        <w:ind w:left="2201" w:hanging="1350"/>
      </w:pPr>
    </w:lvl>
    <w:lvl w:ilvl="2">
      <w:start w:val="1"/>
      <w:numFmt w:val="decimal"/>
      <w:isLgl/>
      <w:lvlText w:val="%1.%2.%3."/>
      <w:lvlJc w:val="left"/>
      <w:pPr>
        <w:ind w:left="3052" w:hanging="1350"/>
      </w:pPr>
    </w:lvl>
    <w:lvl w:ilvl="3">
      <w:start w:val="1"/>
      <w:numFmt w:val="decimal"/>
      <w:isLgl/>
      <w:lvlText w:val="%1.%2.%3.%4."/>
      <w:lvlJc w:val="left"/>
      <w:pPr>
        <w:ind w:left="3903" w:hanging="1350"/>
      </w:pPr>
    </w:lvl>
    <w:lvl w:ilvl="4">
      <w:start w:val="1"/>
      <w:numFmt w:val="decimal"/>
      <w:isLgl/>
      <w:lvlText w:val="%1.%2.%3.%4.%5."/>
      <w:lvlJc w:val="left"/>
      <w:pPr>
        <w:ind w:left="4754" w:hanging="135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13"/>
  </w:num>
  <w:num w:numId="20">
    <w:abstractNumId w:val="18"/>
  </w:num>
  <w:num w:numId="21">
    <w:abstractNumId w:val="12"/>
  </w:num>
  <w:num w:numId="22">
    <w:abstractNumId w:val="9"/>
  </w:num>
  <w:num w:numId="23">
    <w:abstractNumId w:val="25"/>
  </w:num>
  <w:num w:numId="24">
    <w:abstractNumId w:val="11"/>
  </w:num>
  <w:num w:numId="25">
    <w:abstractNumId w:val="2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36C5C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4A3F"/>
    <w:rsid w:val="001831DA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6773"/>
    <w:rsid w:val="00436F7F"/>
    <w:rsid w:val="00444A6E"/>
    <w:rsid w:val="00445046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D4A53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35A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1A62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7027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31A4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528DE"/>
    <w:rsid w:val="008538C1"/>
    <w:rsid w:val="008616CA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7C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4AA4"/>
    <w:rsid w:val="00906C9D"/>
    <w:rsid w:val="00911B2C"/>
    <w:rsid w:val="00914C02"/>
    <w:rsid w:val="009169FC"/>
    <w:rsid w:val="009219AE"/>
    <w:rsid w:val="00924955"/>
    <w:rsid w:val="009257F7"/>
    <w:rsid w:val="00932A0E"/>
    <w:rsid w:val="00934157"/>
    <w:rsid w:val="009415F1"/>
    <w:rsid w:val="00946E93"/>
    <w:rsid w:val="00947F25"/>
    <w:rsid w:val="00950359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2812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449A"/>
    <w:rsid w:val="00B65845"/>
    <w:rsid w:val="00B66923"/>
    <w:rsid w:val="00B7165E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605B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5D1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53031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AEE2-5737-4753-B720-6BCDAE03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Мухартова Екатерина Александровна</cp:lastModifiedBy>
  <cp:revision>8</cp:revision>
  <cp:lastPrinted>2012-03-19T08:54:00Z</cp:lastPrinted>
  <dcterms:created xsi:type="dcterms:W3CDTF">2012-03-15T07:59:00Z</dcterms:created>
  <dcterms:modified xsi:type="dcterms:W3CDTF">2012-03-20T11:47:00Z</dcterms:modified>
</cp:coreProperties>
</file>