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52" w:rsidRPr="00D378C6" w:rsidRDefault="00794E52" w:rsidP="00794E52">
      <w:pPr>
        <w:pStyle w:val="a4"/>
        <w:spacing w:before="0" w:beforeAutospacing="0" w:after="0" w:afterAutospacing="0"/>
        <w:jc w:val="center"/>
        <w:rPr>
          <w:b/>
        </w:rPr>
      </w:pPr>
      <w:r w:rsidRPr="00D378C6">
        <w:rPr>
          <w:b/>
        </w:rPr>
        <w:t>Вопросы, решение которых входит в компетенцию</w:t>
      </w:r>
    </w:p>
    <w:p w:rsidR="00794E52" w:rsidRPr="00D378C6" w:rsidRDefault="00794E52" w:rsidP="00794E52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D378C6">
        <w:rPr>
          <w:b/>
        </w:rPr>
        <w:t>а</w:t>
      </w:r>
      <w:r w:rsidRPr="00D378C6">
        <w:rPr>
          <w:b/>
          <w:color w:val="000000"/>
          <w:shd w:val="clear" w:color="auto" w:fill="FFFFFF"/>
        </w:rPr>
        <w:t>дминистрации Нижневартовского района</w:t>
      </w:r>
    </w:p>
    <w:p w:rsidR="00794E52" w:rsidRPr="00D378C6" w:rsidRDefault="00794E52" w:rsidP="00794E52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  <w:r w:rsidRPr="00D378C6">
        <w:rPr>
          <w:b/>
          <w:color w:val="000000"/>
          <w:shd w:val="clear" w:color="auto" w:fill="FFFFFF"/>
        </w:rPr>
        <w:t>Ханты-Мансийского автономного округа – Югры:</w:t>
      </w:r>
    </w:p>
    <w:p w:rsidR="00794E52" w:rsidRPr="00D378C6" w:rsidRDefault="00794E52" w:rsidP="00794E52">
      <w:pPr>
        <w:pStyle w:val="a4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контроля в области использования особо охр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няемых природных территорий местного значения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контроля в области охраны особо охраняемых природных территорий местного значения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общедоступного дошкольного образования на те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бесплатного дошкольного образования на террит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общедоступного начального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чиям органов государственной власти субъектов Российской Федерации;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бесплатного начального общего образования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новным общеобразовательным программам, за исключением полномочий по финансовому обеспечению образовательного процесса, отнесенных к 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чиям органов государственной власти субъектов Российской Федерации;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общедоступного основного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чиям органов государственной власти субъектов Российской Федерации;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бесплатного основного общего образования по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новным общеобразовательным программам, за исключением полномочий по финансовому обеспечению образовательного процесса, отнесенных к 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чиям органов государственной власти субъектов Российской Федерации;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общедоступного среднего (полного) общего образ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вания по основным общеобразовательным программам, за исключением полн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бесплатного среднего (полного) общего образов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 по основным общеобразовательным программам, за исключением полном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чий по финансовому обеспечению образовательного процесса, отнесенных к по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номочиям органов государственной власти субъектов Российской Федерации;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предоставления дополнительного образования детям (за исключ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нием предоставления дополнительного образования детям в учреждениях реги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нального значения)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библиотечного обслуживания населения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межпоселенческими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би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б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лиотеками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Библиотеки, Дома культуры, кинотеатры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межпоселенческих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библиотек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межпоселенческих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библиотек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музеев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Музеи. Музейный фонд Российской Федерации. Вывоз и ввоз культурных це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ностей (реституция)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организаций культуры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местного традиционного народного художестве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творчества в поселениях, входящих в состав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осуществления деятельности, связанной с реализацией прав местных национально-культурных автономий на территории муниципал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муниципального района физ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ческой культуры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официальных физкультурно-оздоровительных мер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приятий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муниципального района ма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сового спорта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ждениях, подведомственных федеральному органу исполнительной власти, ос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ществляющему функции по медико-санитарному обеспечению населения 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дельных территорий) в соответствии с территориальной программой государс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венных гарантий оказания гражданам Российской Федерации бесплатной мед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цинской помощи</w:t>
      </w:r>
      <w:proofErr w:type="gramEnd"/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Право на охрану здоровья и медицинскую помощь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терроризма на территории 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экстремизма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благотворительной деятельности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Общественные благотворительные фонды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добровольчеству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Общественные благотворительные фонды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формирование бюджета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бюджета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исполнение бюджета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исполнением бюджета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владение имуществом, находящимся в муниципальной собственности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пользование имуществом, находящимся в муниципальной собственности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распоряжение имуществом, находящимся в муниципальной собственности 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в границах муниципального района электроснабжения поселений в пределах полномочий, установленных законодательством Российской Федер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Электрификация поселений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в границах муниципального района газоснабжения поселений в пределах полномочий, установленных законодательством Российской Федер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Газификация поселений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рог местного значения вне границ населенных пунктов в границах муниципал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района,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Эксплуатация и сохранность автомобильных дорог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безопасности дорожного движения на автомобильных дорогах мес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значения вне границ населенных пунктов в границах муниципального ра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й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использования автомобильных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рог в соответствии с законодательством Российской Федерации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иных полномочий в области осуществления дорожной деятельн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сти в соответствии с законодательством Российской Федерации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предоставления транспортных услуг населению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транспортного обслуживания населения между поселениями в гр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ницах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транспортного комплекса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профилактике терроризма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терроризма на территории 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и ликвидации последствий проявлений терроризма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профилактике экстремизма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и ликвидации последствий проявлений экстремизма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экстремизма на территории 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предупреждении чрезвычайных ситуаций на территории муниципал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чрезвычайных ситуаций на территории 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Преодоление последствий стихийных бедствий и чрезвычайных происшествий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Преодоление последствий техногенных аварий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охраны общественного порядка на территории муниципального района муниципальной милицией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помещения для работы на обслуживаемом административном участке муниципального района сотруднику, замещающему должность участк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вого уполномоченного полиции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Нежилые помещения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внутренних дел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межпоселенческого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характера по охране окружающей среды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Загрязнение окружающей среды: сбросы, выбросы, отходы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утилизации бытовых отходов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Загрязнение окружающей среды: сбросы, выбросы, отходы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утилизации промышленных отходов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Загрязнение окружающей среды: сбросы, выбросы, отходы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переработки бытовых отходов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Переработка вторичного сырья и бытовых отходов. Полигоны бытовых отх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дов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переработки промышленных отходов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Переработка вторичного сырья и бытовых отходов. Полигоны бытовых отх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дов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схем территориального планирования муниципального района,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подготовленной на основе схемы территориального планирования муниципального района документации по планировке территории,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Градостроительство. Архитектура и проектирование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ведение информационной системы обеспечения градостроительной деятельн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сти, осуществляемой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Соблюдение органами местного самоуправления законодательства о град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строительной деятельности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изъятие, в том числе путем выкупа, земельных участков в границах муниц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пального района для муниципальных нужд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Полномочия государственных органов и органов местного самоуправления в области земельных отношений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схемы размещения рекламных конструкций на территории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Реклама (за исключением рекламы в СМИ)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выдача разрешений на установку рекламных конструкций на территории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Реклама (за исключением рекламы в СМИ)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выдача разрешений на эксплуатацию рекламных конструкций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Реклама (за исключением рекламы в СМИ)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аннулирование разрешений на установку рекламных конструкций на террит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Реклама (за исключением рекламы в СМИ)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выдача предписаний о демонтаже самовольно установленных рекламных конс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рукций на территории муниципального района, осуществляемые в соответствии с Федеральным законом от 13 марта 2006 года № 38-ФЗ «О рекламе»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Реклама (за исключением рекламы в СМИ)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формирование муниципального архива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содержание муниципального архива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хранение архивных фондов поселений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на территории муниципального района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межпоселенческих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мест 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хоронения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новку надгробия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ритуальных услуг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связи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Почтовая связь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Электрическая связь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инфраструктуры связи. Телефонизация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общественного питания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общественного питания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Предприятия общественного питания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торговли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торговли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Работа рынков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бытового обслуживания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обеспечения поселений, входящих в состав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района, услугами по организации досуга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Право на творчество, преподавание, пользование учреждениями и достиж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ниями культуры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выравнивание уровня бюджетной обеспеченности поселений, входящих в состав муниципального района, за счет средств бюджета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гражданской обороне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гражданской обороне.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муниципального района от чрезвычайных ситуаций природного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населения муниципального района от чрезвычайных ситуаций техногенного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территории муниципального района от чрезвычайных ситуаций природного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защите территории муниципального района от чрезвычайных ситуаций техногенного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защите населения муниципального района от чрезвычайных ситуаций природного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защите населения муниципального района от чрезвычайных ситуаций техногенного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защите территории муниципального района от чрезвычайных ситуаций природного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защите территории муниципального района от чрезвычайных ситуаций техногенного характера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лечебно-оздоровительных местностей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развитие лечебно-оздоровительных местностей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охраны лечебно-оздоровительных местностей на территории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курортов местного значения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развитие курортов местного значения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охраны курортов местного значения на территории муниципальн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мобилизационной подготовке муниципальных предприятий, находящихся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мероприятий по мобилизационной подготовке муниципальных 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ч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реждений, находящихся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мобилизационной подготовке муниципальных предприятий, находящихся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мобилизационной подготовке муниципальных учреждений, находящихся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обеспечению безопасности людей на водных об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ъ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ектах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Законодательство об охране здоровья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охране жизни людей на водных объектах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Законодательство об охране здоровья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 по охране здоровья людей на водных объектах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Законодательство об охране здоровья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сельскохозяйственного производства в поселен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Материально-техническое оснащение производства сельскохозяйственной продукции. Цены на сельскохозяйственную технику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расширения рынка сельскохозяйственной продукции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Производство и хранение сельхозпродукции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расширения рынка сырья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создание условий для расширения рынка продовольствия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</w:t>
      </w:r>
      <w:r w:rsidRPr="00D378C6">
        <w:rPr>
          <w:rFonts w:ascii="Times New Roman" w:eastAsia="Times New Roman" w:hAnsi="Times New Roman" w:cs="Times New Roman"/>
          <w:color w:val="1D1D1D"/>
        </w:rPr>
        <w:t>н</w:t>
      </w:r>
      <w:r w:rsidRPr="00D378C6">
        <w:rPr>
          <w:rFonts w:ascii="Times New Roman" w:eastAsia="Times New Roman" w:hAnsi="Times New Roman" w:cs="Times New Roman"/>
          <w:color w:val="1D1D1D"/>
        </w:rPr>
        <w:t>ные выставки, рынки, ярмарки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содействие развитию малого предпринимательства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содействие развитию среднего предпринимательства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Условия ведения предпринимательской деятельности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Улучшение конкурентной среды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социально ориентированным некоммерческим организац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ям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официальных спортивных мероприятий муниципал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Адаптивная физическая культура и спорт (физическая культура и спорт для людей с ограниченными возможностями)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межпоселенческого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характера по работе с детьми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межпоселенческого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характера по работе с молодежью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0099 Молодежная политика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молодежи, детей, в т.ч. детей-сирот, воспитанников детд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мов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межпоселенческого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характера по работе с детьми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Семейные формы устройства детей-сирот. Приемные семьи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Профессиональная ориентация детей-инвалидов и лиц с ограниченными во</w:t>
      </w:r>
      <w:r w:rsidRPr="00D378C6">
        <w:rPr>
          <w:rFonts w:ascii="Times New Roman" w:eastAsia="Times New Roman" w:hAnsi="Times New Roman" w:cs="Times New Roman"/>
          <w:color w:val="1D1D1D"/>
        </w:rPr>
        <w:t>з</w:t>
      </w:r>
      <w:r w:rsidRPr="00D378C6">
        <w:rPr>
          <w:rFonts w:ascii="Times New Roman" w:eastAsia="Times New Roman" w:hAnsi="Times New Roman" w:cs="Times New Roman"/>
          <w:color w:val="1D1D1D"/>
        </w:rPr>
        <w:t>можностями здоровья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Образование и патриотическое воспитание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Внешкольные учреждения – юных техников, лагеря отдыха и т.д.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</w:t>
      </w:r>
      <w:proofErr w:type="spell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межпоселенческого</w:t>
      </w:r>
      <w:proofErr w:type="spell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характера по работе с молод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жью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Социальная защита молодежи, детей, в т.ч. детей-сирот, воспитанников детд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мов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в пределах, установленных водным законодательством Росси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й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ской Федерации, полномочий собственника водных объектов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правил использования водных объектов общего пользования для личных нужд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правил использования водных объектов общего пользования для бытовых нужд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свободного доступа граждан к водным объектам общего пользов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Охрана и использование водных ресурсов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свободного доступа граждан к береговым полосам водных объектов общего пользования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лесного контроля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проведением муниципальных лот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Осуществление организации и </w:t>
      </w:r>
      <w:proofErr w:type="gramStart"/>
      <w:r w:rsidRPr="00D378C6">
        <w:rPr>
          <w:rFonts w:ascii="Times New Roman" w:eastAsia="Times New Roman" w:hAnsi="Times New Roman" w:cs="Times New Roman"/>
          <w:color w:val="1D1D1D"/>
        </w:rPr>
        <w:t>контроля за</w:t>
      </w:r>
      <w:proofErr w:type="gramEnd"/>
      <w:r w:rsidRPr="00D378C6">
        <w:rPr>
          <w:rFonts w:ascii="Times New Roman" w:eastAsia="Times New Roman" w:hAnsi="Times New Roman" w:cs="Times New Roman"/>
          <w:color w:val="1D1D1D"/>
        </w:rPr>
        <w:t xml:space="preserve"> проведением лотерей и азартных игр в букмекерских конторах и тотализаторах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обеспечение выполнения работ, необходимых для создания искусственных 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мельных участков для нужд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торинг земель. Кадастровая деятельность (деятельность кадастровых инжен</w:t>
      </w:r>
      <w:r w:rsidRPr="00D378C6">
        <w:rPr>
          <w:rFonts w:ascii="Times New Roman" w:eastAsia="Times New Roman" w:hAnsi="Times New Roman" w:cs="Times New Roman"/>
          <w:color w:val="1D1D1D"/>
        </w:rPr>
        <w:t>е</w:t>
      </w:r>
      <w:r w:rsidRPr="00D378C6">
        <w:rPr>
          <w:rFonts w:ascii="Times New Roman" w:eastAsia="Times New Roman" w:hAnsi="Times New Roman" w:cs="Times New Roman"/>
          <w:color w:val="1D1D1D"/>
        </w:rPr>
        <w:t>ров)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открытого аукциона на право заключить договор о создании иску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ственного земельного участка в соответствии с федеральным законом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аукционы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 по противодействию коррупции в границах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деятельности по опеке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 xml:space="preserve">Установление опеки над </w:t>
      </w:r>
      <w:proofErr w:type="gramStart"/>
      <w:r w:rsidRPr="00D378C6">
        <w:rPr>
          <w:rFonts w:ascii="Times New Roman" w:eastAsia="Times New Roman" w:hAnsi="Times New Roman" w:cs="Times New Roman"/>
          <w:color w:val="1D1D1D"/>
        </w:rPr>
        <w:t>недееспособными</w:t>
      </w:r>
      <w:proofErr w:type="gramEnd"/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Назначение опекунского пособия (увеличение размера)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Опека. Попечительство. Службы по обслуживанию детей, оказавшихся в тру</w:t>
      </w:r>
      <w:r w:rsidRPr="00D378C6">
        <w:rPr>
          <w:rFonts w:ascii="Times New Roman" w:eastAsia="Times New Roman" w:hAnsi="Times New Roman" w:cs="Times New Roman"/>
          <w:color w:val="1D1D1D"/>
        </w:rPr>
        <w:t>д</w:t>
      </w:r>
      <w:r w:rsidRPr="00D378C6">
        <w:rPr>
          <w:rFonts w:ascii="Times New Roman" w:eastAsia="Times New Roman" w:hAnsi="Times New Roman" w:cs="Times New Roman"/>
          <w:color w:val="1D1D1D"/>
        </w:rPr>
        <w:t>ной жизненной ситуации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участие в осуществлении деятельности по попечительству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Опека. Попечительство. Службы по обслуживанию детей, оказавшихся в тру</w:t>
      </w:r>
      <w:r w:rsidRPr="00D378C6">
        <w:rPr>
          <w:rFonts w:ascii="Times New Roman" w:eastAsia="Times New Roman" w:hAnsi="Times New Roman" w:cs="Times New Roman"/>
          <w:color w:val="1D1D1D"/>
        </w:rPr>
        <w:t>д</w:t>
      </w:r>
      <w:r w:rsidRPr="00D378C6">
        <w:rPr>
          <w:rFonts w:ascii="Times New Roman" w:eastAsia="Times New Roman" w:hAnsi="Times New Roman" w:cs="Times New Roman"/>
          <w:color w:val="1D1D1D"/>
        </w:rPr>
        <w:t>ной жизненной ситуации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реализация мероприятий в сфере межнациональных отношений на территории муниципального района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Внутрироссийская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миграция и межнациональные отношения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туризма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наблюдательным комиссиям, осущест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ляющим общественный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</w:t>
      </w:r>
      <w:r w:rsidRPr="00D378C6">
        <w:rPr>
          <w:rFonts w:ascii="Times New Roman" w:eastAsia="Times New Roman" w:hAnsi="Times New Roman" w:cs="Times New Roman"/>
          <w:color w:val="1D1D1D"/>
        </w:rPr>
        <w:t>ж</w:t>
      </w:r>
      <w:r w:rsidRPr="00D378C6">
        <w:rPr>
          <w:rFonts w:ascii="Times New Roman" w:eastAsia="Times New Roman" w:hAnsi="Times New Roman" w:cs="Times New Roman"/>
          <w:color w:val="1D1D1D"/>
        </w:rPr>
        <w:t>ностных лиц)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содействие лицам, находящимся в местах принудительного содержания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человека в исправительно-трудовых (пенитенциарных) учреждениях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общественным объединениям инвалидов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созданным общероссийскими общественными объедин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дерации»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Права инвалидов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Социальное обеспечение и льготы инвалидов ВОВ, участников ВОВ, участн</w:t>
      </w:r>
      <w:r w:rsidRPr="00D378C6">
        <w:rPr>
          <w:rFonts w:ascii="Times New Roman" w:eastAsia="Times New Roman" w:hAnsi="Times New Roman" w:cs="Times New Roman"/>
          <w:color w:val="1D1D1D"/>
        </w:rPr>
        <w:t>и</w:t>
      </w:r>
      <w:r w:rsidRPr="00D378C6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мероприятий, предусмотренных Федеральным законом «О 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норстве крови и ее компонентов».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Донорство. О звании «Почетный донор»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Обеспечение мер социальной поддержки для лиц, награжденных знаком «П</w:t>
      </w:r>
      <w:r w:rsidRPr="00D378C6">
        <w:rPr>
          <w:rFonts w:ascii="Times New Roman" w:eastAsia="Times New Roman" w:hAnsi="Times New Roman" w:cs="Times New Roman"/>
          <w:color w:val="1D1D1D"/>
        </w:rPr>
        <w:t>о</w:t>
      </w:r>
      <w:r w:rsidRPr="00D378C6">
        <w:rPr>
          <w:rFonts w:ascii="Times New Roman" w:eastAsia="Times New Roman" w:hAnsi="Times New Roman" w:cs="Times New Roman"/>
          <w:color w:val="1D1D1D"/>
        </w:rPr>
        <w:t>четный донор СССР», «Почетный донор России»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муниципальных предприятий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руководителей предприятий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создание муниципальных учреждений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деятельности муниципальных казе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ных учреждений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выполнения муниципального задания бюджетными муниципальными учреждениями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выполнения муниципального задания автономными муниципальными учреждениями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Оказание финансовой помощи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формирование муниципального заказа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размещение муниципального заказа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предпр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ятиями, если иное не предусмотрено федеральными законами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учрежд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ниями, если иное не предусмотрено федеральными законами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предпр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ятиями, если иное не предусмотрено федеральными законами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учреждени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я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ми, если иное не предусмотрено федеральными законами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регулирование тарифов на подключение к системе коммунальной инфрастру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регулирование тарифов организаций коммунального комплекса на подключение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регулирование надбавок к тарифам на товары организаций коммунального комплекса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регулирование надбавок к тарифам на услуги организаций коммунального ко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плекса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регулирование надбавок к ценам (тарифам) для потребителей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Цены и ценообразование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муниципальных выборов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муниципальных выборов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материально-техническое обеспечение подготовки муниципальных выборов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материально-техническое обеспечение проведения муниципальных выборов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организация выполнения планов комплексного социально-экономического ра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з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вития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выполнения программ комплексного социально-экономического развития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экономики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D378C6">
        <w:rPr>
          <w:rFonts w:ascii="Times New Roman" w:eastAsia="Times New Roman" w:hAnsi="Times New Roman" w:cs="Times New Roman"/>
          <w:color w:val="1D1D1D"/>
        </w:rPr>
        <w:t>к</w:t>
      </w:r>
      <w:r w:rsidRPr="00D378C6">
        <w:rPr>
          <w:rFonts w:ascii="Times New Roman" w:eastAsia="Times New Roman" w:hAnsi="Times New Roman" w:cs="Times New Roman"/>
          <w:color w:val="1D1D1D"/>
        </w:rPr>
        <w:t>ругов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циальной сферы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эк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номики муниципального образования органам государственной власти в поря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ке, установленном Правительством Российской Федерации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соц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альной сферы муниципального образования органам государственной власти в порядке, установленном Правительством Российской Федерации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опубликования мун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ципальных правовых актов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обсуждения проектов муниципальных правовых актов по вопросам местного значения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доведения до сведения жителей муниципального образования иной официальной информации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D378C6">
        <w:rPr>
          <w:rFonts w:ascii="Times New Roman" w:eastAsia="Times New Roman" w:hAnsi="Times New Roman" w:cs="Times New Roman"/>
          <w:color w:val="1D1D1D"/>
        </w:rPr>
        <w:t>а</w:t>
      </w:r>
      <w:r w:rsidRPr="00D378C6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Распространение периодических изданий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подготовки выборных должностных лиц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выборных должностных лиц местного самоупра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выборных должностных лиц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подготовки членов выборных органов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членов выборных органов местного самоуправл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членов выборных органов местного с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моуправления</w:t>
      </w:r>
      <w:proofErr w:type="gramEnd"/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муниципальных служащих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работников муниципальных учре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ж</w:t>
      </w: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дений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lastRenderedPageBreak/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переподготовки муниципальных служащих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переподготовки работников муниципальных учреждений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муниципальных служащих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Организация труда и зарплата муниципальных служащих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работников муниципальных учреждений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муниципальных программ в области энергосбережения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утверждение муниципальных программ в области повышения энергетической эффективности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реализация муниципальных программ в области энергосбережения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реализация муниципальных программ в области повышения энергетической эффективности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об энергосбережении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организация иных мероприятий, предусмотренных законодательством о повышении энергетической эффективности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об энергосбережении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D378C6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D378C6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проведение иных мероприятий, предусмотренных законодательством о повышении энергетической эффективности.</w:t>
      </w:r>
    </w:p>
    <w:p w:rsidR="00794E52" w:rsidRPr="00D378C6" w:rsidRDefault="00794E52" w:rsidP="00794E52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D378C6">
        <w:rPr>
          <w:rFonts w:ascii="Times New Roman" w:eastAsia="Times New Roman" w:hAnsi="Times New Roman" w:cs="Times New Roman"/>
          <w:b/>
          <w:bCs/>
          <w:color w:val="1D1D1D"/>
        </w:rPr>
        <w:t>Справочные функции</w:t>
      </w:r>
    </w:p>
    <w:p w:rsidR="00794E52" w:rsidRPr="00D378C6" w:rsidRDefault="00794E52" w:rsidP="00794E52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D378C6">
        <w:rPr>
          <w:rFonts w:ascii="Times New Roman" w:eastAsia="Times New Roman" w:hAnsi="Times New Roman" w:cs="Times New Roman"/>
          <w:color w:val="1D1D1D"/>
        </w:rPr>
        <w:t>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F82980" w:rsidRDefault="00F82980" w:rsidP="00794E52">
      <w:pPr>
        <w:jc w:val="both"/>
      </w:pPr>
    </w:p>
    <w:sectPr w:rsidR="00F82980" w:rsidSect="00794E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D7F"/>
    <w:multiLevelType w:val="multilevel"/>
    <w:tmpl w:val="1EAC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F82980"/>
    <w:rsid w:val="004F7123"/>
    <w:rsid w:val="0051560D"/>
    <w:rsid w:val="00794E52"/>
    <w:rsid w:val="00B41618"/>
    <w:rsid w:val="00DE52CB"/>
    <w:rsid w:val="00F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4E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4E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4963</Words>
  <Characters>28294</Characters>
  <Application>Microsoft Office Word</Application>
  <DocSecurity>0</DocSecurity>
  <Lines>235</Lines>
  <Paragraphs>66</Paragraphs>
  <ScaleCrop>false</ScaleCrop>
  <Company>Microsoft</Company>
  <LinksUpToDate>false</LinksUpToDate>
  <CharactersWithSpaces>33191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5</cp:revision>
  <dcterms:created xsi:type="dcterms:W3CDTF">2013-12-02T14:27:00Z</dcterms:created>
  <dcterms:modified xsi:type="dcterms:W3CDTF">2013-12-04T06:21:00Z</dcterms:modified>
</cp:coreProperties>
</file>