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D" w:rsidRPr="00D378C6" w:rsidRDefault="00B87F8D" w:rsidP="00B87F8D">
      <w:pPr>
        <w:pStyle w:val="a4"/>
        <w:spacing w:before="0" w:beforeAutospacing="0" w:after="0" w:afterAutospacing="0"/>
        <w:ind w:firstLine="708"/>
        <w:jc w:val="both"/>
      </w:pPr>
    </w:p>
    <w:p w:rsidR="00B87F8D" w:rsidRPr="00CA6379" w:rsidRDefault="00B87F8D" w:rsidP="00B87F8D">
      <w:pPr>
        <w:pStyle w:val="a4"/>
        <w:spacing w:before="0" w:beforeAutospacing="0" w:after="0" w:afterAutospacing="0"/>
        <w:jc w:val="center"/>
        <w:rPr>
          <w:b/>
        </w:rPr>
      </w:pPr>
      <w:r w:rsidRPr="00CA6379">
        <w:rPr>
          <w:b/>
        </w:rPr>
        <w:t>Вопросы, решение которых входит в компетенцию</w:t>
      </w:r>
    </w:p>
    <w:p w:rsidR="00B87F8D" w:rsidRPr="00CA6379" w:rsidRDefault="00B87F8D" w:rsidP="00B87F8D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сельского поселения Покур Нижневартовского района</w:t>
      </w:r>
    </w:p>
    <w:p w:rsidR="00B87F8D" w:rsidRPr="00CA6379" w:rsidRDefault="00B87F8D" w:rsidP="00B87F8D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Ханты-Мансийского автономного округа – Югры:</w:t>
      </w:r>
    </w:p>
    <w:p w:rsidR="00B87F8D" w:rsidRPr="00CA6379" w:rsidRDefault="00B87F8D" w:rsidP="00B87F8D">
      <w:pPr>
        <w:pStyle w:val="a4"/>
        <w:spacing w:before="0" w:beforeAutospacing="0" w:after="0" w:afterAutospacing="0"/>
        <w:ind w:firstLine="708"/>
        <w:jc w:val="both"/>
      </w:pP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территориальной обороне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территориальной обороне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предпр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учреждени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я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ми, если иное не предусмотрено федеральными законами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Перебои в теплоснабжении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жилищного фонда к зиме. Обеспечение населения топливом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Водоснабжение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Перебои в водоснабжении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Перебои в работе канализации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Канализование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контроля в области использования особо охр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няемых природных территорий местного значения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контроля в области охраны особо охраняемых природных территорий местного значения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использование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Памятники архитектуры, истории и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историко-культурные территории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популяризация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передвижного фонда ведущих российских музеев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Обмен выставками между музеями Российской Федерации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охрана объектов культурного наследия (памятников истории и культуры)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(муниципального) значения, расположенных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национальной электронной библиотеки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национальной электронной библиотеки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музеев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Музеи. Музейный фонд Российской Федерации. Вывоз и ввоз культурных це</w:t>
      </w:r>
      <w:r w:rsidRPr="00757492">
        <w:rPr>
          <w:rFonts w:ascii="Times New Roman" w:eastAsia="Times New Roman" w:hAnsi="Times New Roman" w:cs="Times New Roman"/>
          <w:color w:val="1D1D1D"/>
        </w:rPr>
        <w:t>н</w:t>
      </w:r>
      <w:r w:rsidRPr="00757492">
        <w:rPr>
          <w:rFonts w:ascii="Times New Roman" w:eastAsia="Times New Roman" w:hAnsi="Times New Roman" w:cs="Times New Roman"/>
          <w:color w:val="1D1D1D"/>
        </w:rPr>
        <w:t>ностей (реституция)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Краеведение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передвижного фонда ведущих российских музеев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Обмен выставками между музеями Российской Федерации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Музеи. Музейный фонд Российской Федерации. Вывоз и ввоз </w:t>
      </w:r>
      <w:proofErr w:type="gramStart"/>
      <w:r w:rsidRPr="00757492">
        <w:rPr>
          <w:rFonts w:ascii="Times New Roman" w:eastAsia="Times New Roman" w:hAnsi="Times New Roman" w:cs="Times New Roman"/>
          <w:color w:val="1D1D1D"/>
        </w:rPr>
        <w:t>культурных</w:t>
      </w:r>
      <w:proofErr w:type="gramEnd"/>
      <w:r w:rsidRPr="00757492">
        <w:rPr>
          <w:rFonts w:ascii="Times New Roman" w:eastAsia="Times New Roman" w:hAnsi="Times New Roman" w:cs="Times New Roman"/>
          <w:color w:val="1D1D1D"/>
        </w:rPr>
        <w:t xml:space="preserve">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Кинопрокат, кинематография, кинопроизводство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возрождении народных художественных промыслов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местного традиционного народного художестве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творчества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поселения физической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Модернизация и развитие учреждений физкультуры и спорта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официальных физкультурно-оздоровительных мер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приятий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Модернизация и развитие учреждений физкультуры и спорта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совершение нотариальных действий, предусмотренных законодательством, в случае отсутствия в поселении нотариуса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Нотариат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Право на наследство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терроризма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экстремизма в границах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служб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служб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деятельности аварийно-спасательных служб на территории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формирований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формирований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организация деятельности аварийно-спасательных формирований на террит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Фонды финансовой поддержки и софинансирования муниципальных образ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ваний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 утве</w:t>
      </w:r>
      <w:r w:rsidRPr="00757492">
        <w:rPr>
          <w:rFonts w:ascii="Times New Roman" w:eastAsia="Times New Roman" w:hAnsi="Times New Roman" w:cs="Times New Roman"/>
          <w:color w:val="1D1D1D"/>
        </w:rPr>
        <w:t>р</w:t>
      </w:r>
      <w:r w:rsidRPr="00757492">
        <w:rPr>
          <w:rFonts w:ascii="Times New Roman" w:eastAsia="Times New Roman" w:hAnsi="Times New Roman" w:cs="Times New Roman"/>
          <w:color w:val="1D1D1D"/>
        </w:rPr>
        <w:t xml:space="preserve">ждение бюджета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Исполнение федерального бюджета, региональных и местных бюджетов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владение имуществом, находящимся в муниципальной собственности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пользование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Оформление недвижимости в собственность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распоряжение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Оформление недвижимости в собственность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местного значения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Эксплуатация и сохранность автомобильных дорог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безопасности дорожного движения на автомобильных дорогах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значения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парковок (парковочных мест) в границах населенных пунктов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функционирования парковок (парковочных мест) в границах нас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использования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в соответствии с законодательством Российской Федерации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Пассажирский транспорт на селе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участие в профилактике терроризма в границах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экстремизма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«Защита населения и территории от чрезвычайных ситуаций, обеспечение пожарной безопасности и безопасности людей на во</w:t>
      </w:r>
      <w:r w:rsidRPr="00757492">
        <w:rPr>
          <w:rFonts w:ascii="Times New Roman" w:eastAsia="Times New Roman" w:hAnsi="Times New Roman" w:cs="Times New Roman"/>
          <w:color w:val="1D1D1D"/>
        </w:rPr>
        <w:t>д</w:t>
      </w:r>
      <w:r w:rsidRPr="00757492">
        <w:rPr>
          <w:rFonts w:ascii="Times New Roman" w:eastAsia="Times New Roman" w:hAnsi="Times New Roman" w:cs="Times New Roman"/>
          <w:color w:val="1D1D1D"/>
        </w:rPr>
        <w:t>ных объектах»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чрезвычайных ситуаций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Преодоление последствий стихийных бедствий и чрезвычайных происшествий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Преодоление последствий техногенных аварий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Участие граждан и общественных объединений в обеспечении безопасности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ченного полиции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Нежилые помещения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Органы внутренних дел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внутренних дел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архивных фондов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архивным делом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Государственные и муниципальные архивы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новку надгробия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Работа почты и телеграфа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Качество оказания услуг связи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Электронная связь. Интернет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Предприятия общественного питания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жителей поселения услугами бытового обсл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живания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гражданской обороне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обеспечения вызова экстренных оперативных служб по единому н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меру 112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родного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те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х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ногенного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природного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охраны лечебно-оздоровительных местностей на территории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предприятий, находящихся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учреждений, находящихся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предприятий, находящихся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учреждений, находящихся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757492">
        <w:rPr>
          <w:rFonts w:ascii="Times New Roman" w:eastAsia="Times New Roman" w:hAnsi="Times New Roman" w:cs="Times New Roman"/>
          <w:color w:val="1D1D1D"/>
        </w:rPr>
        <w:t>н</w:t>
      </w:r>
      <w:r w:rsidRPr="00757492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оказание поддержки социально ориентированным некоммерческим организац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общественных отношений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спортивных мероприятий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физической культуры и спорта»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детьми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Внешкольные учреждения – юных техников, лагеря отдыха и т.д.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в пределах, установленных водным законодательством Росси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й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ской Федерации, полномочий собственника водных объектов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свободного доступа граждан к водным объектам общего пользов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проведением муниципальных лот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Осуществление организации и </w:t>
      </w:r>
      <w:proofErr w:type="gramStart"/>
      <w:r w:rsidRPr="00757492">
        <w:rPr>
          <w:rFonts w:ascii="Times New Roman" w:eastAsia="Times New Roman" w:hAnsi="Times New Roman" w:cs="Times New Roman"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color w:val="1D1D1D"/>
        </w:rPr>
        <w:t xml:space="preserve"> проведением лотерей и азартных игр в букмекерских конторах и тотализаторах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выполнения работ, необходимых для создания искусственных з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мельных участков для нужд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Изменения статуса земельных участков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ров)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проведение открытого аукциона на право заключить договор о создании иску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ственного земельного участка в соответствии с федеральным законом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ров)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Муниципальные аукционы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 по противодействию коррупции в границах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Факты коррупции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Профессиональное искусство и народное творчество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реализации мероприятий в сфере межнациональных отношений на территории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Национальная политика и межнациональные отношения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культуры и туризма на 2013–2020 г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ды»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наблюдательным комиссиям, осущест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ляющим общественный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</w:t>
      </w:r>
      <w:r w:rsidRPr="00757492">
        <w:rPr>
          <w:rFonts w:ascii="Times New Roman" w:eastAsia="Times New Roman" w:hAnsi="Times New Roman" w:cs="Times New Roman"/>
          <w:color w:val="1D1D1D"/>
        </w:rPr>
        <w:t>ж</w:t>
      </w:r>
      <w:r w:rsidRPr="00757492">
        <w:rPr>
          <w:rFonts w:ascii="Times New Roman" w:eastAsia="Times New Roman" w:hAnsi="Times New Roman" w:cs="Times New Roman"/>
          <w:color w:val="1D1D1D"/>
        </w:rPr>
        <w:t>ностных лиц)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Места лишения свободы. Места временного содержания задержанных и ар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стованных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Права человека в исправительно-трудовых (пенитенциарных) учреждениях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созданным общероссийскими общественными объедин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дерации»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предприятий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руководителей предприятий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учреждений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деятельности муниципальных казе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учреждений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муниципального заказа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предпр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Тарифы, сборы и льготы на транспортные услуги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ниями, если иное не предусмотрено федеральными законами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депутата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изменения границ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Административно-территориальное деление субъектов Российской Федерации и их территорий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изменения границ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Административно-территориальное деление субъектов Российской Федерации и их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Референдумы местные (местные референдумы)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принятие планов комплексного социально-экономического развития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принятие программ комплексного социально-экономического развития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выполнения планов комплексного социально-экономического 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з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вития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Деятельность органов местного самоуправления и его руководителей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циальной сферы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эк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номики муниципального образования органам государственной власти в поря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ке, установленном Правительством Российской Федерации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соц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разработка программ комплексного развития систем коммунальной инфр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структуры поселений, требования к которым устанавливаются Правительством Российской Федерации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Реформа жилищно-коммунального хозяйства (ЖКХ). Правовые основы рынка жилья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опубликования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правовых актов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выборных должностных лиц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выборных должностных лиц местного самоупра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членов выборных органов местного самоуправления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членов выборных органов местного самоуправл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членов выборных органов местного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моуправления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депутатов представительных органов муниципал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образований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депутатов представительных органов муниципальных образований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работников муниципальных учре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ж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дений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работников муниципальных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энергосбережения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развитие энергетики на 2012–2020 годы»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развитие энергетики на 2012–2020 годы»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организация проведения энергетического обследования многоквартирных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мов, помещения в которых составляют муниципальный жилищный фонд в гр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ницах муниципального образования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Нарушение правил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энергоэффективности</w:t>
      </w:r>
      <w:proofErr w:type="spellEnd"/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и проведение иных мероприятий, предусмотренных законодател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ством об энергосбережении и о повышении энергетической эффективности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Энергетическое обследование предприятий (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энергоаудит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,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энергопаспорта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>)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Нарушение правил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энергоэффективности</w:t>
      </w:r>
      <w:proofErr w:type="spellEnd"/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Постановка на учет и восстановление в очереди на получение жилья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Улучшение жилищных условий, предоставление жилого помещения по дог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вору социального найма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Эксплуатация и ремонт квартир в домах муниципального и ведомственного жилищного фонда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Обследование жилого фонда на предмет пригодности для проживания (ветхое и аварийное жилье)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органов местного самоуправления в соотве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ствии с жилищным законодательством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пожарных постов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зданий (включая жилые дома) и земел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участков, на которых они расположены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Соблюдение органами местного самоуправления законодательства о град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строительной деятельности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утверждение правил к внешнему виду фасадов зданий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сооружений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порядка участия собственников зданий (помещений в них) в бл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гоустройстве прилегающих территорий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ми домов, размещение и содержание малых архитектурных форм)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использования городских лесов, расположенных в границах нас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охраны лесов особо охраняемых природных территорий, распол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защиты лесов особо охраняемых природных территорий, распол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воспроизводства городских лесов, расположенных в границах нас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Охрана и защита лесов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использованием земель поселения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Градостроительные нормативы. Градостроительное законодательство Росси</w:t>
      </w:r>
      <w:r w:rsidRPr="00757492">
        <w:rPr>
          <w:rFonts w:ascii="Times New Roman" w:eastAsia="Times New Roman" w:hAnsi="Times New Roman" w:cs="Times New Roman"/>
          <w:color w:val="1D1D1D"/>
        </w:rPr>
        <w:t>й</w:t>
      </w:r>
      <w:r w:rsidRPr="00757492">
        <w:rPr>
          <w:rFonts w:ascii="Times New Roman" w:eastAsia="Times New Roman" w:hAnsi="Times New Roman" w:cs="Times New Roman"/>
          <w:color w:val="1D1D1D"/>
        </w:rPr>
        <w:t>ской Федерации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присвоение наименований иным территориям проживания граждан в населе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пунктах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муниципальной пожарной охраны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пожарных постов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B87F8D" w:rsidRPr="00757492" w:rsidRDefault="00B87F8D" w:rsidP="00B87F8D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терроризма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B87F8D" w:rsidRPr="00757492" w:rsidRDefault="00B87F8D" w:rsidP="00B87F8D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B87F8D" w:rsidRPr="00D378C6" w:rsidRDefault="00B87F8D" w:rsidP="00B87F8D">
      <w:pPr>
        <w:pStyle w:val="a4"/>
        <w:spacing w:before="0" w:beforeAutospacing="0" w:after="0" w:afterAutospacing="0"/>
        <w:ind w:firstLine="708"/>
        <w:jc w:val="both"/>
      </w:pPr>
    </w:p>
    <w:p w:rsidR="00DB2E74" w:rsidRDefault="00DB2E74" w:rsidP="00B87F8D">
      <w:pPr>
        <w:jc w:val="both"/>
      </w:pPr>
    </w:p>
    <w:sectPr w:rsidR="00DB2E74" w:rsidSect="00B87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2B6"/>
    <w:multiLevelType w:val="multilevel"/>
    <w:tmpl w:val="22CC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DB2E74"/>
    <w:rsid w:val="002417D9"/>
    <w:rsid w:val="00B87F8D"/>
    <w:rsid w:val="00D676A7"/>
    <w:rsid w:val="00DB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F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F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6222</Words>
  <Characters>35470</Characters>
  <Application>Microsoft Office Word</Application>
  <DocSecurity>0</DocSecurity>
  <Lines>295</Lines>
  <Paragraphs>83</Paragraphs>
  <ScaleCrop>false</ScaleCrop>
  <Company>Microsoft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4</cp:revision>
  <dcterms:created xsi:type="dcterms:W3CDTF">2013-12-02T14:52:00Z</dcterms:created>
  <dcterms:modified xsi:type="dcterms:W3CDTF">2013-12-04T08:09:00Z</dcterms:modified>
</cp:coreProperties>
</file>