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5B" w:rsidRPr="00C6635B" w:rsidRDefault="00C6635B" w:rsidP="00DC26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мер социальной поддержки в виде социальных выплат на улучшение жи</w:t>
      </w:r>
      <w:r w:rsidR="0000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лищных условий семьям с детьми</w:t>
      </w:r>
    </w:p>
    <w:p w:rsidR="00C6635B" w:rsidRPr="00EB35CF" w:rsidRDefault="00C6635B" w:rsidP="00EB35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Социальная выплата предоставляется семьям </w:t>
      </w:r>
      <w:proofErr w:type="gramStart"/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006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  <w:proofErr w:type="gramEnd"/>
      <w:r w:rsidR="0085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отвечающим в совокупности следующим критериям:</w:t>
      </w:r>
    </w:p>
    <w:p w:rsidR="00C6635B" w:rsidRPr="00106F0F" w:rsidRDefault="00C6635B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семья состоит из 2 родителей, </w:t>
      </w:r>
      <w:r w:rsidR="000062B7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супругами, либо единственного родителя </w:t>
      </w:r>
      <w:r w:rsidR="008544BD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и 1 и более детей</w:t>
      </w: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35B" w:rsidRPr="00106F0F" w:rsidRDefault="00C6635B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062B7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родились (или их рождение зарегистрировано в государственных органах записи актов гражданского состояния) </w:t>
      </w:r>
      <w:r w:rsidR="008544BD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автономном округе</w:t>
      </w:r>
      <w:r w:rsidR="000062B7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один из детей (</w:t>
      </w:r>
      <w:r w:rsidR="008544BD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ребенок</w:t>
      </w:r>
      <w:r w:rsidR="000062B7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родился в период с 01.01.2018 до 31.12.202</w:t>
      </w:r>
      <w:r w:rsidR="008544BD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2B7" w:rsidRPr="00106F0F" w:rsidRDefault="000062B7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составе семьи отсутствуют члены семьи, ранее являвшиеся получателями иных мер государственной и социально</w:t>
      </w:r>
      <w:bookmarkStart w:id="0" w:name="_GoBack"/>
      <w:bookmarkEnd w:id="0"/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поддержки на улучшение жилищных условий за счет средств бюджетов бюджетной системы Российской Федерации</w:t>
      </w:r>
      <w:r w:rsidR="00AB6BEF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</w:t>
      </w:r>
      <w:r w:rsidR="00432E00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в составе другой семьи за счет средств бюджета автономного округа)</w:t>
      </w:r>
      <w:r w:rsidR="00AB6BEF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35B" w:rsidRPr="00106F0F" w:rsidRDefault="00432E00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635B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один из супругов (</w:t>
      </w:r>
      <w:r w:rsidR="00843BE7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родитель в семье</w:t>
      </w:r>
      <w:r w:rsidR="00C6635B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место жительства на территории автономного округа не менее 1</w:t>
      </w:r>
      <w:r w:rsidR="00843BE7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6635B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C6635B" w:rsidRPr="00106F0F" w:rsidRDefault="00432E00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635B"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</w:t>
      </w: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 социальной выплаты;</w:t>
      </w:r>
    </w:p>
    <w:p w:rsidR="00432E00" w:rsidRPr="00C6635B" w:rsidRDefault="00432E00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0F">
        <w:rPr>
          <w:rFonts w:ascii="Times New Roman" w:eastAsia="Times New Roman" w:hAnsi="Times New Roman" w:cs="Times New Roman"/>
          <w:sz w:val="24"/>
          <w:szCs w:val="24"/>
          <w:lang w:eastAsia="ru-RU"/>
        </w:rPr>
        <w:t>6) являются гражданами Российской Федерации.</w:t>
      </w:r>
    </w:p>
    <w:p w:rsidR="00C6635B" w:rsidRPr="00EB35CF" w:rsidRDefault="00C6635B" w:rsidP="00EB35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выплата носит целевой характер и предоставляется на погашение основной суммы долга, но не более остатка задолженности по жилищным кредитам, в том числе ипотечным или жилищным займам, а также на рефинансирование существующего жилищного кредита, в том числе ипотечного, или жилищного займа, направленным:</w:t>
      </w:r>
    </w:p>
    <w:p w:rsidR="00C6635B" w:rsidRPr="00C6635B" w:rsidRDefault="00C6635B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приобретение у юридических лиц (за исключением </w:t>
      </w:r>
      <w:r w:rsidR="004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управляющих компаний </w:t>
      </w: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фондов, </w:t>
      </w:r>
      <w:r w:rsidR="004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имеют участие не резидентов Российской Федерации или иностранных граждан</w:t>
      </w: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жилых помещений в автономном округе,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4C6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договорам</w:t>
      </w: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635B" w:rsidRDefault="00C6635B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приобретение жилых помещений в автономном округе у застройщиков</w:t>
      </w:r>
      <w:r w:rsidR="004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юридических лиц (за исключением управляющих </w:t>
      </w:r>
      <w:proofErr w:type="gramStart"/>
      <w:r w:rsidR="004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  инвестиционных</w:t>
      </w:r>
      <w:proofErr w:type="gramEnd"/>
      <w:r w:rsidR="004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фондов, которые имеют участие не резидентов Российской Федерации или иностранных граждан) по договорам купли-продажи в многоквартирных домах и домах блокированной застройки;</w:t>
      </w: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668" w:rsidRDefault="004C6668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приобретение по договорам купли-продажи жилых помещений в многоквартирных домах в автономном округе у юридических лиц, которые приобрели жилые помещения по договорам купли-продажи у инвестиционных фондов (в том числе их управляющих компаний)</w:t>
      </w:r>
      <w:r w:rsidR="00B518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2 лет с даты ввода многоквартирного жилого дома в эксплуатацию;</w:t>
      </w:r>
    </w:p>
    <w:p w:rsidR="00B51881" w:rsidRDefault="00B51881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строительство индивидуального жилого дома на земельном участке, расположенном на территории автономного округа, или приобретение земельного участка,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ложенного на территории автономного округа, и строительство на нем индивидуального жилого дома, если указанное строительство осуществляется по договору подряда юридическим лицом или индивидуальным предпринимателем;</w:t>
      </w:r>
    </w:p>
    <w:p w:rsidR="00B51881" w:rsidRDefault="00B51881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приобретение у юридического лица или индивидуального предпринимателя индивидуального жилого дома на земельном участке, расположенном на территории автономного округа, по договору, в соответствии с которым юридическое лицо или индивидуальный предприниматель обязуются в бедующем передать заемщику в собственность индивидуальный жилой дом на земельном участке, расположенном на территории автономного округа, который будет создан после заключения такого договора, и указанный земельный участок. </w:t>
      </w:r>
    </w:p>
    <w:p w:rsidR="00B51881" w:rsidRPr="00C6635B" w:rsidRDefault="00B51881" w:rsidP="0023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53" w:rsidRDefault="00C6635B" w:rsidP="00B24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по установленной форме на предоставление социальной выплаты</w:t>
      </w:r>
      <w:r w:rsidR="00D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</w:t>
      </w: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</w:t>
      </w:r>
      <w:r w:rsidR="00DC26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 1 марта текущего года, но не позднее 1 марта 202</w:t>
      </w:r>
      <w:r w:rsidR="00172F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2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D36" w:rsidRDefault="00236D36" w:rsidP="0023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35B" w:rsidRPr="00C6635B" w:rsidRDefault="00C6635B" w:rsidP="00236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выплата предоставляется семье 1 раз. </w:t>
      </w:r>
    </w:p>
    <w:p w:rsidR="00426170" w:rsidRDefault="00C6635B" w:rsidP="004261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социальной выплаты составляет 600 000 рублей.</w:t>
      </w:r>
      <w:r w:rsid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170" w:rsidRDefault="00426170" w:rsidP="0042617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и документов для участия в мероприятии осуществляет отдел по жилищным вопросам управления </w:t>
      </w:r>
      <w:r w:rsidR="00172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жилищным вопросам, муниципальной собственности и земельным отношениям администрации </w:t>
      </w:r>
      <w:proofErr w:type="spellStart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Нижневартовского</w:t>
      </w:r>
      <w:proofErr w:type="spellEnd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адресу: ул. Ленина,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 6, </w:t>
      </w: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Нижневартовск, </w:t>
      </w:r>
      <w:proofErr w:type="spellStart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102, контактн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телефоны: </w:t>
      </w: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>49-87-17</w:t>
      </w:r>
      <w:r w:rsidR="00B2467A">
        <w:rPr>
          <w:rFonts w:ascii="Times New Roman" w:eastAsia="Times New Roman" w:hAnsi="Times New Roman" w:cs="Times New Roman"/>
          <w:sz w:val="24"/>
          <w:szCs w:val="24"/>
          <w:lang w:eastAsia="ru-RU"/>
        </w:rPr>
        <w:t>; 49-86-79</w:t>
      </w:r>
      <w:r w:rsidRPr="0042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2653" w:rsidRPr="00EB35CF" w:rsidRDefault="00072150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документов для признания </w:t>
      </w:r>
    </w:p>
    <w:p w:rsidR="00072150" w:rsidRPr="00EB35CF" w:rsidRDefault="00072150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участниками мероп</w:t>
      </w:r>
      <w:r w:rsidR="00DC2653" w:rsidRPr="00EB3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риятия</w:t>
      </w:r>
    </w:p>
    <w:p w:rsidR="00F00D91" w:rsidRPr="00DC2653" w:rsidRDefault="00F00D91" w:rsidP="00DC2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653" w:rsidRPr="00EB35CF" w:rsidRDefault="00F00D91" w:rsidP="00F0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 признании участником мероприятия, подписанное всеми совершеннолетними членами семьи (заполняется при подаче документов); </w:t>
      </w:r>
    </w:p>
    <w:p w:rsidR="00F00D91" w:rsidRPr="00F00D91" w:rsidRDefault="00F00D91" w:rsidP="00F00D9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Документы, удостоверяющие</w:t>
      </w:r>
      <w:r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F00D91" w:rsidRPr="00F00D91" w:rsidRDefault="00F00D91" w:rsidP="00F00D9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Документы</w:t>
      </w:r>
      <w:r w:rsidR="00AD6F21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</w:t>
      </w:r>
      <w:r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F00D91" w:rsidRPr="00F00D91" w:rsidRDefault="00F00D91" w:rsidP="00F00D9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Документ </w:t>
      </w:r>
      <w:r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F00D91" w:rsidRPr="00F00D91" w:rsidRDefault="00F00D91" w:rsidP="00F00D9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Кредитный договор (договор</w:t>
      </w:r>
      <w:r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займа);</w:t>
      </w:r>
    </w:p>
    <w:p w:rsidR="00F00D91" w:rsidRPr="00F00D91" w:rsidRDefault="00EB35CF" w:rsidP="00F00D91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00D91"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6F8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AD6F21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16F8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F21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r w:rsidR="00F00D91"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</w:t>
      </w:r>
      <w:r w:rsidR="00F00D91"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BA43B2" w:rsidRPr="00BA43B2" w:rsidRDefault="00EB35CF" w:rsidP="00BA43B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7.</w:t>
      </w:r>
      <w:r w:rsidR="00004FC3" w:rsidRPr="00EB35CF">
        <w:t xml:space="preserve"> </w:t>
      </w:r>
      <w:r w:rsidR="00BA43B2">
        <w:rPr>
          <w:color w:val="000000"/>
        </w:rPr>
        <w:t>Д</w:t>
      </w:r>
      <w:r w:rsidR="00BA43B2" w:rsidRPr="00BA43B2">
        <w:rPr>
          <w:color w:val="000000"/>
        </w:rPr>
        <w:t>оговора(</w:t>
      </w:r>
      <w:proofErr w:type="spellStart"/>
      <w:r w:rsidR="00BA43B2" w:rsidRPr="00BA43B2">
        <w:rPr>
          <w:color w:val="000000"/>
        </w:rPr>
        <w:t>ов</w:t>
      </w:r>
      <w:proofErr w:type="spellEnd"/>
      <w:r w:rsidR="00BA43B2" w:rsidRPr="00BA43B2">
        <w:rPr>
          <w:color w:val="000000"/>
        </w:rPr>
        <w:t>) приобретения жилого(</w:t>
      </w:r>
      <w:proofErr w:type="spellStart"/>
      <w:r w:rsidR="00BA43B2" w:rsidRPr="00BA43B2">
        <w:rPr>
          <w:color w:val="000000"/>
        </w:rPr>
        <w:t>ых</w:t>
      </w:r>
      <w:proofErr w:type="spellEnd"/>
      <w:r w:rsidR="00BA43B2" w:rsidRPr="00BA43B2">
        <w:rPr>
          <w:color w:val="000000"/>
        </w:rPr>
        <w:t>) помещения(</w:t>
      </w:r>
      <w:proofErr w:type="spellStart"/>
      <w:r w:rsidR="00BA43B2" w:rsidRPr="00BA43B2">
        <w:rPr>
          <w:color w:val="000000"/>
        </w:rPr>
        <w:t>ий</w:t>
      </w:r>
      <w:proofErr w:type="spellEnd"/>
      <w:r w:rsidR="00BA43B2" w:rsidRPr="00BA43B2">
        <w:rPr>
          <w:color w:val="000000"/>
        </w:rPr>
        <w:t>), земельных участков (договоры приобретения жилых помещений, земельных участков, подлежащие в соответствии с действующим законодательством государственной регистрации, должны быть зарегистрированы в установленном порядке); договора(</w:t>
      </w:r>
      <w:proofErr w:type="spellStart"/>
      <w:r w:rsidR="00BA43B2" w:rsidRPr="00BA43B2">
        <w:rPr>
          <w:color w:val="000000"/>
        </w:rPr>
        <w:t>ов</w:t>
      </w:r>
      <w:proofErr w:type="spellEnd"/>
      <w:r w:rsidR="00BA43B2" w:rsidRPr="00BA43B2">
        <w:rPr>
          <w:color w:val="000000"/>
        </w:rPr>
        <w:t>) подряда с юридическим лицом или индивидуальным предпринимателем (в случае направления социальной выплаты на цели, указанные в абзаце пятом подпункта 57.3 пункта 57 порядка); договора(</w:t>
      </w:r>
      <w:proofErr w:type="spellStart"/>
      <w:r w:rsidR="00BA43B2" w:rsidRPr="00BA43B2">
        <w:rPr>
          <w:color w:val="000000"/>
        </w:rPr>
        <w:t>ов</w:t>
      </w:r>
      <w:proofErr w:type="spellEnd"/>
      <w:r w:rsidR="00BA43B2" w:rsidRPr="00BA43B2">
        <w:rPr>
          <w:color w:val="000000"/>
        </w:rPr>
        <w:t>), в соответствии с которым юридическое лицо или индивидуальный предприниматель обязуются в будущем передать заемщику в собственность индивидуальный жилой дом на земельном участке, который будет создан после заключения такого договора, и указанный земельный участок (в случае направления социальной выплаты на цели, указанные в абзаце шестом по</w:t>
      </w:r>
      <w:r w:rsidR="00BA43B2">
        <w:rPr>
          <w:color w:val="000000"/>
        </w:rPr>
        <w:t>дпункта 57.3 пункта 57 порядка).</w:t>
      </w:r>
    </w:p>
    <w:p w:rsidR="00F00D91" w:rsidRPr="00F00D91" w:rsidRDefault="00EB35CF" w:rsidP="00BA43B2">
      <w:pPr>
        <w:widowControl w:val="0"/>
        <w:autoSpaceDE w:val="0"/>
        <w:autoSpaceDN w:val="0"/>
        <w:adjustRightInd w:val="0"/>
        <w:spacing w:before="1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22C18"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</w:t>
      </w:r>
      <w:r w:rsidR="00F00D91" w:rsidRPr="00F00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EB3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социальной выплаты.</w:t>
      </w:r>
    </w:p>
    <w:sectPr w:rsidR="00F00D91" w:rsidRPr="00F00D91" w:rsidSect="00426170">
      <w:footerReference w:type="default" r:id="rId6"/>
      <w:pgSz w:w="11906" w:h="16838"/>
      <w:pgMar w:top="567" w:right="850" w:bottom="142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57" w:rsidRDefault="00FF3857" w:rsidP="006B5143">
      <w:pPr>
        <w:spacing w:after="0" w:line="240" w:lineRule="auto"/>
      </w:pPr>
      <w:r>
        <w:separator/>
      </w:r>
    </w:p>
  </w:endnote>
  <w:endnote w:type="continuationSeparator" w:id="0">
    <w:p w:rsidR="00FF3857" w:rsidRDefault="00FF3857" w:rsidP="006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43" w:rsidRDefault="006B5143">
    <w:pPr>
      <w:pStyle w:val="a7"/>
    </w:pPr>
  </w:p>
  <w:p w:rsidR="00426170" w:rsidRDefault="00426170">
    <w:pPr>
      <w:pStyle w:val="a7"/>
    </w:pPr>
  </w:p>
  <w:p w:rsidR="00426170" w:rsidRDefault="00426170">
    <w:pPr>
      <w:pStyle w:val="a7"/>
    </w:pPr>
  </w:p>
  <w:p w:rsidR="00426170" w:rsidRDefault="00426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57" w:rsidRDefault="00FF3857" w:rsidP="006B5143">
      <w:pPr>
        <w:spacing w:after="0" w:line="240" w:lineRule="auto"/>
      </w:pPr>
      <w:r>
        <w:separator/>
      </w:r>
    </w:p>
  </w:footnote>
  <w:footnote w:type="continuationSeparator" w:id="0">
    <w:p w:rsidR="00FF3857" w:rsidRDefault="00FF3857" w:rsidP="006B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1"/>
    <w:rsid w:val="00004FC3"/>
    <w:rsid w:val="000062B7"/>
    <w:rsid w:val="00072150"/>
    <w:rsid w:val="00106F0F"/>
    <w:rsid w:val="00132AAC"/>
    <w:rsid w:val="0016064E"/>
    <w:rsid w:val="00172F34"/>
    <w:rsid w:val="001D6EC3"/>
    <w:rsid w:val="00236D36"/>
    <w:rsid w:val="002B1960"/>
    <w:rsid w:val="002B6215"/>
    <w:rsid w:val="00334026"/>
    <w:rsid w:val="00353230"/>
    <w:rsid w:val="003B31F0"/>
    <w:rsid w:val="003B5BC7"/>
    <w:rsid w:val="00426170"/>
    <w:rsid w:val="00432E00"/>
    <w:rsid w:val="00441F7E"/>
    <w:rsid w:val="004B3513"/>
    <w:rsid w:val="004C6668"/>
    <w:rsid w:val="00570730"/>
    <w:rsid w:val="00577F1E"/>
    <w:rsid w:val="005811EE"/>
    <w:rsid w:val="005D6E53"/>
    <w:rsid w:val="005F7201"/>
    <w:rsid w:val="00641E55"/>
    <w:rsid w:val="006B5143"/>
    <w:rsid w:val="006F545F"/>
    <w:rsid w:val="007808ED"/>
    <w:rsid w:val="007B776E"/>
    <w:rsid w:val="00843BE7"/>
    <w:rsid w:val="008544BD"/>
    <w:rsid w:val="0092225E"/>
    <w:rsid w:val="009C47E9"/>
    <w:rsid w:val="009D526A"/>
    <w:rsid w:val="00A851C8"/>
    <w:rsid w:val="00AB6BEF"/>
    <w:rsid w:val="00AD6F21"/>
    <w:rsid w:val="00B2467A"/>
    <w:rsid w:val="00B41E46"/>
    <w:rsid w:val="00B47E48"/>
    <w:rsid w:val="00B51881"/>
    <w:rsid w:val="00B916F8"/>
    <w:rsid w:val="00BA43B2"/>
    <w:rsid w:val="00C1057C"/>
    <w:rsid w:val="00C1133D"/>
    <w:rsid w:val="00C6635B"/>
    <w:rsid w:val="00D84921"/>
    <w:rsid w:val="00DC1A33"/>
    <w:rsid w:val="00DC2653"/>
    <w:rsid w:val="00EA21BA"/>
    <w:rsid w:val="00EB35CF"/>
    <w:rsid w:val="00ED4A41"/>
    <w:rsid w:val="00F00D91"/>
    <w:rsid w:val="00F22C18"/>
    <w:rsid w:val="00FD768A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A5683-A304-4CC3-B751-E69426B9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026"/>
    <w:rPr>
      <w:b/>
      <w:bCs/>
    </w:rPr>
  </w:style>
  <w:style w:type="paragraph" w:styleId="a5">
    <w:name w:val="header"/>
    <w:basedOn w:val="a"/>
    <w:link w:val="a6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143"/>
  </w:style>
  <w:style w:type="paragraph" w:styleId="a7">
    <w:name w:val="footer"/>
    <w:basedOn w:val="a"/>
    <w:link w:val="a8"/>
    <w:uiPriority w:val="99"/>
    <w:unhideWhenUsed/>
    <w:rsid w:val="006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143"/>
  </w:style>
  <w:style w:type="paragraph" w:customStyle="1" w:styleId="ConsPlusNormal">
    <w:name w:val="ConsPlusNormal"/>
    <w:rsid w:val="0007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Урусова Алина Леонидовна</dc:creator>
  <cp:keywords/>
  <dc:description/>
  <cp:lastModifiedBy>Батечко Елена Станиславовна</cp:lastModifiedBy>
  <cp:revision>48</cp:revision>
  <dcterms:created xsi:type="dcterms:W3CDTF">2021-02-01T17:24:00Z</dcterms:created>
  <dcterms:modified xsi:type="dcterms:W3CDTF">2024-02-16T06:51:00Z</dcterms:modified>
</cp:coreProperties>
</file>